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BD00F" w14:textId="77777777" w:rsidR="00CC1A16" w:rsidRPr="00203227" w:rsidRDefault="00CC1A16" w:rsidP="00CC1A16">
      <w:pPr>
        <w:spacing w:after="239"/>
        <w:ind w:left="317" w:right="158"/>
        <w:jc w:val="both"/>
        <w:rPr>
          <w:rFonts w:cstheme="minorHAnsi"/>
          <w:b/>
          <w:bCs/>
          <w:sz w:val="24"/>
          <w:szCs w:val="20"/>
        </w:rPr>
      </w:pPr>
    </w:p>
    <w:tbl>
      <w:tblPr>
        <w:tblpPr w:leftFromText="141" w:rightFromText="141" w:bottomFromText="200" w:vertAnchor="text" w:horzAnchor="margin" w:tblpXSpec="center" w:tblpY="-1006"/>
        <w:tblW w:w="9397" w:type="dxa"/>
        <w:tblLook w:val="04A0" w:firstRow="1" w:lastRow="0" w:firstColumn="1" w:lastColumn="0" w:noHBand="0" w:noVBand="1"/>
      </w:tblPr>
      <w:tblGrid>
        <w:gridCol w:w="3712"/>
        <w:gridCol w:w="2828"/>
        <w:gridCol w:w="2857"/>
      </w:tblGrid>
      <w:tr w:rsidR="00203227" w:rsidRPr="00203227" w14:paraId="575B8764" w14:textId="77777777" w:rsidTr="001318AC">
        <w:trPr>
          <w:trHeight w:val="3624"/>
        </w:trPr>
        <w:tc>
          <w:tcPr>
            <w:tcW w:w="3862" w:type="dxa"/>
          </w:tcPr>
          <w:p w14:paraId="708745B9" w14:textId="77777777" w:rsidR="00D43785" w:rsidRPr="00203227" w:rsidRDefault="00D43785">
            <w:pPr>
              <w:keepNext/>
              <w:tabs>
                <w:tab w:val="left" w:pos="957"/>
              </w:tabs>
              <w:spacing w:after="0" w:line="240" w:lineRule="auto"/>
              <w:outlineLvl w:val="1"/>
              <w:rPr>
                <w:rFonts w:asciiTheme="majorBidi" w:eastAsia="Calibri" w:hAnsiTheme="majorBidi" w:cstheme="majorBidi"/>
                <w:b/>
                <w:bCs/>
                <w:sz w:val="18"/>
                <w:szCs w:val="16"/>
                <w:lang w:eastAsia="fr-FR"/>
              </w:rPr>
            </w:pPr>
          </w:p>
          <w:p w14:paraId="108AC59E" w14:textId="77777777" w:rsidR="00D43785" w:rsidRPr="00203227" w:rsidRDefault="00D43785">
            <w:pPr>
              <w:spacing w:after="0" w:line="240" w:lineRule="auto"/>
              <w:jc w:val="center"/>
              <w:rPr>
                <w:rFonts w:asciiTheme="majorBidi" w:eastAsia="Calibri" w:hAnsiTheme="majorBidi" w:cstheme="majorBidi"/>
                <w:b/>
                <w:bCs/>
                <w:sz w:val="14"/>
                <w:szCs w:val="14"/>
                <w:lang w:eastAsia="fr-FR"/>
              </w:rPr>
            </w:pPr>
            <w:r w:rsidRPr="00203227">
              <w:rPr>
                <w:rFonts w:asciiTheme="majorBidi" w:eastAsia="Calibri" w:hAnsiTheme="majorBidi" w:cstheme="majorBidi"/>
                <w:b/>
                <w:bCs/>
                <w:sz w:val="14"/>
                <w:szCs w:val="14"/>
                <w:lang w:eastAsia="fr-FR"/>
              </w:rPr>
              <w:t>REPUBLIQUE DU TCHAD</w:t>
            </w:r>
          </w:p>
          <w:p w14:paraId="36CBF82B" w14:textId="77777777" w:rsidR="00D43785" w:rsidRPr="00203227" w:rsidRDefault="00D43785">
            <w:pPr>
              <w:spacing w:after="0" w:line="240" w:lineRule="auto"/>
              <w:jc w:val="center"/>
              <w:rPr>
                <w:rFonts w:asciiTheme="majorBidi" w:eastAsia="Calibri" w:hAnsiTheme="majorBidi" w:cstheme="majorBidi"/>
                <w:b/>
                <w:bCs/>
                <w:sz w:val="14"/>
                <w:szCs w:val="14"/>
                <w:lang w:eastAsia="fr-FR"/>
              </w:rPr>
            </w:pPr>
            <w:r w:rsidRPr="00203227">
              <w:rPr>
                <w:rFonts w:asciiTheme="majorBidi" w:eastAsia="Calibri" w:hAnsiTheme="majorBidi" w:cstheme="majorBidi"/>
                <w:b/>
                <w:bCs/>
                <w:sz w:val="14"/>
                <w:szCs w:val="14"/>
                <w:lang w:eastAsia="fr-FR"/>
              </w:rPr>
              <w:t>*********</w:t>
            </w:r>
          </w:p>
          <w:p w14:paraId="49FC652F" w14:textId="77777777" w:rsidR="00D43785" w:rsidRPr="00203227" w:rsidRDefault="00D43785">
            <w:pPr>
              <w:spacing w:after="0" w:line="240" w:lineRule="auto"/>
              <w:jc w:val="center"/>
              <w:rPr>
                <w:rFonts w:asciiTheme="majorBidi" w:eastAsia="Calibri" w:hAnsiTheme="majorBidi" w:cstheme="majorBidi"/>
                <w:b/>
                <w:bCs/>
                <w:sz w:val="14"/>
                <w:szCs w:val="14"/>
                <w:lang w:eastAsia="fr-FR"/>
              </w:rPr>
            </w:pPr>
          </w:p>
          <w:p w14:paraId="72C29490" w14:textId="77777777" w:rsidR="00D43785" w:rsidRPr="00203227" w:rsidRDefault="00D43785">
            <w:pPr>
              <w:pStyle w:val="Standard"/>
              <w:spacing w:line="256" w:lineRule="auto"/>
              <w:jc w:val="center"/>
              <w:rPr>
                <w:b/>
                <w:bCs/>
                <w:sz w:val="16"/>
                <w:szCs w:val="16"/>
              </w:rPr>
            </w:pPr>
            <w:r w:rsidRPr="00203227">
              <w:rPr>
                <w:b/>
                <w:bCs/>
                <w:sz w:val="16"/>
                <w:szCs w:val="16"/>
              </w:rPr>
              <w:t>PRESIDENCE DE LA REPUBLIQUE</w:t>
            </w:r>
          </w:p>
          <w:p w14:paraId="2DCA4602" w14:textId="77777777" w:rsidR="00D43785" w:rsidRPr="00203227" w:rsidRDefault="00D43785">
            <w:pPr>
              <w:pStyle w:val="Standard"/>
              <w:spacing w:line="256" w:lineRule="auto"/>
              <w:jc w:val="center"/>
              <w:rPr>
                <w:b/>
                <w:bCs/>
                <w:sz w:val="16"/>
                <w:szCs w:val="16"/>
              </w:rPr>
            </w:pPr>
            <w:r w:rsidRPr="00203227">
              <w:rPr>
                <w:b/>
                <w:bCs/>
                <w:sz w:val="16"/>
                <w:szCs w:val="16"/>
              </w:rPr>
              <w:t>***********</w:t>
            </w:r>
          </w:p>
          <w:p w14:paraId="43EC9192" w14:textId="77777777" w:rsidR="00D43785" w:rsidRPr="00203227" w:rsidRDefault="00D43785">
            <w:pPr>
              <w:pStyle w:val="Standard"/>
              <w:spacing w:line="256" w:lineRule="auto"/>
              <w:jc w:val="center"/>
              <w:rPr>
                <w:b/>
                <w:bCs/>
                <w:sz w:val="16"/>
                <w:szCs w:val="16"/>
              </w:rPr>
            </w:pPr>
            <w:r w:rsidRPr="00203227">
              <w:rPr>
                <w:b/>
                <w:bCs/>
                <w:sz w:val="16"/>
                <w:szCs w:val="16"/>
              </w:rPr>
              <w:t>PRIMATURE</w:t>
            </w:r>
          </w:p>
          <w:p w14:paraId="65995585" w14:textId="77777777" w:rsidR="00D43785" w:rsidRPr="00203227" w:rsidRDefault="00D43785">
            <w:pPr>
              <w:pStyle w:val="Standard"/>
              <w:spacing w:line="256" w:lineRule="auto"/>
              <w:jc w:val="center"/>
              <w:rPr>
                <w:b/>
                <w:bCs/>
                <w:sz w:val="16"/>
                <w:szCs w:val="16"/>
              </w:rPr>
            </w:pPr>
            <w:r w:rsidRPr="00203227">
              <w:rPr>
                <w:b/>
                <w:bCs/>
                <w:sz w:val="16"/>
                <w:szCs w:val="16"/>
              </w:rPr>
              <w:t>***********</w:t>
            </w:r>
          </w:p>
          <w:p w14:paraId="4672B418" w14:textId="77777777" w:rsidR="00D43785" w:rsidRPr="00203227" w:rsidRDefault="00D43785">
            <w:pPr>
              <w:spacing w:after="0" w:line="240" w:lineRule="auto"/>
              <w:jc w:val="center"/>
              <w:rPr>
                <w:rFonts w:asciiTheme="majorBidi" w:eastAsia="Calibri" w:hAnsiTheme="majorBidi" w:cstheme="majorBidi"/>
                <w:b/>
                <w:bCs/>
                <w:sz w:val="14"/>
                <w:szCs w:val="14"/>
                <w:lang w:eastAsia="fr-FR"/>
              </w:rPr>
            </w:pPr>
            <w:r w:rsidRPr="00203227">
              <w:rPr>
                <w:rFonts w:asciiTheme="majorBidi" w:eastAsia="Calibri" w:hAnsiTheme="majorBidi" w:cstheme="majorBidi"/>
                <w:b/>
                <w:bCs/>
                <w:sz w:val="14"/>
                <w:szCs w:val="14"/>
                <w:lang w:eastAsia="fr-FR"/>
              </w:rPr>
              <w:t>MINISTERE DE L’ENSEIGNEMENT SUPERIEUR,</w:t>
            </w:r>
          </w:p>
          <w:p w14:paraId="3973E252" w14:textId="77777777" w:rsidR="00D43785" w:rsidRPr="00203227" w:rsidRDefault="00D43785">
            <w:pPr>
              <w:spacing w:after="0" w:line="240" w:lineRule="auto"/>
              <w:jc w:val="center"/>
              <w:rPr>
                <w:rFonts w:asciiTheme="majorBidi" w:eastAsia="Calibri" w:hAnsiTheme="majorBidi" w:cstheme="majorBidi"/>
                <w:b/>
                <w:bCs/>
                <w:sz w:val="14"/>
                <w:szCs w:val="14"/>
                <w:lang w:eastAsia="fr-FR"/>
              </w:rPr>
            </w:pPr>
            <w:r w:rsidRPr="00203227">
              <w:rPr>
                <w:rFonts w:asciiTheme="majorBidi" w:eastAsia="Calibri" w:hAnsiTheme="majorBidi" w:cstheme="majorBidi"/>
                <w:b/>
                <w:bCs/>
                <w:sz w:val="14"/>
                <w:szCs w:val="14"/>
                <w:lang w:eastAsia="fr-FR"/>
              </w:rPr>
              <w:t>DE LA RECHERCHE SCIENTIFIQUE ET DE LA FORMATION PROFESSIONNELLE</w:t>
            </w:r>
          </w:p>
          <w:p w14:paraId="2DBE4951" w14:textId="77777777" w:rsidR="00D43785" w:rsidRPr="00203227" w:rsidRDefault="00D43785">
            <w:pPr>
              <w:spacing w:after="0" w:line="240" w:lineRule="auto"/>
              <w:jc w:val="center"/>
              <w:rPr>
                <w:rFonts w:asciiTheme="majorBidi" w:eastAsia="Calibri" w:hAnsiTheme="majorBidi" w:cstheme="majorBidi"/>
                <w:b/>
                <w:bCs/>
                <w:sz w:val="14"/>
                <w:szCs w:val="14"/>
                <w:lang w:eastAsia="fr-FR"/>
              </w:rPr>
            </w:pPr>
            <w:r w:rsidRPr="00203227">
              <w:rPr>
                <w:rFonts w:asciiTheme="majorBidi" w:eastAsia="Calibri" w:hAnsiTheme="majorBidi" w:cstheme="majorBidi"/>
                <w:b/>
                <w:bCs/>
                <w:sz w:val="14"/>
                <w:szCs w:val="14"/>
                <w:lang w:eastAsia="fr-FR"/>
              </w:rPr>
              <w:t>*********</w:t>
            </w:r>
          </w:p>
          <w:p w14:paraId="780F86FB" w14:textId="77777777" w:rsidR="00D43785" w:rsidRPr="00203227" w:rsidRDefault="00D43785">
            <w:pPr>
              <w:spacing w:after="0" w:line="240" w:lineRule="auto"/>
              <w:jc w:val="center"/>
              <w:rPr>
                <w:rFonts w:asciiTheme="majorBidi" w:eastAsia="Calibri" w:hAnsiTheme="majorBidi" w:cstheme="majorBidi"/>
                <w:b/>
                <w:bCs/>
                <w:sz w:val="14"/>
                <w:szCs w:val="14"/>
                <w:lang w:eastAsia="fr-FR"/>
              </w:rPr>
            </w:pPr>
            <w:r w:rsidRPr="00203227">
              <w:rPr>
                <w:rFonts w:asciiTheme="majorBidi" w:eastAsia="Calibri" w:hAnsiTheme="majorBidi" w:cstheme="majorBidi"/>
                <w:b/>
                <w:bCs/>
                <w:sz w:val="14"/>
                <w:szCs w:val="14"/>
                <w:lang w:eastAsia="fr-FR"/>
              </w:rPr>
              <w:t>SECRETARIAT D’ETAT A L’ENSEIGNEMENT SUPERIEUR, A LA RECHERCHE SCIENTIFIQUE ET A LA FORMATION PROFESSIONNELLE</w:t>
            </w:r>
          </w:p>
          <w:p w14:paraId="06BA543B" w14:textId="77777777" w:rsidR="00D43785" w:rsidRPr="00203227" w:rsidRDefault="00D43785">
            <w:pPr>
              <w:spacing w:after="0" w:line="240" w:lineRule="auto"/>
              <w:jc w:val="center"/>
              <w:rPr>
                <w:rFonts w:asciiTheme="majorBidi" w:eastAsia="Calibri" w:hAnsiTheme="majorBidi" w:cstheme="majorBidi"/>
                <w:b/>
                <w:bCs/>
                <w:sz w:val="14"/>
                <w:szCs w:val="14"/>
                <w:lang w:eastAsia="fr-FR"/>
              </w:rPr>
            </w:pPr>
            <w:r w:rsidRPr="00203227">
              <w:rPr>
                <w:rFonts w:asciiTheme="majorBidi" w:eastAsia="Calibri" w:hAnsiTheme="majorBidi" w:cstheme="majorBidi"/>
                <w:b/>
                <w:bCs/>
                <w:sz w:val="14"/>
                <w:szCs w:val="14"/>
                <w:lang w:eastAsia="fr-FR"/>
              </w:rPr>
              <w:t>*********</w:t>
            </w:r>
          </w:p>
          <w:p w14:paraId="353E1774" w14:textId="77777777" w:rsidR="00D43785" w:rsidRPr="00203227" w:rsidRDefault="00D43785">
            <w:pPr>
              <w:spacing w:after="0" w:line="240" w:lineRule="auto"/>
              <w:jc w:val="center"/>
              <w:rPr>
                <w:rFonts w:asciiTheme="majorBidi" w:eastAsia="Calibri" w:hAnsiTheme="majorBidi" w:cstheme="majorBidi"/>
                <w:b/>
                <w:bCs/>
                <w:sz w:val="14"/>
                <w:szCs w:val="14"/>
                <w:lang w:eastAsia="fr-FR"/>
              </w:rPr>
            </w:pPr>
            <w:r w:rsidRPr="00203227">
              <w:rPr>
                <w:rFonts w:asciiTheme="majorBidi" w:eastAsia="Calibri" w:hAnsiTheme="majorBidi" w:cstheme="majorBidi"/>
                <w:b/>
                <w:bCs/>
                <w:sz w:val="14"/>
                <w:szCs w:val="14"/>
                <w:lang w:eastAsia="fr-FR"/>
              </w:rPr>
              <w:t>SECRETARIAT GENERAL</w:t>
            </w:r>
          </w:p>
          <w:p w14:paraId="2A168393" w14:textId="77777777" w:rsidR="00D43785" w:rsidRPr="00203227" w:rsidRDefault="00D43785">
            <w:pPr>
              <w:spacing w:after="0" w:line="240" w:lineRule="auto"/>
              <w:jc w:val="center"/>
              <w:rPr>
                <w:rFonts w:asciiTheme="majorBidi" w:eastAsia="Calibri" w:hAnsiTheme="majorBidi" w:cstheme="majorBidi"/>
                <w:b/>
                <w:bCs/>
                <w:sz w:val="14"/>
                <w:szCs w:val="14"/>
                <w:lang w:eastAsia="fr-FR"/>
              </w:rPr>
            </w:pPr>
            <w:r w:rsidRPr="00203227">
              <w:rPr>
                <w:rFonts w:asciiTheme="majorBidi" w:eastAsia="Calibri" w:hAnsiTheme="majorBidi" w:cstheme="majorBidi"/>
                <w:b/>
                <w:bCs/>
                <w:sz w:val="14"/>
                <w:szCs w:val="14"/>
                <w:lang w:eastAsia="fr-FR"/>
              </w:rPr>
              <w:t>*********</w:t>
            </w:r>
          </w:p>
          <w:p w14:paraId="43AAAA0C" w14:textId="539EB812" w:rsidR="00D43785" w:rsidRPr="00203227" w:rsidRDefault="00D43785">
            <w:pPr>
              <w:spacing w:after="0" w:line="240" w:lineRule="auto"/>
              <w:jc w:val="center"/>
              <w:rPr>
                <w:rFonts w:asciiTheme="majorBidi" w:eastAsia="Calibri" w:hAnsiTheme="majorBidi" w:cstheme="majorBidi"/>
                <w:bCs/>
                <w:sz w:val="14"/>
                <w:szCs w:val="14"/>
                <w:lang w:eastAsia="fr-FR"/>
              </w:rPr>
            </w:pPr>
          </w:p>
        </w:tc>
        <w:tc>
          <w:tcPr>
            <w:tcW w:w="2601" w:type="dxa"/>
          </w:tcPr>
          <w:p w14:paraId="054A5E9D" w14:textId="77777777" w:rsidR="00D43785" w:rsidRPr="00203227" w:rsidRDefault="00D43785">
            <w:pPr>
              <w:spacing w:after="0" w:line="240" w:lineRule="auto"/>
              <w:jc w:val="center"/>
              <w:rPr>
                <w:rFonts w:asciiTheme="majorBidi" w:eastAsia="Calibri" w:hAnsiTheme="majorBidi" w:cstheme="majorBidi"/>
                <w:b/>
                <w:bCs/>
                <w:sz w:val="18"/>
                <w:szCs w:val="16"/>
                <w:lang w:eastAsia="fr-FR"/>
              </w:rPr>
            </w:pPr>
          </w:p>
          <w:p w14:paraId="111C4EC2" w14:textId="77777777" w:rsidR="00D43785" w:rsidRPr="00203227" w:rsidRDefault="00D43785">
            <w:pPr>
              <w:spacing w:after="0" w:line="240" w:lineRule="auto"/>
              <w:jc w:val="center"/>
              <w:rPr>
                <w:rFonts w:asciiTheme="majorBidi" w:eastAsia="Calibri" w:hAnsiTheme="majorBidi" w:cstheme="majorBidi"/>
                <w:b/>
                <w:bCs/>
                <w:sz w:val="14"/>
                <w:szCs w:val="14"/>
                <w:lang w:eastAsia="fr-FR"/>
              </w:rPr>
            </w:pPr>
            <w:r w:rsidRPr="00203227">
              <w:rPr>
                <w:rFonts w:asciiTheme="majorBidi" w:eastAsia="Calibri" w:hAnsiTheme="majorBidi" w:cstheme="majorBidi"/>
                <w:b/>
                <w:bCs/>
                <w:sz w:val="14"/>
                <w:szCs w:val="14"/>
                <w:lang w:eastAsia="fr-FR"/>
              </w:rPr>
              <w:t>UNITE -    TRAVAIL – PROGRES</w:t>
            </w:r>
          </w:p>
          <w:p w14:paraId="060611EA" w14:textId="77777777" w:rsidR="00D43785" w:rsidRPr="00203227" w:rsidRDefault="00D43785">
            <w:pPr>
              <w:spacing w:after="0" w:line="240" w:lineRule="auto"/>
              <w:jc w:val="center"/>
              <w:rPr>
                <w:rFonts w:asciiTheme="majorBidi" w:eastAsia="Calibri" w:hAnsiTheme="majorBidi" w:cstheme="majorBidi"/>
                <w:b/>
                <w:bCs/>
                <w:sz w:val="16"/>
                <w:szCs w:val="14"/>
                <w:lang w:eastAsia="fr-FR"/>
              </w:rPr>
            </w:pPr>
            <w:r w:rsidRPr="00203227">
              <w:rPr>
                <w:rFonts w:asciiTheme="majorBidi" w:eastAsia="Calibri" w:hAnsiTheme="majorBidi" w:cstheme="majorBidi"/>
                <w:b/>
                <w:bCs/>
                <w:sz w:val="16"/>
                <w:szCs w:val="14"/>
                <w:lang w:eastAsia="fr-FR"/>
              </w:rPr>
              <w:t>********</w:t>
            </w:r>
          </w:p>
          <w:p w14:paraId="31EA02A5" w14:textId="77777777" w:rsidR="00D43785" w:rsidRPr="00203227" w:rsidRDefault="00D43785">
            <w:pPr>
              <w:spacing w:after="0" w:line="240" w:lineRule="auto"/>
              <w:jc w:val="center"/>
              <w:rPr>
                <w:rFonts w:asciiTheme="majorBidi" w:eastAsia="Calibri" w:hAnsiTheme="majorBidi" w:cstheme="majorBidi"/>
                <w:sz w:val="2"/>
                <w:szCs w:val="2"/>
                <w:lang w:eastAsia="fr-FR"/>
              </w:rPr>
            </w:pPr>
          </w:p>
          <w:p w14:paraId="7974361A" w14:textId="6448D3BF" w:rsidR="00D43785" w:rsidRPr="00203227" w:rsidRDefault="00D43785">
            <w:pPr>
              <w:spacing w:after="0" w:line="240" w:lineRule="auto"/>
              <w:jc w:val="center"/>
              <w:rPr>
                <w:rFonts w:asciiTheme="majorBidi" w:eastAsia="Calibri" w:hAnsiTheme="majorBidi" w:cstheme="majorBidi"/>
                <w:sz w:val="18"/>
                <w:szCs w:val="16"/>
                <w:lang w:eastAsia="fr-FR"/>
              </w:rPr>
            </w:pPr>
            <w:r w:rsidRPr="00203227">
              <w:rPr>
                <w:rFonts w:asciiTheme="majorBidi" w:eastAsia="Calibri" w:hAnsiTheme="majorBidi" w:cstheme="majorBidi"/>
                <w:noProof/>
                <w:sz w:val="18"/>
                <w:szCs w:val="16"/>
                <w:lang w:val="en-US"/>
              </w:rPr>
              <w:drawing>
                <wp:inline distT="0" distB="0" distL="0" distR="0" wp14:anchorId="172E9142" wp14:editId="10D20650">
                  <wp:extent cx="1658620" cy="1449705"/>
                  <wp:effectExtent l="0" t="0" r="0" b="0"/>
                  <wp:docPr id="1" name="Image 1" descr="220px-Coat_of_arms_of_Chad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220px-Coat_of_arms_of_Chad_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8620" cy="1449705"/>
                          </a:xfrm>
                          <a:prstGeom prst="rect">
                            <a:avLst/>
                          </a:prstGeom>
                          <a:noFill/>
                          <a:ln>
                            <a:noFill/>
                          </a:ln>
                        </pic:spPr>
                      </pic:pic>
                    </a:graphicData>
                  </a:graphic>
                </wp:inline>
              </w:drawing>
            </w:r>
          </w:p>
          <w:p w14:paraId="7A4C6C31" w14:textId="77777777" w:rsidR="00D43785" w:rsidRPr="00203227" w:rsidRDefault="00D43785">
            <w:pPr>
              <w:bidi/>
              <w:spacing w:after="0" w:line="240" w:lineRule="auto"/>
              <w:jc w:val="center"/>
              <w:rPr>
                <w:rFonts w:asciiTheme="majorBidi" w:eastAsia="Calibri" w:hAnsiTheme="majorBidi" w:cstheme="majorBidi"/>
                <w:b/>
                <w:bCs/>
                <w:noProof/>
                <w:sz w:val="14"/>
                <w:szCs w:val="12"/>
                <w:lang w:eastAsia="fr-FR"/>
              </w:rPr>
            </w:pPr>
            <w:r w:rsidRPr="00203227">
              <w:rPr>
                <w:rFonts w:asciiTheme="majorBidi" w:eastAsia="Calibri" w:hAnsiTheme="majorBidi" w:cstheme="majorBidi"/>
                <w:b/>
                <w:bCs/>
                <w:noProof/>
                <w:sz w:val="24"/>
                <w:rtl/>
                <w:lang w:eastAsia="fr-FR"/>
              </w:rPr>
              <w:t xml:space="preserve">وحدة – عمل – تقدم </w:t>
            </w:r>
          </w:p>
          <w:p w14:paraId="60DF919B" w14:textId="77777777" w:rsidR="00D43785" w:rsidRPr="00203227" w:rsidRDefault="00D43785">
            <w:pPr>
              <w:spacing w:line="252" w:lineRule="auto"/>
              <w:jc w:val="center"/>
              <w:rPr>
                <w:rFonts w:asciiTheme="majorBidi" w:eastAsia="Calibri" w:hAnsiTheme="majorBidi" w:cstheme="majorBidi"/>
                <w:sz w:val="18"/>
                <w:szCs w:val="16"/>
                <w:lang w:eastAsia="fr-FR"/>
              </w:rPr>
            </w:pPr>
          </w:p>
        </w:tc>
        <w:tc>
          <w:tcPr>
            <w:tcW w:w="2934" w:type="dxa"/>
          </w:tcPr>
          <w:p w14:paraId="7BE1C03F" w14:textId="77777777" w:rsidR="00D43785" w:rsidRPr="00203227" w:rsidRDefault="00D43785">
            <w:pPr>
              <w:bidi/>
              <w:spacing w:after="0" w:line="240" w:lineRule="auto"/>
              <w:jc w:val="center"/>
              <w:rPr>
                <w:rFonts w:asciiTheme="majorBidi" w:eastAsia="Calibri" w:hAnsiTheme="majorBidi" w:cstheme="majorBidi"/>
                <w:b/>
                <w:bCs/>
                <w:sz w:val="18"/>
                <w:szCs w:val="18"/>
                <w:lang w:eastAsia="fr-FR"/>
              </w:rPr>
            </w:pPr>
          </w:p>
          <w:p w14:paraId="1E992208" w14:textId="77777777" w:rsidR="00D43785" w:rsidRPr="00203227" w:rsidRDefault="00D43785">
            <w:pPr>
              <w:bidi/>
              <w:spacing w:after="0" w:line="240" w:lineRule="auto"/>
              <w:jc w:val="center"/>
              <w:rPr>
                <w:rFonts w:asciiTheme="majorBidi" w:eastAsia="Calibri" w:hAnsiTheme="majorBidi" w:cstheme="majorBidi"/>
                <w:b/>
                <w:bCs/>
                <w:sz w:val="18"/>
                <w:szCs w:val="18"/>
                <w:lang w:eastAsia="fr-FR" w:bidi="ar-DZ"/>
              </w:rPr>
            </w:pPr>
            <w:r w:rsidRPr="00203227">
              <w:rPr>
                <w:rFonts w:asciiTheme="majorBidi" w:eastAsia="Calibri" w:hAnsiTheme="majorBidi" w:cstheme="majorBidi"/>
                <w:b/>
                <w:bCs/>
                <w:sz w:val="18"/>
                <w:szCs w:val="18"/>
                <w:rtl/>
                <w:lang w:eastAsia="fr-FR"/>
              </w:rPr>
              <w:t>جمهوريــــــــــــــــة تشــــــــــــــــــــــــــــــــــــاد</w:t>
            </w:r>
          </w:p>
          <w:p w14:paraId="73BB4B2B" w14:textId="77777777" w:rsidR="00D43785" w:rsidRPr="00203227" w:rsidRDefault="00D43785">
            <w:pPr>
              <w:bidi/>
              <w:spacing w:after="0" w:line="240" w:lineRule="auto"/>
              <w:jc w:val="center"/>
              <w:rPr>
                <w:rFonts w:asciiTheme="majorBidi" w:eastAsia="Calibri" w:hAnsiTheme="majorBidi" w:cstheme="majorBidi"/>
                <w:b/>
                <w:bCs/>
                <w:sz w:val="18"/>
                <w:szCs w:val="18"/>
                <w:lang w:eastAsia="fr-FR"/>
              </w:rPr>
            </w:pPr>
            <w:r w:rsidRPr="00203227">
              <w:rPr>
                <w:rFonts w:asciiTheme="majorBidi" w:eastAsia="Calibri" w:hAnsiTheme="majorBidi" w:cstheme="majorBidi"/>
                <w:b/>
                <w:bCs/>
                <w:sz w:val="18"/>
                <w:szCs w:val="18"/>
                <w:lang w:eastAsia="fr-FR"/>
              </w:rPr>
              <w:t>*********</w:t>
            </w:r>
          </w:p>
          <w:p w14:paraId="733FAEA6" w14:textId="77777777" w:rsidR="00D43785" w:rsidRPr="00203227" w:rsidRDefault="00D43785">
            <w:pPr>
              <w:pStyle w:val="Standard"/>
              <w:spacing w:line="256" w:lineRule="auto"/>
              <w:jc w:val="center"/>
              <w:rPr>
                <w:b/>
                <w:bCs/>
                <w:sz w:val="20"/>
                <w:szCs w:val="20"/>
              </w:rPr>
            </w:pPr>
            <w:r w:rsidRPr="00203227">
              <w:rPr>
                <w:b/>
                <w:bCs/>
                <w:sz w:val="20"/>
                <w:szCs w:val="20"/>
                <w:rtl/>
              </w:rPr>
              <w:t>رئاســـة الجمهورية</w:t>
            </w:r>
          </w:p>
          <w:p w14:paraId="6D1C0439" w14:textId="77777777" w:rsidR="00D43785" w:rsidRPr="00203227" w:rsidRDefault="00D43785">
            <w:pPr>
              <w:pStyle w:val="Standard"/>
              <w:spacing w:line="256" w:lineRule="auto"/>
              <w:jc w:val="center"/>
              <w:rPr>
                <w:b/>
                <w:bCs/>
                <w:sz w:val="20"/>
                <w:szCs w:val="20"/>
              </w:rPr>
            </w:pPr>
            <w:r w:rsidRPr="00203227">
              <w:rPr>
                <w:b/>
                <w:bCs/>
                <w:sz w:val="20"/>
                <w:szCs w:val="20"/>
              </w:rPr>
              <w:t>*********</w:t>
            </w:r>
          </w:p>
          <w:p w14:paraId="66DAEA87" w14:textId="77777777" w:rsidR="00D43785" w:rsidRPr="00203227" w:rsidRDefault="00D43785" w:rsidP="001318AC">
            <w:pPr>
              <w:spacing w:after="0"/>
              <w:ind w:left="-57" w:right="721"/>
              <w:jc w:val="center"/>
              <w:rPr>
                <w:rFonts w:ascii="Times New Roman" w:eastAsia="DejaVu Sans" w:hAnsi="Times New Roman" w:cs="DejaVu Sans"/>
                <w:b/>
                <w:bCs/>
                <w:kern w:val="3"/>
                <w:sz w:val="20"/>
                <w:szCs w:val="20"/>
                <w:lang w:eastAsia="fr-FR"/>
              </w:rPr>
            </w:pPr>
            <w:proofErr w:type="spellStart"/>
            <w:r w:rsidRPr="00203227">
              <w:rPr>
                <w:rFonts w:ascii="Times New Roman" w:eastAsia="DejaVu Sans" w:hAnsi="Times New Roman" w:cs="DejaVu Sans"/>
                <w:b/>
                <w:bCs/>
                <w:kern w:val="3"/>
                <w:sz w:val="20"/>
                <w:szCs w:val="20"/>
                <w:lang w:eastAsia="fr-FR"/>
              </w:rPr>
              <w:t>بريماتور</w:t>
            </w:r>
            <w:proofErr w:type="spellEnd"/>
          </w:p>
          <w:p w14:paraId="77642591" w14:textId="77777777" w:rsidR="00D43785" w:rsidRPr="00203227" w:rsidRDefault="00D43785">
            <w:pPr>
              <w:pStyle w:val="Standard"/>
              <w:spacing w:line="256" w:lineRule="auto"/>
              <w:jc w:val="center"/>
              <w:rPr>
                <w:b/>
                <w:bCs/>
                <w:sz w:val="20"/>
                <w:szCs w:val="20"/>
              </w:rPr>
            </w:pPr>
            <w:r w:rsidRPr="00203227">
              <w:rPr>
                <w:b/>
                <w:bCs/>
                <w:sz w:val="20"/>
                <w:szCs w:val="20"/>
              </w:rPr>
              <w:t>*********</w:t>
            </w:r>
          </w:p>
          <w:p w14:paraId="5802146D" w14:textId="77777777" w:rsidR="00D43785" w:rsidRPr="00203227" w:rsidRDefault="00D43785">
            <w:pPr>
              <w:bidi/>
              <w:spacing w:after="0" w:line="240" w:lineRule="auto"/>
              <w:jc w:val="center"/>
              <w:rPr>
                <w:rFonts w:asciiTheme="majorBidi" w:eastAsia="Calibri" w:hAnsiTheme="majorBidi" w:cstheme="majorBidi"/>
                <w:b/>
                <w:bCs/>
                <w:sz w:val="18"/>
                <w:szCs w:val="18"/>
                <w:lang w:eastAsia="fr-FR"/>
              </w:rPr>
            </w:pPr>
            <w:r w:rsidRPr="00203227">
              <w:rPr>
                <w:rFonts w:asciiTheme="majorBidi" w:eastAsia="Calibri" w:hAnsiTheme="majorBidi" w:cstheme="majorBidi"/>
                <w:b/>
                <w:bCs/>
                <w:sz w:val="18"/>
                <w:szCs w:val="18"/>
                <w:rtl/>
                <w:lang w:eastAsia="fr-FR"/>
              </w:rPr>
              <w:t>وزارة التعليــم العالـي والبحث العلمــي والتدريب</w:t>
            </w:r>
          </w:p>
          <w:p w14:paraId="62D6710A" w14:textId="77777777" w:rsidR="00D43785" w:rsidRPr="00203227" w:rsidRDefault="00D43785">
            <w:pPr>
              <w:bidi/>
              <w:spacing w:after="0" w:line="240" w:lineRule="auto"/>
              <w:jc w:val="center"/>
              <w:rPr>
                <w:rFonts w:asciiTheme="majorBidi" w:eastAsia="Calibri" w:hAnsiTheme="majorBidi" w:cstheme="majorBidi"/>
                <w:b/>
                <w:bCs/>
                <w:sz w:val="18"/>
                <w:szCs w:val="18"/>
                <w:lang w:eastAsia="fr-FR"/>
              </w:rPr>
            </w:pPr>
            <w:r w:rsidRPr="00203227">
              <w:rPr>
                <w:rFonts w:asciiTheme="majorBidi" w:eastAsia="Calibri" w:hAnsiTheme="majorBidi" w:cstheme="majorBidi"/>
                <w:b/>
                <w:bCs/>
                <w:sz w:val="18"/>
                <w:szCs w:val="18"/>
                <w:rtl/>
                <w:lang w:eastAsia="fr-FR"/>
              </w:rPr>
              <w:t xml:space="preserve"> المهني</w:t>
            </w:r>
          </w:p>
          <w:p w14:paraId="57BB657F" w14:textId="77777777" w:rsidR="00D43785" w:rsidRPr="00203227" w:rsidRDefault="00D43785">
            <w:pPr>
              <w:bidi/>
              <w:spacing w:after="0" w:line="240" w:lineRule="auto"/>
              <w:jc w:val="center"/>
              <w:rPr>
                <w:rFonts w:asciiTheme="majorBidi" w:eastAsia="Calibri" w:hAnsiTheme="majorBidi" w:cstheme="majorBidi"/>
                <w:b/>
                <w:bCs/>
                <w:sz w:val="18"/>
                <w:szCs w:val="18"/>
                <w:rtl/>
                <w:lang w:eastAsia="fr-FR"/>
              </w:rPr>
            </w:pPr>
            <w:r w:rsidRPr="00203227">
              <w:rPr>
                <w:rFonts w:asciiTheme="majorBidi" w:eastAsia="Calibri" w:hAnsiTheme="majorBidi" w:cstheme="majorBidi"/>
                <w:b/>
                <w:bCs/>
                <w:sz w:val="18"/>
                <w:szCs w:val="18"/>
                <w:lang w:eastAsia="fr-FR"/>
              </w:rPr>
              <w:t>*********</w:t>
            </w:r>
          </w:p>
          <w:p w14:paraId="4B31A34F" w14:textId="77777777" w:rsidR="00D43785" w:rsidRPr="00203227" w:rsidRDefault="00D43785">
            <w:pPr>
              <w:bidi/>
              <w:spacing w:after="0" w:line="240" w:lineRule="auto"/>
              <w:jc w:val="center"/>
              <w:rPr>
                <w:rFonts w:asciiTheme="majorBidi" w:eastAsia="Calibri" w:hAnsiTheme="majorBidi" w:cstheme="majorBidi"/>
                <w:b/>
                <w:bCs/>
                <w:sz w:val="18"/>
                <w:szCs w:val="18"/>
                <w:rtl/>
                <w:lang w:eastAsia="fr-FR"/>
              </w:rPr>
            </w:pPr>
            <w:r w:rsidRPr="00203227">
              <w:rPr>
                <w:rFonts w:asciiTheme="majorBidi" w:eastAsia="Calibri" w:hAnsiTheme="majorBidi" w:cstheme="majorBidi"/>
                <w:b/>
                <w:bCs/>
                <w:sz w:val="18"/>
                <w:szCs w:val="18"/>
                <w:rtl/>
                <w:lang w:eastAsia="fr-FR"/>
              </w:rPr>
              <w:t>أمانة الدولة للتعليـم العالـي والبحث العلمي والتدريب المهني</w:t>
            </w:r>
          </w:p>
          <w:p w14:paraId="4A52F64C" w14:textId="77777777" w:rsidR="00D43785" w:rsidRPr="00203227" w:rsidRDefault="00D43785">
            <w:pPr>
              <w:bidi/>
              <w:spacing w:after="0" w:line="240" w:lineRule="auto"/>
              <w:jc w:val="center"/>
              <w:rPr>
                <w:rFonts w:asciiTheme="majorBidi" w:eastAsia="Calibri" w:hAnsiTheme="majorBidi" w:cstheme="majorBidi"/>
                <w:b/>
                <w:bCs/>
                <w:sz w:val="18"/>
                <w:szCs w:val="18"/>
                <w:rtl/>
                <w:lang w:eastAsia="fr-FR"/>
              </w:rPr>
            </w:pPr>
            <w:r w:rsidRPr="00203227">
              <w:rPr>
                <w:rFonts w:asciiTheme="majorBidi" w:eastAsia="Calibri" w:hAnsiTheme="majorBidi" w:cstheme="majorBidi"/>
                <w:b/>
                <w:bCs/>
                <w:sz w:val="18"/>
                <w:szCs w:val="18"/>
                <w:lang w:eastAsia="fr-FR"/>
              </w:rPr>
              <w:t>*********</w:t>
            </w:r>
          </w:p>
          <w:p w14:paraId="6BBFB153" w14:textId="77777777" w:rsidR="00D43785" w:rsidRPr="00203227" w:rsidRDefault="00D43785">
            <w:pPr>
              <w:spacing w:after="0" w:line="240" w:lineRule="auto"/>
              <w:jc w:val="center"/>
              <w:rPr>
                <w:rFonts w:asciiTheme="majorBidi" w:eastAsia="Calibri" w:hAnsiTheme="majorBidi" w:cstheme="majorBidi"/>
                <w:b/>
                <w:bCs/>
                <w:sz w:val="18"/>
                <w:szCs w:val="18"/>
                <w:lang w:eastAsia="fr-FR"/>
              </w:rPr>
            </w:pPr>
            <w:r w:rsidRPr="00203227">
              <w:rPr>
                <w:rFonts w:asciiTheme="majorBidi" w:eastAsia="Calibri" w:hAnsiTheme="majorBidi" w:cstheme="majorBidi"/>
                <w:b/>
                <w:bCs/>
                <w:sz w:val="18"/>
                <w:szCs w:val="18"/>
                <w:rtl/>
                <w:lang w:eastAsia="fr-FR"/>
              </w:rPr>
              <w:t>الأمـــــــــــانـــــــــــة الـــعـــامــــــــــة</w:t>
            </w:r>
          </w:p>
          <w:p w14:paraId="3402B6B0" w14:textId="77777777" w:rsidR="00D43785" w:rsidRPr="00203227" w:rsidRDefault="00D43785">
            <w:pPr>
              <w:spacing w:after="0" w:line="240" w:lineRule="auto"/>
              <w:jc w:val="center"/>
              <w:rPr>
                <w:rFonts w:asciiTheme="majorBidi" w:eastAsia="Calibri" w:hAnsiTheme="majorBidi" w:cstheme="majorBidi"/>
                <w:b/>
                <w:bCs/>
                <w:sz w:val="18"/>
                <w:szCs w:val="18"/>
                <w:rtl/>
                <w:lang w:eastAsia="fr-FR"/>
              </w:rPr>
            </w:pPr>
            <w:r w:rsidRPr="00203227">
              <w:rPr>
                <w:rFonts w:asciiTheme="majorBidi" w:eastAsia="Calibri" w:hAnsiTheme="majorBidi" w:cstheme="majorBidi"/>
                <w:b/>
                <w:bCs/>
                <w:sz w:val="18"/>
                <w:szCs w:val="18"/>
                <w:lang w:eastAsia="fr-FR"/>
              </w:rPr>
              <w:t>*********</w:t>
            </w:r>
          </w:p>
          <w:p w14:paraId="67274963" w14:textId="52DB7A68" w:rsidR="00D43785" w:rsidRPr="00203227" w:rsidRDefault="00D43785">
            <w:pPr>
              <w:bidi/>
              <w:spacing w:after="0" w:line="240" w:lineRule="auto"/>
              <w:ind w:left="-828" w:firstLine="828"/>
              <w:jc w:val="center"/>
              <w:rPr>
                <w:rFonts w:asciiTheme="majorBidi" w:eastAsia="Calibri" w:hAnsiTheme="majorBidi" w:cstheme="majorBidi"/>
                <w:b/>
                <w:bCs/>
                <w:sz w:val="18"/>
                <w:szCs w:val="18"/>
                <w:rtl/>
                <w:lang w:eastAsia="fr-FR"/>
              </w:rPr>
            </w:pPr>
          </w:p>
          <w:p w14:paraId="693757CB" w14:textId="18E796A5" w:rsidR="00D43785" w:rsidRPr="00203227" w:rsidRDefault="00D43785">
            <w:pPr>
              <w:spacing w:after="0" w:line="240" w:lineRule="auto"/>
              <w:jc w:val="center"/>
              <w:rPr>
                <w:rFonts w:asciiTheme="majorBidi" w:eastAsia="Calibri" w:hAnsiTheme="majorBidi" w:cstheme="majorBidi"/>
                <w:b/>
                <w:bCs/>
                <w:sz w:val="18"/>
                <w:szCs w:val="18"/>
                <w:rtl/>
                <w:lang w:eastAsia="fr-FR"/>
              </w:rPr>
            </w:pPr>
          </w:p>
          <w:p w14:paraId="6AFF187E" w14:textId="50727956" w:rsidR="00D43785" w:rsidRPr="00203227" w:rsidRDefault="00D43785" w:rsidP="00D43785">
            <w:pPr>
              <w:tabs>
                <w:tab w:val="left" w:pos="1375"/>
              </w:tabs>
              <w:spacing w:after="0" w:line="252" w:lineRule="auto"/>
              <w:jc w:val="center"/>
              <w:rPr>
                <w:rFonts w:asciiTheme="majorBidi" w:eastAsia="Calibri" w:hAnsiTheme="majorBidi" w:cstheme="majorBidi"/>
                <w:b/>
                <w:bCs/>
                <w:sz w:val="14"/>
                <w:szCs w:val="14"/>
                <w:rtl/>
                <w:lang w:eastAsia="fr-FR"/>
              </w:rPr>
            </w:pPr>
          </w:p>
        </w:tc>
      </w:tr>
    </w:tbl>
    <w:p w14:paraId="2CC4A290" w14:textId="77777777" w:rsidR="00CC1A16" w:rsidRPr="00203227" w:rsidRDefault="00CC1A16" w:rsidP="00CC1A16">
      <w:pPr>
        <w:spacing w:after="239"/>
        <w:ind w:left="317" w:right="158"/>
        <w:jc w:val="both"/>
        <w:rPr>
          <w:rFonts w:cstheme="minorHAnsi"/>
          <w:b/>
          <w:bCs/>
          <w:sz w:val="32"/>
          <w:szCs w:val="24"/>
        </w:rPr>
      </w:pPr>
    </w:p>
    <w:p w14:paraId="0E9D42C3" w14:textId="77777777" w:rsidR="00CC1A16" w:rsidRPr="00203227" w:rsidRDefault="00CC1A16" w:rsidP="001318AC">
      <w:pPr>
        <w:spacing w:after="239"/>
        <w:ind w:left="-284" w:right="158"/>
        <w:jc w:val="both"/>
        <w:rPr>
          <w:rFonts w:cstheme="minorHAnsi"/>
          <w:b/>
          <w:bCs/>
          <w:sz w:val="32"/>
          <w:szCs w:val="24"/>
        </w:rPr>
      </w:pPr>
      <w:r w:rsidRPr="00203227">
        <w:rPr>
          <w:rFonts w:cstheme="minorHAnsi"/>
          <w:b/>
          <w:bCs/>
          <w:sz w:val="32"/>
          <w:szCs w:val="24"/>
        </w:rPr>
        <w:t>CONVENTION CADRE DE PARTENARIAT TRIPARTITE POUR LE DEVELOPPEMENT DE L’ENSEIGNEMENT ET LA FORMATION TECHNIQUES ET PROFESSIONNELS</w:t>
      </w:r>
    </w:p>
    <w:p w14:paraId="4216DB27" w14:textId="77777777" w:rsidR="00CC1A16" w:rsidRPr="00203227" w:rsidRDefault="00CC1A16" w:rsidP="001318AC">
      <w:pPr>
        <w:spacing w:after="239"/>
        <w:ind w:left="-284" w:right="158"/>
        <w:jc w:val="both"/>
        <w:rPr>
          <w:rFonts w:cstheme="minorHAnsi"/>
          <w:b/>
          <w:bCs/>
          <w:sz w:val="32"/>
          <w:szCs w:val="24"/>
        </w:rPr>
      </w:pPr>
      <w:r w:rsidRPr="00203227">
        <w:rPr>
          <w:rFonts w:cstheme="minorHAnsi"/>
          <w:b/>
          <w:bCs/>
          <w:sz w:val="32"/>
          <w:szCs w:val="24"/>
        </w:rPr>
        <w:t>ENTRE</w:t>
      </w:r>
    </w:p>
    <w:p w14:paraId="5B61FDF6" w14:textId="6BA8AD10" w:rsidR="00E60F79" w:rsidRPr="00203227" w:rsidRDefault="00CC1A16" w:rsidP="001318AC">
      <w:pPr>
        <w:spacing w:after="239"/>
        <w:ind w:left="-284" w:right="158"/>
        <w:jc w:val="both"/>
        <w:rPr>
          <w:rFonts w:cstheme="minorHAnsi"/>
          <w:b/>
          <w:bCs/>
          <w:sz w:val="32"/>
          <w:szCs w:val="24"/>
        </w:rPr>
      </w:pPr>
      <w:r w:rsidRPr="00203227">
        <w:rPr>
          <w:rFonts w:cstheme="minorHAnsi"/>
          <w:b/>
          <w:bCs/>
          <w:sz w:val="32"/>
          <w:szCs w:val="24"/>
        </w:rPr>
        <w:t>LE MIN</w:t>
      </w:r>
      <w:r w:rsidR="003F4AD9" w:rsidRPr="00203227">
        <w:rPr>
          <w:rFonts w:cstheme="minorHAnsi"/>
          <w:b/>
          <w:bCs/>
          <w:sz w:val="32"/>
          <w:szCs w:val="24"/>
        </w:rPr>
        <w:t>IS</w:t>
      </w:r>
      <w:r w:rsidRPr="00203227">
        <w:rPr>
          <w:rFonts w:cstheme="minorHAnsi"/>
          <w:b/>
          <w:bCs/>
          <w:sz w:val="32"/>
          <w:szCs w:val="24"/>
        </w:rPr>
        <w:t xml:space="preserve">TERE DE L’ENSEIGNEMENT SUPERIEUR, DE LA RECHERCHE SCIENTIFIQUE ET DE LA FORMATION </w:t>
      </w:r>
      <w:r w:rsidR="00E8058E" w:rsidRPr="00203227">
        <w:rPr>
          <w:rFonts w:cstheme="minorHAnsi"/>
          <w:b/>
          <w:bCs/>
          <w:sz w:val="32"/>
          <w:szCs w:val="24"/>
        </w:rPr>
        <w:t>PROFESSIONNELLE</w:t>
      </w:r>
      <w:r w:rsidR="00E60F79" w:rsidRPr="00203227">
        <w:rPr>
          <w:rFonts w:cstheme="minorHAnsi"/>
          <w:b/>
          <w:bCs/>
          <w:sz w:val="32"/>
          <w:szCs w:val="24"/>
        </w:rPr>
        <w:t>,</w:t>
      </w:r>
    </w:p>
    <w:p w14:paraId="02385F2C" w14:textId="731EFD1E" w:rsidR="005B4FB9" w:rsidRPr="00203227" w:rsidRDefault="005B4FB9" w:rsidP="001318AC">
      <w:pPr>
        <w:spacing w:after="239"/>
        <w:ind w:left="-284" w:right="158"/>
        <w:jc w:val="both"/>
        <w:rPr>
          <w:rFonts w:cstheme="minorHAnsi"/>
          <w:b/>
          <w:bCs/>
          <w:sz w:val="32"/>
          <w:szCs w:val="24"/>
        </w:rPr>
      </w:pPr>
      <w:r w:rsidRPr="00203227">
        <w:rPr>
          <w:rFonts w:cstheme="minorHAnsi"/>
          <w:b/>
          <w:bCs/>
          <w:sz w:val="32"/>
          <w:szCs w:val="24"/>
        </w:rPr>
        <w:t>D’UNE PART</w:t>
      </w:r>
    </w:p>
    <w:p w14:paraId="4219D39A" w14:textId="367FAA96" w:rsidR="00AB75FF" w:rsidRPr="00203227" w:rsidRDefault="00AB75FF" w:rsidP="001318AC">
      <w:pPr>
        <w:spacing w:after="239"/>
        <w:ind w:left="-284" w:right="158"/>
        <w:jc w:val="both"/>
        <w:rPr>
          <w:rFonts w:cstheme="minorHAnsi"/>
          <w:b/>
          <w:bCs/>
          <w:sz w:val="32"/>
          <w:szCs w:val="24"/>
        </w:rPr>
      </w:pPr>
      <w:r w:rsidRPr="00203227">
        <w:rPr>
          <w:rFonts w:cstheme="minorHAnsi"/>
          <w:b/>
          <w:bCs/>
          <w:sz w:val="32"/>
          <w:szCs w:val="24"/>
        </w:rPr>
        <w:t>ET</w:t>
      </w:r>
    </w:p>
    <w:p w14:paraId="0F2D7CD9" w14:textId="15B59D68" w:rsidR="005B4FB9" w:rsidRPr="00203227" w:rsidRDefault="00CC1A16" w:rsidP="001318AC">
      <w:pPr>
        <w:spacing w:after="239"/>
        <w:ind w:left="-284" w:right="158"/>
        <w:jc w:val="both"/>
        <w:rPr>
          <w:rFonts w:ascii="Calibri" w:hAnsi="Calibri" w:cs="Calibri"/>
          <w:b/>
          <w:bCs/>
          <w:sz w:val="32"/>
          <w:szCs w:val="24"/>
        </w:rPr>
      </w:pPr>
      <w:r w:rsidRPr="00203227">
        <w:rPr>
          <w:rFonts w:ascii="Calibri" w:hAnsi="Calibri" w:cs="Calibri"/>
          <w:b/>
          <w:bCs/>
          <w:sz w:val="32"/>
          <w:szCs w:val="24"/>
        </w:rPr>
        <w:t>LE CONSEIL NATIONAL DU PATRONAT</w:t>
      </w:r>
      <w:r w:rsidR="005B4FB9" w:rsidRPr="00203227">
        <w:rPr>
          <w:rFonts w:ascii="Calibri" w:hAnsi="Calibri" w:cs="Calibri"/>
          <w:b/>
          <w:bCs/>
          <w:sz w:val="32"/>
          <w:szCs w:val="24"/>
        </w:rPr>
        <w:t xml:space="preserve">, </w:t>
      </w:r>
    </w:p>
    <w:p w14:paraId="39E754F9" w14:textId="77777777" w:rsidR="00CC1A16" w:rsidRPr="00203227" w:rsidRDefault="00CC1A16" w:rsidP="001318AC">
      <w:pPr>
        <w:spacing w:after="239"/>
        <w:ind w:left="-142" w:right="565"/>
        <w:jc w:val="both"/>
        <w:rPr>
          <w:rFonts w:cstheme="minorHAnsi"/>
          <w:b/>
          <w:bCs/>
          <w:sz w:val="32"/>
          <w:szCs w:val="24"/>
        </w:rPr>
      </w:pPr>
      <w:r w:rsidRPr="00203227">
        <w:rPr>
          <w:rFonts w:cstheme="minorHAnsi"/>
          <w:b/>
          <w:bCs/>
          <w:sz w:val="32"/>
          <w:szCs w:val="24"/>
        </w:rPr>
        <w:t>ET</w:t>
      </w:r>
    </w:p>
    <w:p w14:paraId="7AB3AAD9" w14:textId="7B7D5C5C" w:rsidR="00CC1A16" w:rsidRPr="00203227" w:rsidRDefault="006A3011" w:rsidP="001318AC">
      <w:pPr>
        <w:spacing w:after="239"/>
        <w:ind w:left="-284" w:right="158"/>
        <w:jc w:val="both"/>
        <w:rPr>
          <w:rFonts w:ascii="Calibri" w:hAnsi="Calibri" w:cs="Calibri"/>
          <w:b/>
          <w:bCs/>
          <w:sz w:val="32"/>
          <w:szCs w:val="24"/>
        </w:rPr>
      </w:pPr>
      <w:r w:rsidRPr="00203227">
        <w:rPr>
          <w:rFonts w:ascii="Calibri" w:hAnsi="Calibri" w:cs="Calibri"/>
          <w:b/>
          <w:bCs/>
          <w:sz w:val="32"/>
          <w:szCs w:val="24"/>
        </w:rPr>
        <w:t>L</w:t>
      </w:r>
      <w:r w:rsidR="00CC1A16" w:rsidRPr="00203227">
        <w:rPr>
          <w:rFonts w:ascii="Calibri" w:hAnsi="Calibri" w:cs="Calibri"/>
          <w:b/>
          <w:bCs/>
          <w:sz w:val="32"/>
          <w:szCs w:val="24"/>
        </w:rPr>
        <w:t xml:space="preserve">A CHAMBRE DU COMMERCE, DE L’INDUSTRIE, DE L’AGRICULTURE, DE MINES ET </w:t>
      </w:r>
      <w:r w:rsidR="00B10C01" w:rsidRPr="00203227">
        <w:rPr>
          <w:rFonts w:ascii="Calibri" w:hAnsi="Calibri" w:cs="Calibri"/>
          <w:b/>
          <w:bCs/>
          <w:sz w:val="32"/>
          <w:szCs w:val="24"/>
        </w:rPr>
        <w:t>DE L’</w:t>
      </w:r>
      <w:r w:rsidR="00CC1A16" w:rsidRPr="00203227">
        <w:rPr>
          <w:rFonts w:ascii="Calibri" w:hAnsi="Calibri" w:cs="Calibri"/>
          <w:b/>
          <w:bCs/>
          <w:sz w:val="32"/>
          <w:szCs w:val="24"/>
        </w:rPr>
        <w:t>ARTISANAT</w:t>
      </w:r>
    </w:p>
    <w:p w14:paraId="5ABD97F5" w14:textId="77777777" w:rsidR="005B4FB9" w:rsidRPr="00203227" w:rsidRDefault="005B4FB9" w:rsidP="001318AC">
      <w:pPr>
        <w:spacing w:after="239"/>
        <w:ind w:left="-284" w:right="158"/>
        <w:jc w:val="both"/>
        <w:rPr>
          <w:rFonts w:cstheme="minorHAnsi"/>
          <w:b/>
          <w:bCs/>
          <w:sz w:val="32"/>
          <w:szCs w:val="24"/>
        </w:rPr>
      </w:pPr>
      <w:r w:rsidRPr="00203227">
        <w:rPr>
          <w:rFonts w:cstheme="minorHAnsi"/>
          <w:b/>
          <w:bCs/>
          <w:sz w:val="32"/>
          <w:szCs w:val="24"/>
        </w:rPr>
        <w:t>D’AUTRE PART</w:t>
      </w:r>
    </w:p>
    <w:p w14:paraId="36B01F43" w14:textId="77777777" w:rsidR="005B4FB9" w:rsidRPr="00203227" w:rsidRDefault="005B4FB9" w:rsidP="001318AC">
      <w:pPr>
        <w:spacing w:after="239"/>
        <w:ind w:left="-284" w:right="158"/>
        <w:jc w:val="both"/>
        <w:rPr>
          <w:rFonts w:ascii="Calibri" w:hAnsi="Calibri" w:cs="Calibri"/>
          <w:b/>
          <w:bCs/>
          <w:sz w:val="32"/>
          <w:szCs w:val="24"/>
        </w:rPr>
      </w:pPr>
    </w:p>
    <w:p w14:paraId="59AE313B" w14:textId="77777777" w:rsidR="00CC1A16" w:rsidRPr="00203227" w:rsidRDefault="00CC1A16" w:rsidP="001318AC">
      <w:pPr>
        <w:ind w:left="284"/>
        <w:jc w:val="both"/>
        <w:rPr>
          <w:rFonts w:cstheme="minorHAnsi"/>
          <w:b/>
          <w:bCs/>
          <w:sz w:val="32"/>
          <w:szCs w:val="24"/>
        </w:rPr>
      </w:pPr>
      <w:r w:rsidRPr="00203227">
        <w:rPr>
          <w:rFonts w:cstheme="minorHAnsi"/>
          <w:b/>
          <w:bCs/>
          <w:sz w:val="32"/>
          <w:szCs w:val="24"/>
        </w:rPr>
        <w:br w:type="page"/>
      </w:r>
    </w:p>
    <w:p w14:paraId="0AA37B94" w14:textId="77777777" w:rsidR="00CC1A16" w:rsidRPr="00203227" w:rsidRDefault="00CC1A16" w:rsidP="00CC1A16">
      <w:pPr>
        <w:spacing w:after="239"/>
        <w:ind w:left="1276" w:right="158"/>
        <w:jc w:val="both"/>
        <w:rPr>
          <w:rFonts w:cstheme="minorHAnsi"/>
          <w:b/>
          <w:bCs/>
          <w:sz w:val="32"/>
          <w:szCs w:val="24"/>
        </w:rPr>
      </w:pPr>
    </w:p>
    <w:p w14:paraId="3CC899C2" w14:textId="77777777" w:rsidR="00CC1A16" w:rsidRPr="00203227" w:rsidRDefault="00CC1A16" w:rsidP="00CC1A16">
      <w:pPr>
        <w:jc w:val="both"/>
        <w:rPr>
          <w:rFonts w:cstheme="minorHAnsi"/>
          <w:b/>
          <w:sz w:val="24"/>
          <w:szCs w:val="24"/>
        </w:rPr>
      </w:pPr>
      <w:r w:rsidRPr="00203227">
        <w:rPr>
          <w:rFonts w:cstheme="minorHAnsi"/>
          <w:b/>
          <w:sz w:val="24"/>
          <w:szCs w:val="24"/>
        </w:rPr>
        <w:t>Entre les soussignés</w:t>
      </w:r>
    </w:p>
    <w:p w14:paraId="76BF7BC5" w14:textId="77777777" w:rsidR="00CC1A16" w:rsidRPr="00203227" w:rsidRDefault="00CC1A16" w:rsidP="00CC1A16">
      <w:pPr>
        <w:jc w:val="both"/>
        <w:rPr>
          <w:rFonts w:cstheme="minorHAnsi"/>
          <w:sz w:val="24"/>
          <w:szCs w:val="24"/>
        </w:rPr>
      </w:pPr>
    </w:p>
    <w:p w14:paraId="2AFC1BAB" w14:textId="038BD805" w:rsidR="00CC1A16" w:rsidRPr="00203227" w:rsidRDefault="00CC1A16" w:rsidP="00CC1A16">
      <w:pPr>
        <w:jc w:val="both"/>
        <w:rPr>
          <w:rFonts w:cstheme="minorHAnsi"/>
          <w:b/>
          <w:sz w:val="24"/>
          <w:szCs w:val="24"/>
        </w:rPr>
      </w:pPr>
      <w:r w:rsidRPr="00203227">
        <w:rPr>
          <w:rFonts w:cstheme="minorHAnsi"/>
          <w:bCs/>
          <w:sz w:val="24"/>
          <w:szCs w:val="24"/>
        </w:rPr>
        <w:t>Le Ministère de l’</w:t>
      </w:r>
      <w:r w:rsidR="00C50F5F" w:rsidRPr="00203227">
        <w:rPr>
          <w:rFonts w:cstheme="minorHAnsi"/>
          <w:bCs/>
          <w:sz w:val="24"/>
          <w:szCs w:val="24"/>
        </w:rPr>
        <w:t>E</w:t>
      </w:r>
      <w:r w:rsidRPr="00203227">
        <w:rPr>
          <w:rFonts w:cstheme="minorHAnsi"/>
          <w:bCs/>
          <w:sz w:val="24"/>
          <w:szCs w:val="24"/>
        </w:rPr>
        <w:t xml:space="preserve">nseignement </w:t>
      </w:r>
      <w:r w:rsidR="00C50F5F" w:rsidRPr="00203227">
        <w:rPr>
          <w:rFonts w:cstheme="minorHAnsi"/>
          <w:bCs/>
          <w:sz w:val="24"/>
          <w:szCs w:val="24"/>
        </w:rPr>
        <w:t>S</w:t>
      </w:r>
      <w:r w:rsidRPr="00203227">
        <w:rPr>
          <w:rFonts w:cstheme="minorHAnsi"/>
          <w:bCs/>
          <w:sz w:val="24"/>
          <w:szCs w:val="24"/>
        </w:rPr>
        <w:t xml:space="preserve">upérieur, de la </w:t>
      </w:r>
      <w:r w:rsidR="00C50F5F" w:rsidRPr="00203227">
        <w:rPr>
          <w:rFonts w:cstheme="minorHAnsi"/>
          <w:bCs/>
          <w:sz w:val="24"/>
          <w:szCs w:val="24"/>
        </w:rPr>
        <w:t>R</w:t>
      </w:r>
      <w:r w:rsidRPr="00203227">
        <w:rPr>
          <w:rFonts w:cstheme="minorHAnsi"/>
          <w:bCs/>
          <w:sz w:val="24"/>
          <w:szCs w:val="24"/>
        </w:rPr>
        <w:t xml:space="preserve">echerche </w:t>
      </w:r>
      <w:r w:rsidR="00C50F5F" w:rsidRPr="00203227">
        <w:rPr>
          <w:rFonts w:cstheme="minorHAnsi"/>
          <w:bCs/>
          <w:sz w:val="24"/>
          <w:szCs w:val="24"/>
        </w:rPr>
        <w:t>S</w:t>
      </w:r>
      <w:r w:rsidR="006A3011" w:rsidRPr="00203227">
        <w:rPr>
          <w:rFonts w:cstheme="minorHAnsi"/>
          <w:bCs/>
          <w:sz w:val="24"/>
          <w:szCs w:val="24"/>
        </w:rPr>
        <w:t>cientifique</w:t>
      </w:r>
      <w:r w:rsidRPr="00203227">
        <w:rPr>
          <w:rFonts w:cstheme="minorHAnsi"/>
          <w:bCs/>
          <w:sz w:val="24"/>
          <w:szCs w:val="24"/>
        </w:rPr>
        <w:t xml:space="preserve"> et de la </w:t>
      </w:r>
      <w:r w:rsidR="00C50F5F" w:rsidRPr="00203227">
        <w:rPr>
          <w:rFonts w:cstheme="minorHAnsi"/>
          <w:bCs/>
          <w:sz w:val="24"/>
          <w:szCs w:val="24"/>
        </w:rPr>
        <w:t>F</w:t>
      </w:r>
      <w:r w:rsidRPr="00203227">
        <w:rPr>
          <w:rFonts w:cstheme="minorHAnsi"/>
          <w:bCs/>
          <w:sz w:val="24"/>
          <w:szCs w:val="24"/>
        </w:rPr>
        <w:t xml:space="preserve">ormation </w:t>
      </w:r>
      <w:r w:rsidR="00C50F5F" w:rsidRPr="00203227">
        <w:rPr>
          <w:rFonts w:cstheme="minorHAnsi"/>
          <w:bCs/>
          <w:sz w:val="24"/>
          <w:szCs w:val="24"/>
        </w:rPr>
        <w:t>P</w:t>
      </w:r>
      <w:r w:rsidRPr="00203227">
        <w:rPr>
          <w:rFonts w:cstheme="minorHAnsi"/>
          <w:bCs/>
          <w:sz w:val="24"/>
          <w:szCs w:val="24"/>
        </w:rPr>
        <w:t>rofessionnelle,</w:t>
      </w:r>
      <w:r w:rsidRPr="00203227">
        <w:rPr>
          <w:rFonts w:cstheme="minorHAnsi"/>
          <w:b/>
          <w:bCs/>
          <w:sz w:val="24"/>
          <w:szCs w:val="24"/>
        </w:rPr>
        <w:t xml:space="preserve"> </w:t>
      </w:r>
      <w:r w:rsidRPr="00203227">
        <w:rPr>
          <w:rFonts w:cstheme="minorHAnsi"/>
          <w:bCs/>
          <w:sz w:val="24"/>
          <w:szCs w:val="24"/>
        </w:rPr>
        <w:t>dont</w:t>
      </w:r>
      <w:r w:rsidRPr="00203227">
        <w:rPr>
          <w:rFonts w:cstheme="minorHAnsi"/>
          <w:sz w:val="24"/>
          <w:szCs w:val="24"/>
        </w:rPr>
        <w:t xml:space="preserve"> le siège social est situé </w:t>
      </w:r>
      <w:r w:rsidR="00C50F5F" w:rsidRPr="00203227">
        <w:rPr>
          <w:rFonts w:cstheme="minorHAnsi"/>
          <w:sz w:val="24"/>
          <w:szCs w:val="24"/>
        </w:rPr>
        <w:t>à l’</w:t>
      </w:r>
      <w:r w:rsidR="00086ECC" w:rsidRPr="00203227">
        <w:rPr>
          <w:rFonts w:cstheme="minorHAnsi"/>
          <w:sz w:val="24"/>
          <w:szCs w:val="24"/>
        </w:rPr>
        <w:t>a</w:t>
      </w:r>
      <w:r w:rsidR="00C50F5F" w:rsidRPr="00203227">
        <w:rPr>
          <w:rFonts w:cstheme="minorHAnsi"/>
          <w:sz w:val="24"/>
          <w:szCs w:val="24"/>
        </w:rPr>
        <w:t>venue d</w:t>
      </w:r>
      <w:r w:rsidR="00086ECC" w:rsidRPr="00203227">
        <w:rPr>
          <w:rFonts w:cstheme="minorHAnsi"/>
          <w:sz w:val="24"/>
          <w:szCs w:val="24"/>
        </w:rPr>
        <w:t>u</w:t>
      </w:r>
      <w:r w:rsidR="00C50F5F" w:rsidRPr="00203227">
        <w:rPr>
          <w:rFonts w:cstheme="minorHAnsi"/>
          <w:sz w:val="24"/>
          <w:szCs w:val="24"/>
        </w:rPr>
        <w:t xml:space="preserve"> Maréchal </w:t>
      </w:r>
      <w:r w:rsidR="008C39B1" w:rsidRPr="00203227">
        <w:rPr>
          <w:rFonts w:cstheme="minorHAnsi"/>
          <w:sz w:val="24"/>
          <w:szCs w:val="24"/>
        </w:rPr>
        <w:t xml:space="preserve">IDRISS DEBY ITNO sis au </w:t>
      </w:r>
      <w:r w:rsidR="00D05ABA" w:rsidRPr="00203227">
        <w:rPr>
          <w:rFonts w:cstheme="minorHAnsi"/>
          <w:sz w:val="24"/>
          <w:szCs w:val="24"/>
        </w:rPr>
        <w:t>Building</w:t>
      </w:r>
      <w:r w:rsidR="008C39B1" w:rsidRPr="00203227">
        <w:rPr>
          <w:rFonts w:cstheme="minorHAnsi"/>
          <w:sz w:val="24"/>
          <w:szCs w:val="24"/>
        </w:rPr>
        <w:t xml:space="preserve"> de Moursal</w:t>
      </w:r>
      <w:r w:rsidRPr="00203227">
        <w:rPr>
          <w:rFonts w:cstheme="minorHAnsi"/>
          <w:sz w:val="24"/>
          <w:szCs w:val="24"/>
        </w:rPr>
        <w:t xml:space="preserve"> représenté par </w:t>
      </w:r>
      <w:r w:rsidRPr="00203227">
        <w:rPr>
          <w:rFonts w:cstheme="minorHAnsi"/>
          <w:b/>
          <w:bCs/>
          <w:sz w:val="24"/>
          <w:szCs w:val="24"/>
        </w:rPr>
        <w:t>Monsieur</w:t>
      </w:r>
      <w:r w:rsidR="00086ECC" w:rsidRPr="00203227">
        <w:rPr>
          <w:rFonts w:cstheme="minorHAnsi"/>
          <w:b/>
          <w:bCs/>
          <w:sz w:val="24"/>
          <w:szCs w:val="24"/>
        </w:rPr>
        <w:t xml:space="preserve"> TOM ERDIMI</w:t>
      </w:r>
      <w:r w:rsidR="006A3011" w:rsidRPr="00203227">
        <w:rPr>
          <w:rFonts w:cstheme="minorHAnsi"/>
          <w:sz w:val="24"/>
          <w:szCs w:val="24"/>
        </w:rPr>
        <w:t xml:space="preserve"> en sa qualité de Ministre </w:t>
      </w:r>
      <w:proofErr w:type="gramStart"/>
      <w:r w:rsidR="006A3011" w:rsidRPr="00203227">
        <w:rPr>
          <w:rFonts w:cstheme="minorHAnsi"/>
          <w:sz w:val="24"/>
          <w:szCs w:val="24"/>
        </w:rPr>
        <w:t xml:space="preserve">d’État, </w:t>
      </w:r>
      <w:r w:rsidRPr="00203227">
        <w:rPr>
          <w:rFonts w:cstheme="minorHAnsi"/>
          <w:sz w:val="24"/>
          <w:szCs w:val="24"/>
        </w:rPr>
        <w:t xml:space="preserve"> </w:t>
      </w:r>
      <w:r w:rsidR="00D05ABA" w:rsidRPr="00203227">
        <w:rPr>
          <w:rFonts w:cstheme="minorHAnsi"/>
          <w:sz w:val="24"/>
          <w:szCs w:val="24"/>
        </w:rPr>
        <w:t>M</w:t>
      </w:r>
      <w:r w:rsidRPr="00203227">
        <w:rPr>
          <w:rFonts w:cstheme="minorHAnsi"/>
          <w:sz w:val="24"/>
          <w:szCs w:val="24"/>
        </w:rPr>
        <w:t>inistre</w:t>
      </w:r>
      <w:proofErr w:type="gramEnd"/>
      <w:r w:rsidR="00D05ABA" w:rsidRPr="00203227">
        <w:rPr>
          <w:rFonts w:cstheme="minorHAnsi"/>
          <w:sz w:val="24"/>
          <w:szCs w:val="24"/>
        </w:rPr>
        <w:t xml:space="preserve"> en</w:t>
      </w:r>
      <w:r w:rsidR="00972462" w:rsidRPr="00203227">
        <w:rPr>
          <w:rFonts w:cstheme="minorHAnsi"/>
          <w:sz w:val="24"/>
          <w:szCs w:val="24"/>
        </w:rPr>
        <w:t xml:space="preserve"> charge de la Formation </w:t>
      </w:r>
      <w:r w:rsidR="00086ECC" w:rsidRPr="00203227">
        <w:rPr>
          <w:rFonts w:cstheme="minorHAnsi"/>
          <w:sz w:val="24"/>
          <w:szCs w:val="24"/>
        </w:rPr>
        <w:t>Professionnelle.</w:t>
      </w:r>
    </w:p>
    <w:p w14:paraId="24BE4690" w14:textId="77777777" w:rsidR="00CC1A16" w:rsidRPr="00203227" w:rsidRDefault="00CC1A16" w:rsidP="00CC1A16">
      <w:pPr>
        <w:jc w:val="both"/>
        <w:rPr>
          <w:rFonts w:cstheme="minorHAnsi"/>
          <w:sz w:val="24"/>
          <w:szCs w:val="24"/>
        </w:rPr>
      </w:pPr>
      <w:r w:rsidRPr="00203227">
        <w:rPr>
          <w:rFonts w:cstheme="minorHAnsi"/>
          <w:b/>
          <w:sz w:val="24"/>
          <w:szCs w:val="24"/>
        </w:rPr>
        <w:t xml:space="preserve"> </w:t>
      </w:r>
      <w:r w:rsidRPr="00203227">
        <w:rPr>
          <w:rFonts w:cstheme="minorHAnsi"/>
          <w:sz w:val="24"/>
          <w:szCs w:val="24"/>
        </w:rPr>
        <w:tab/>
      </w:r>
    </w:p>
    <w:p w14:paraId="32A5DB2E" w14:textId="77777777" w:rsidR="00CC1A16" w:rsidRPr="00203227" w:rsidRDefault="00CC1A16" w:rsidP="00CC1A16">
      <w:pPr>
        <w:jc w:val="both"/>
        <w:rPr>
          <w:rFonts w:cstheme="minorHAnsi"/>
          <w:sz w:val="24"/>
          <w:szCs w:val="24"/>
        </w:rPr>
      </w:pPr>
    </w:p>
    <w:p w14:paraId="1FD63786" w14:textId="77777777" w:rsidR="00CC1A16" w:rsidRPr="00203227" w:rsidRDefault="00CC1A16" w:rsidP="00CC1A16">
      <w:pPr>
        <w:jc w:val="both"/>
        <w:rPr>
          <w:rFonts w:cstheme="minorHAnsi"/>
          <w:sz w:val="24"/>
          <w:szCs w:val="24"/>
        </w:rPr>
      </w:pPr>
      <w:r w:rsidRPr="00203227">
        <w:rPr>
          <w:rFonts w:cstheme="minorHAnsi"/>
          <w:sz w:val="24"/>
          <w:szCs w:val="24"/>
        </w:rPr>
        <w:t>ci-après désigné « MESRSFP »</w:t>
      </w:r>
    </w:p>
    <w:p w14:paraId="781CD1EA" w14:textId="77777777" w:rsidR="00CC1A16" w:rsidRPr="00203227" w:rsidRDefault="00CC1A16" w:rsidP="00CC1A16">
      <w:pPr>
        <w:jc w:val="both"/>
        <w:rPr>
          <w:rFonts w:cstheme="minorHAnsi"/>
          <w:sz w:val="24"/>
          <w:szCs w:val="24"/>
        </w:rPr>
      </w:pPr>
    </w:p>
    <w:p w14:paraId="04ADEDBB" w14:textId="572B6011" w:rsidR="00CC1A16" w:rsidRPr="00203227" w:rsidRDefault="001318AC" w:rsidP="00CC1A16">
      <w:pPr>
        <w:ind w:firstLine="7355"/>
        <w:jc w:val="both"/>
        <w:rPr>
          <w:rFonts w:cstheme="minorHAnsi"/>
          <w:b/>
          <w:sz w:val="24"/>
          <w:szCs w:val="24"/>
        </w:rPr>
      </w:pPr>
      <w:r>
        <w:rPr>
          <w:rFonts w:cstheme="minorHAnsi"/>
          <w:b/>
          <w:sz w:val="24"/>
          <w:szCs w:val="24"/>
        </w:rPr>
        <w:t>D’une</w:t>
      </w:r>
      <w:r w:rsidR="00CC1A16" w:rsidRPr="00203227">
        <w:rPr>
          <w:rFonts w:cstheme="minorHAnsi"/>
          <w:b/>
          <w:sz w:val="24"/>
          <w:szCs w:val="24"/>
        </w:rPr>
        <w:t xml:space="preserve"> part,</w:t>
      </w:r>
    </w:p>
    <w:p w14:paraId="1F85CBD1" w14:textId="77777777" w:rsidR="00CC1A16" w:rsidRPr="00203227" w:rsidRDefault="00CC1A16" w:rsidP="00CC1A16">
      <w:pPr>
        <w:pStyle w:val="Pieddepage"/>
        <w:tabs>
          <w:tab w:val="clear" w:pos="4536"/>
          <w:tab w:val="clear" w:pos="9072"/>
        </w:tabs>
        <w:jc w:val="both"/>
        <w:rPr>
          <w:rFonts w:cstheme="minorHAnsi"/>
          <w:b/>
          <w:sz w:val="24"/>
          <w:szCs w:val="24"/>
        </w:rPr>
      </w:pPr>
    </w:p>
    <w:p w14:paraId="6AE8E332" w14:textId="77777777" w:rsidR="00CC1A16" w:rsidRPr="00203227" w:rsidRDefault="00CC1A16" w:rsidP="00CC1A16">
      <w:pPr>
        <w:pStyle w:val="Pieddepage"/>
        <w:tabs>
          <w:tab w:val="clear" w:pos="4536"/>
          <w:tab w:val="clear" w:pos="9072"/>
        </w:tabs>
        <w:jc w:val="both"/>
        <w:rPr>
          <w:rFonts w:cstheme="minorHAnsi"/>
          <w:b/>
          <w:sz w:val="24"/>
          <w:szCs w:val="24"/>
        </w:rPr>
      </w:pPr>
    </w:p>
    <w:p w14:paraId="0360DFF1" w14:textId="77777777" w:rsidR="00CC1A16" w:rsidRPr="00203227" w:rsidRDefault="00CC1A16" w:rsidP="00CC1A16">
      <w:pPr>
        <w:pStyle w:val="Pieddepage"/>
        <w:tabs>
          <w:tab w:val="clear" w:pos="4536"/>
          <w:tab w:val="clear" w:pos="9072"/>
        </w:tabs>
        <w:jc w:val="both"/>
        <w:rPr>
          <w:rFonts w:cstheme="minorHAnsi"/>
          <w:sz w:val="24"/>
          <w:szCs w:val="24"/>
        </w:rPr>
      </w:pPr>
    </w:p>
    <w:p w14:paraId="367BCDE2" w14:textId="77777777" w:rsidR="00CC1A16" w:rsidRPr="00203227" w:rsidRDefault="00CC1A16" w:rsidP="00CC1A16">
      <w:pPr>
        <w:jc w:val="both"/>
        <w:rPr>
          <w:rFonts w:cstheme="minorHAnsi"/>
          <w:sz w:val="24"/>
          <w:szCs w:val="24"/>
        </w:rPr>
      </w:pPr>
    </w:p>
    <w:p w14:paraId="46962CD2" w14:textId="77777777" w:rsidR="00CC1A16" w:rsidRPr="00203227" w:rsidRDefault="00CC1A16" w:rsidP="00CC1A16">
      <w:pPr>
        <w:jc w:val="both"/>
        <w:rPr>
          <w:rFonts w:cstheme="minorHAnsi"/>
          <w:sz w:val="24"/>
          <w:szCs w:val="24"/>
        </w:rPr>
      </w:pPr>
    </w:p>
    <w:p w14:paraId="0A424657" w14:textId="77777777" w:rsidR="00CC1A16" w:rsidRPr="00203227" w:rsidRDefault="00CC1A16" w:rsidP="00CC1A16">
      <w:pPr>
        <w:jc w:val="both"/>
        <w:rPr>
          <w:rFonts w:cstheme="minorHAnsi"/>
          <w:sz w:val="24"/>
          <w:szCs w:val="24"/>
        </w:rPr>
      </w:pPr>
      <w:r w:rsidRPr="00203227">
        <w:rPr>
          <w:rFonts w:cstheme="minorHAnsi"/>
          <w:b/>
          <w:sz w:val="24"/>
          <w:szCs w:val="24"/>
        </w:rPr>
        <w:t xml:space="preserve">Le Conseil National du Patronat, </w:t>
      </w:r>
      <w:r w:rsidRPr="00203227">
        <w:rPr>
          <w:rFonts w:cstheme="minorHAnsi"/>
          <w:sz w:val="24"/>
          <w:szCs w:val="24"/>
        </w:rPr>
        <w:t xml:space="preserve">dont le siège social est situé...................., représenté par </w:t>
      </w:r>
      <w:r w:rsidRPr="00203227">
        <w:rPr>
          <w:rFonts w:cstheme="minorHAnsi"/>
          <w:bCs/>
          <w:sz w:val="24"/>
          <w:szCs w:val="24"/>
        </w:rPr>
        <w:t>Monsieur</w:t>
      </w:r>
      <w:r w:rsidRPr="00203227">
        <w:rPr>
          <w:rFonts w:cstheme="minorHAnsi"/>
          <w:b/>
          <w:sz w:val="24"/>
          <w:szCs w:val="24"/>
        </w:rPr>
        <w:t xml:space="preserve"> ………………</w:t>
      </w:r>
      <w:proofErr w:type="gramStart"/>
      <w:r w:rsidRPr="00203227">
        <w:rPr>
          <w:rFonts w:cstheme="minorHAnsi"/>
          <w:b/>
          <w:sz w:val="24"/>
          <w:szCs w:val="24"/>
        </w:rPr>
        <w:t>…….</w:t>
      </w:r>
      <w:proofErr w:type="gramEnd"/>
      <w:r w:rsidRPr="00203227">
        <w:rPr>
          <w:rFonts w:cstheme="minorHAnsi"/>
          <w:sz w:val="24"/>
          <w:szCs w:val="24"/>
        </w:rPr>
        <w:t>, en sa qualité de..........., dûment habilité à l’effet des présentes,</w:t>
      </w:r>
    </w:p>
    <w:p w14:paraId="2B91271D" w14:textId="77777777" w:rsidR="00CC1A16" w:rsidRPr="00203227" w:rsidRDefault="00CC1A16" w:rsidP="00CC1A16">
      <w:pPr>
        <w:jc w:val="both"/>
        <w:rPr>
          <w:rFonts w:cstheme="minorHAnsi"/>
          <w:b/>
          <w:sz w:val="24"/>
          <w:szCs w:val="24"/>
        </w:rPr>
      </w:pPr>
    </w:p>
    <w:p w14:paraId="7A963D27" w14:textId="77777777" w:rsidR="00CC1A16" w:rsidRPr="00203227" w:rsidRDefault="00CC1A16" w:rsidP="00CC1A16">
      <w:pPr>
        <w:jc w:val="both"/>
        <w:rPr>
          <w:rFonts w:cstheme="minorHAnsi"/>
          <w:sz w:val="24"/>
          <w:szCs w:val="24"/>
        </w:rPr>
      </w:pPr>
    </w:p>
    <w:p w14:paraId="70B4F528" w14:textId="4562AF3C" w:rsidR="00CC1A16" w:rsidRPr="00203227" w:rsidRDefault="00CC1A16" w:rsidP="00CC1A16">
      <w:pPr>
        <w:jc w:val="both"/>
        <w:rPr>
          <w:rFonts w:cstheme="minorHAnsi"/>
          <w:sz w:val="24"/>
          <w:szCs w:val="24"/>
        </w:rPr>
      </w:pPr>
      <w:r w:rsidRPr="00203227">
        <w:rPr>
          <w:rFonts w:cstheme="minorHAnsi"/>
          <w:sz w:val="24"/>
          <w:szCs w:val="24"/>
        </w:rPr>
        <w:t>ci-après désigné « CNP »</w:t>
      </w:r>
    </w:p>
    <w:p w14:paraId="692DE043" w14:textId="77777777" w:rsidR="00CC1A16" w:rsidRPr="00203227" w:rsidRDefault="00CC1A16" w:rsidP="00CC1A16">
      <w:pPr>
        <w:jc w:val="both"/>
        <w:rPr>
          <w:rFonts w:cstheme="minorHAnsi"/>
          <w:sz w:val="24"/>
          <w:szCs w:val="24"/>
        </w:rPr>
      </w:pPr>
    </w:p>
    <w:p w14:paraId="2001575D" w14:textId="77777777" w:rsidR="00CC1A16" w:rsidRPr="00203227" w:rsidRDefault="00CC1A16" w:rsidP="00CC1A16">
      <w:pPr>
        <w:jc w:val="both"/>
        <w:rPr>
          <w:rFonts w:cstheme="minorHAnsi"/>
          <w:sz w:val="24"/>
          <w:szCs w:val="24"/>
        </w:rPr>
      </w:pPr>
      <w:r w:rsidRPr="00203227">
        <w:rPr>
          <w:rFonts w:cstheme="minorHAnsi"/>
          <w:sz w:val="24"/>
          <w:szCs w:val="24"/>
        </w:rPr>
        <w:t xml:space="preserve">et </w:t>
      </w:r>
    </w:p>
    <w:p w14:paraId="6E814946" w14:textId="017B58B3" w:rsidR="00CC1A16" w:rsidRPr="00203227" w:rsidRDefault="00CC1A16" w:rsidP="00CC1A16">
      <w:pPr>
        <w:jc w:val="both"/>
        <w:rPr>
          <w:rFonts w:cstheme="minorHAnsi"/>
          <w:sz w:val="24"/>
          <w:szCs w:val="24"/>
        </w:rPr>
      </w:pPr>
      <w:r w:rsidRPr="00203227">
        <w:rPr>
          <w:rFonts w:cstheme="minorHAnsi"/>
          <w:b/>
          <w:bCs/>
          <w:sz w:val="24"/>
          <w:szCs w:val="24"/>
        </w:rPr>
        <w:t>La Chamb</w:t>
      </w:r>
      <w:r w:rsidR="00E8058E" w:rsidRPr="00203227">
        <w:rPr>
          <w:rFonts w:cstheme="minorHAnsi"/>
          <w:b/>
          <w:bCs/>
          <w:sz w:val="24"/>
          <w:szCs w:val="24"/>
        </w:rPr>
        <w:t>re</w:t>
      </w:r>
      <w:r w:rsidRPr="00203227">
        <w:rPr>
          <w:rFonts w:cstheme="minorHAnsi"/>
          <w:b/>
          <w:bCs/>
          <w:sz w:val="24"/>
          <w:szCs w:val="24"/>
        </w:rPr>
        <w:t xml:space="preserve"> de Commerce, Industrie, Agriculture, Mines et Artisanat </w:t>
      </w:r>
      <w:r w:rsidRPr="00203227">
        <w:rPr>
          <w:rFonts w:cstheme="minorHAnsi"/>
          <w:sz w:val="24"/>
          <w:szCs w:val="24"/>
        </w:rPr>
        <w:t xml:space="preserve">dont le siège social est situé...................., représenté par </w:t>
      </w:r>
      <w:r w:rsidRPr="00203227">
        <w:rPr>
          <w:rFonts w:cstheme="minorHAnsi"/>
          <w:bCs/>
          <w:sz w:val="24"/>
          <w:szCs w:val="24"/>
        </w:rPr>
        <w:t>Monsieur</w:t>
      </w:r>
      <w:r w:rsidRPr="00203227">
        <w:rPr>
          <w:rFonts w:cstheme="minorHAnsi"/>
          <w:b/>
          <w:sz w:val="24"/>
          <w:szCs w:val="24"/>
        </w:rPr>
        <w:t xml:space="preserve"> ………………</w:t>
      </w:r>
      <w:proofErr w:type="gramStart"/>
      <w:r w:rsidRPr="00203227">
        <w:rPr>
          <w:rFonts w:cstheme="minorHAnsi"/>
          <w:b/>
          <w:sz w:val="24"/>
          <w:szCs w:val="24"/>
        </w:rPr>
        <w:t>…….</w:t>
      </w:r>
      <w:proofErr w:type="gramEnd"/>
      <w:r w:rsidRPr="00203227">
        <w:rPr>
          <w:rFonts w:cstheme="minorHAnsi"/>
          <w:sz w:val="24"/>
          <w:szCs w:val="24"/>
        </w:rPr>
        <w:t>, en sa qualité de..........., dûment habilité à l’effet des présentes,</w:t>
      </w:r>
    </w:p>
    <w:p w14:paraId="70E4EF00" w14:textId="64A50461" w:rsidR="00CC1A16" w:rsidRPr="00203227" w:rsidRDefault="008C63AA" w:rsidP="00CC1A16">
      <w:pPr>
        <w:jc w:val="both"/>
        <w:rPr>
          <w:rFonts w:cstheme="minorHAnsi"/>
          <w:sz w:val="24"/>
          <w:szCs w:val="24"/>
        </w:rPr>
      </w:pPr>
      <w:r w:rsidRPr="00203227">
        <w:rPr>
          <w:rFonts w:cstheme="minorHAnsi"/>
          <w:sz w:val="24"/>
          <w:szCs w:val="24"/>
        </w:rPr>
        <w:t>Ci-après</w:t>
      </w:r>
      <w:r w:rsidR="00CC1A16" w:rsidRPr="00203227">
        <w:rPr>
          <w:rFonts w:cstheme="minorHAnsi"/>
          <w:sz w:val="24"/>
          <w:szCs w:val="24"/>
        </w:rPr>
        <w:t xml:space="preserve"> </w:t>
      </w:r>
      <w:r w:rsidR="00E8058E" w:rsidRPr="00203227">
        <w:rPr>
          <w:rFonts w:cstheme="minorHAnsi"/>
          <w:sz w:val="24"/>
          <w:szCs w:val="24"/>
        </w:rPr>
        <w:t>désignée</w:t>
      </w:r>
      <w:r w:rsidRPr="00203227">
        <w:rPr>
          <w:rFonts w:cstheme="minorHAnsi"/>
          <w:sz w:val="24"/>
          <w:szCs w:val="24"/>
        </w:rPr>
        <w:t xml:space="preserve"> « </w:t>
      </w:r>
      <w:proofErr w:type="gramStart"/>
      <w:r w:rsidRPr="00203227">
        <w:rPr>
          <w:rFonts w:cstheme="minorHAnsi"/>
          <w:sz w:val="24"/>
          <w:szCs w:val="24"/>
        </w:rPr>
        <w:t>CCIAMA</w:t>
      </w:r>
      <w:r w:rsidR="00B138AF" w:rsidRPr="00203227">
        <w:rPr>
          <w:rFonts w:cstheme="minorHAnsi"/>
          <w:sz w:val="24"/>
          <w:szCs w:val="24"/>
        </w:rPr>
        <w:t>»</w:t>
      </w:r>
      <w:proofErr w:type="gramEnd"/>
    </w:p>
    <w:p w14:paraId="19B1B47C" w14:textId="2BB6A42F" w:rsidR="00CC1A16" w:rsidRPr="00203227" w:rsidRDefault="001318AC" w:rsidP="00CC1A16">
      <w:pPr>
        <w:ind w:firstLine="7355"/>
        <w:jc w:val="both"/>
        <w:rPr>
          <w:rFonts w:cstheme="minorHAnsi"/>
          <w:b/>
          <w:sz w:val="24"/>
          <w:szCs w:val="24"/>
        </w:rPr>
      </w:pPr>
      <w:r w:rsidRPr="00203227">
        <w:rPr>
          <w:rFonts w:cstheme="minorHAnsi"/>
          <w:b/>
          <w:sz w:val="24"/>
          <w:szCs w:val="24"/>
        </w:rPr>
        <w:t>D’autre</w:t>
      </w:r>
      <w:r w:rsidR="00CC1A16" w:rsidRPr="00203227">
        <w:rPr>
          <w:rFonts w:cstheme="minorHAnsi"/>
          <w:b/>
          <w:sz w:val="24"/>
          <w:szCs w:val="24"/>
        </w:rPr>
        <w:t xml:space="preserve"> part,</w:t>
      </w:r>
    </w:p>
    <w:p w14:paraId="5165B8A9" w14:textId="77777777" w:rsidR="00CC1A16" w:rsidRPr="00203227" w:rsidRDefault="00CC1A16" w:rsidP="00CC1A16">
      <w:pPr>
        <w:spacing w:after="0"/>
        <w:ind w:left="235"/>
        <w:jc w:val="both"/>
        <w:rPr>
          <w:rFonts w:cstheme="minorHAnsi"/>
          <w:sz w:val="24"/>
          <w:szCs w:val="24"/>
        </w:rPr>
      </w:pPr>
    </w:p>
    <w:p w14:paraId="466A0D67" w14:textId="77777777" w:rsidR="00CC1A16" w:rsidRPr="00203227" w:rsidRDefault="00CC1A16" w:rsidP="00CC1A16">
      <w:pPr>
        <w:spacing w:after="0"/>
        <w:ind w:left="235"/>
        <w:jc w:val="both"/>
        <w:rPr>
          <w:rFonts w:cstheme="minorHAnsi"/>
          <w:sz w:val="24"/>
          <w:szCs w:val="24"/>
        </w:rPr>
      </w:pPr>
    </w:p>
    <w:p w14:paraId="6D90F25F" w14:textId="193109F2" w:rsidR="00CC1A16" w:rsidRPr="00203227" w:rsidRDefault="00CC1A16" w:rsidP="00CC1A16">
      <w:pPr>
        <w:spacing w:after="0"/>
        <w:ind w:left="235"/>
        <w:jc w:val="both"/>
        <w:rPr>
          <w:rFonts w:cstheme="minorHAnsi"/>
          <w:sz w:val="24"/>
          <w:szCs w:val="24"/>
        </w:rPr>
      </w:pPr>
    </w:p>
    <w:p w14:paraId="0957410A" w14:textId="31C2862E" w:rsidR="006A3011" w:rsidRDefault="006A3011" w:rsidP="00CC1A16">
      <w:pPr>
        <w:spacing w:after="0"/>
        <w:ind w:left="235"/>
        <w:jc w:val="both"/>
        <w:rPr>
          <w:rFonts w:cstheme="minorHAnsi"/>
          <w:sz w:val="24"/>
          <w:szCs w:val="24"/>
        </w:rPr>
      </w:pPr>
    </w:p>
    <w:p w14:paraId="0EA26416" w14:textId="77777777" w:rsidR="001318AC" w:rsidRPr="00203227" w:rsidRDefault="001318AC" w:rsidP="00CC1A16">
      <w:pPr>
        <w:spacing w:after="0"/>
        <w:ind w:left="235"/>
        <w:jc w:val="both"/>
        <w:rPr>
          <w:rFonts w:cstheme="minorHAnsi"/>
          <w:sz w:val="24"/>
          <w:szCs w:val="24"/>
        </w:rPr>
      </w:pPr>
    </w:p>
    <w:p w14:paraId="6CAF0B10" w14:textId="77777777" w:rsidR="00CC1A16" w:rsidRPr="00203227" w:rsidRDefault="00CC1A16" w:rsidP="00CC1A16">
      <w:pPr>
        <w:pStyle w:val="Titre1"/>
        <w:spacing w:after="240"/>
        <w:jc w:val="both"/>
        <w:rPr>
          <w:rFonts w:asciiTheme="minorHAnsi" w:eastAsia="Calibri" w:hAnsiTheme="minorHAnsi" w:cstheme="minorHAnsi"/>
          <w:color w:val="auto"/>
          <w:sz w:val="24"/>
          <w:szCs w:val="24"/>
        </w:rPr>
      </w:pPr>
      <w:bookmarkStart w:id="0" w:name="_Toc173349228"/>
      <w:r w:rsidRPr="00203227">
        <w:rPr>
          <w:rFonts w:asciiTheme="minorHAnsi" w:eastAsia="Calibri" w:hAnsiTheme="minorHAnsi" w:cstheme="minorHAnsi"/>
          <w:color w:val="auto"/>
          <w:sz w:val="24"/>
          <w:szCs w:val="24"/>
        </w:rPr>
        <w:lastRenderedPageBreak/>
        <w:t>Il a été préalablement exposé ce qui suit :</w:t>
      </w:r>
      <w:bookmarkEnd w:id="0"/>
    </w:p>
    <w:p w14:paraId="66C7D180" w14:textId="3B377BC8" w:rsidR="001A12D0" w:rsidRPr="00203227" w:rsidRDefault="001318AC" w:rsidP="007C3D4E">
      <w:pPr>
        <w:pStyle w:val="Paragraphedeliste"/>
        <w:numPr>
          <w:ilvl w:val="0"/>
          <w:numId w:val="5"/>
        </w:numPr>
      </w:pPr>
      <w:r w:rsidRPr="00203227">
        <w:t>Vu</w:t>
      </w:r>
      <w:r w:rsidR="001A12D0" w:rsidRPr="00203227">
        <w:t xml:space="preserve"> la constitution</w:t>
      </w:r>
      <w:r w:rsidR="001A56CF" w:rsidRPr="00203227">
        <w:t> ;</w:t>
      </w:r>
    </w:p>
    <w:p w14:paraId="6736C14B" w14:textId="2AB757BA" w:rsidR="00341E99" w:rsidRPr="00203227" w:rsidRDefault="001318AC" w:rsidP="007C3D4E">
      <w:pPr>
        <w:pStyle w:val="Paragraphedeliste"/>
        <w:numPr>
          <w:ilvl w:val="0"/>
          <w:numId w:val="5"/>
        </w:numPr>
      </w:pPr>
      <w:r w:rsidRPr="00203227">
        <w:t>Vu</w:t>
      </w:r>
      <w:r w:rsidR="00341E99" w:rsidRPr="00203227">
        <w:t xml:space="preserve"> la loi </w:t>
      </w:r>
      <w:r w:rsidR="009A59AF" w:rsidRPr="00203227">
        <w:t>_____ portant orientation de l’Enseignement et la Formation Techniques et Professionnels </w:t>
      </w:r>
      <w:r>
        <w:t>(en cours d’adoption</w:t>
      </w:r>
      <w:proofErr w:type="gramStart"/>
      <w:r>
        <w:t>)</w:t>
      </w:r>
      <w:r w:rsidR="009A59AF" w:rsidRPr="00203227">
        <w:t>;</w:t>
      </w:r>
      <w:proofErr w:type="gramEnd"/>
    </w:p>
    <w:p w14:paraId="6930ED78" w14:textId="065DBA9E" w:rsidR="00A0400A" w:rsidRPr="00203227" w:rsidRDefault="001318AC" w:rsidP="007C3D4E">
      <w:pPr>
        <w:pStyle w:val="Paragraphedeliste"/>
        <w:numPr>
          <w:ilvl w:val="0"/>
          <w:numId w:val="5"/>
        </w:numPr>
      </w:pPr>
      <w:r w:rsidRPr="00203227">
        <w:t>Vu</w:t>
      </w:r>
      <w:r w:rsidR="00F13653" w:rsidRPr="00203227">
        <w:t xml:space="preserve"> le </w:t>
      </w:r>
      <w:r w:rsidR="00A0400A" w:rsidRPr="00203227">
        <w:t>décret</w:t>
      </w:r>
      <w:r w:rsidR="000E47D1" w:rsidRPr="00203227">
        <w:t xml:space="preserve"> </w:t>
      </w:r>
      <w:r w:rsidR="00345E78" w:rsidRPr="00203227">
        <w:t xml:space="preserve">portant structure générale du </w:t>
      </w:r>
      <w:r w:rsidR="000E47D1" w:rsidRPr="00203227">
        <w:t>G</w:t>
      </w:r>
      <w:r w:rsidR="00345E78" w:rsidRPr="00203227">
        <w:t>ouvernement et attributions de ses me</w:t>
      </w:r>
      <w:r w:rsidR="00A0400A" w:rsidRPr="00203227">
        <w:t>mbres</w:t>
      </w:r>
    </w:p>
    <w:p w14:paraId="7B746F8D" w14:textId="19ADD75B" w:rsidR="00870A95" w:rsidRPr="00203227" w:rsidRDefault="001318AC" w:rsidP="00870A95">
      <w:pPr>
        <w:pStyle w:val="Paragraphedeliste"/>
        <w:numPr>
          <w:ilvl w:val="0"/>
          <w:numId w:val="5"/>
        </w:numPr>
      </w:pPr>
      <w:r w:rsidRPr="00203227">
        <w:t>Vu</w:t>
      </w:r>
      <w:r w:rsidR="00A0400A" w:rsidRPr="00203227">
        <w:t xml:space="preserve"> le</w:t>
      </w:r>
      <w:r w:rsidR="001A12D0" w:rsidRPr="00203227">
        <w:t>s</w:t>
      </w:r>
      <w:r w:rsidR="00A0400A" w:rsidRPr="00203227">
        <w:t xml:space="preserve"> texte</w:t>
      </w:r>
      <w:r w:rsidR="009C4E9B" w:rsidRPr="00203227">
        <w:t>s</w:t>
      </w:r>
      <w:r w:rsidR="00A0400A" w:rsidRPr="00203227">
        <w:t xml:space="preserve"> mettant en </w:t>
      </w:r>
      <w:r w:rsidR="001A12D0" w:rsidRPr="00203227">
        <w:t>place le CNP et la C</w:t>
      </w:r>
      <w:r w:rsidR="004604D2" w:rsidRPr="00203227">
        <w:t>CIA</w:t>
      </w:r>
      <w:r w:rsidR="001A12D0" w:rsidRPr="00203227">
        <w:t>MA</w:t>
      </w:r>
      <w:r w:rsidR="00F17FB5" w:rsidRPr="00203227">
        <w:t> ;</w:t>
      </w:r>
    </w:p>
    <w:p w14:paraId="5BBFECC1" w14:textId="2B5E3814" w:rsidR="00870A95" w:rsidRPr="00203227" w:rsidRDefault="001318AC" w:rsidP="00870A95">
      <w:pPr>
        <w:pStyle w:val="Paragraphedeliste"/>
        <w:numPr>
          <w:ilvl w:val="0"/>
          <w:numId w:val="5"/>
        </w:numPr>
      </w:pPr>
      <w:r w:rsidRPr="00203227">
        <w:rPr>
          <w:rFonts w:cstheme="minorHAnsi"/>
          <w:sz w:val="24"/>
          <w:szCs w:val="24"/>
        </w:rPr>
        <w:t>Considérant</w:t>
      </w:r>
      <w:r w:rsidR="003B09F6" w:rsidRPr="00203227">
        <w:rPr>
          <w:rFonts w:cstheme="minorHAnsi"/>
          <w:sz w:val="24"/>
          <w:szCs w:val="24"/>
        </w:rPr>
        <w:t xml:space="preserve"> </w:t>
      </w:r>
      <w:r w:rsidR="00F17FB5" w:rsidRPr="00203227">
        <w:rPr>
          <w:rFonts w:cstheme="minorHAnsi"/>
          <w:sz w:val="24"/>
          <w:szCs w:val="24"/>
        </w:rPr>
        <w:t xml:space="preserve">« </w:t>
      </w:r>
      <w:r w:rsidR="003B09F6" w:rsidRPr="00203227">
        <w:rPr>
          <w:rFonts w:cstheme="minorHAnsi"/>
          <w:sz w:val="24"/>
          <w:szCs w:val="24"/>
        </w:rPr>
        <w:t>l</w:t>
      </w:r>
      <w:r w:rsidR="00CC1A16" w:rsidRPr="00203227">
        <w:rPr>
          <w:rFonts w:cstheme="minorHAnsi"/>
          <w:sz w:val="24"/>
          <w:szCs w:val="24"/>
        </w:rPr>
        <w:t>a vision 2030</w:t>
      </w:r>
      <w:r w:rsidR="00F17FB5" w:rsidRPr="00203227">
        <w:rPr>
          <w:rFonts w:cstheme="minorHAnsi"/>
          <w:sz w:val="24"/>
          <w:szCs w:val="24"/>
        </w:rPr>
        <w:t> : l</w:t>
      </w:r>
      <w:r w:rsidR="00CC1A16" w:rsidRPr="00203227">
        <w:rPr>
          <w:rFonts w:cstheme="minorHAnsi"/>
          <w:sz w:val="24"/>
          <w:szCs w:val="24"/>
        </w:rPr>
        <w:t xml:space="preserve">e Tchad que nous voulons » </w:t>
      </w:r>
      <w:r w:rsidR="00F17FB5" w:rsidRPr="00203227">
        <w:rPr>
          <w:rFonts w:cstheme="minorHAnsi"/>
          <w:sz w:val="24"/>
          <w:szCs w:val="24"/>
        </w:rPr>
        <w:t xml:space="preserve">qui </w:t>
      </w:r>
      <w:r w:rsidR="00CC1A16" w:rsidRPr="00203227">
        <w:rPr>
          <w:rFonts w:cstheme="minorHAnsi"/>
          <w:sz w:val="24"/>
          <w:szCs w:val="24"/>
        </w:rPr>
        <w:t>vis</w:t>
      </w:r>
      <w:r w:rsidR="00F17FB5" w:rsidRPr="00203227">
        <w:rPr>
          <w:rFonts w:cstheme="minorHAnsi"/>
          <w:sz w:val="24"/>
          <w:szCs w:val="24"/>
        </w:rPr>
        <w:t>e</w:t>
      </w:r>
      <w:r w:rsidR="00CC1A16" w:rsidRPr="00203227">
        <w:rPr>
          <w:rFonts w:cstheme="minorHAnsi"/>
          <w:sz w:val="24"/>
          <w:szCs w:val="24"/>
        </w:rPr>
        <w:t xml:space="preserve"> à faire du Tchad un pays émergent </w:t>
      </w:r>
      <w:r w:rsidR="001D360A" w:rsidRPr="00203227">
        <w:rPr>
          <w:rFonts w:cstheme="minorHAnsi"/>
          <w:sz w:val="24"/>
          <w:szCs w:val="24"/>
        </w:rPr>
        <w:t xml:space="preserve">à l’horizon </w:t>
      </w:r>
      <w:r w:rsidR="00CC1A16" w:rsidRPr="00203227">
        <w:rPr>
          <w:rFonts w:cstheme="minorHAnsi"/>
          <w:sz w:val="24"/>
          <w:szCs w:val="24"/>
        </w:rPr>
        <w:t>2030</w:t>
      </w:r>
      <w:r w:rsidR="00F17FB5" w:rsidRPr="00203227">
        <w:rPr>
          <w:rFonts w:cstheme="minorHAnsi"/>
          <w:sz w:val="24"/>
          <w:szCs w:val="24"/>
        </w:rPr>
        <w:t> ;</w:t>
      </w:r>
    </w:p>
    <w:p w14:paraId="7EE7D57F" w14:textId="7AB52443" w:rsidR="00870A95" w:rsidRPr="00203227" w:rsidRDefault="001318AC" w:rsidP="00A830C6">
      <w:pPr>
        <w:pStyle w:val="Paragraphedeliste"/>
        <w:numPr>
          <w:ilvl w:val="0"/>
          <w:numId w:val="5"/>
        </w:numPr>
      </w:pPr>
      <w:r w:rsidRPr="00203227">
        <w:t>Considérant</w:t>
      </w:r>
      <w:r w:rsidR="00870A95" w:rsidRPr="00203227">
        <w:t xml:space="preserve"> les acquis</w:t>
      </w:r>
      <w:r w:rsidR="00CC1A16" w:rsidRPr="00203227">
        <w:t xml:space="preserve"> de la stratégie Education Formation </w:t>
      </w:r>
      <w:r w:rsidR="00870A95" w:rsidRPr="00203227">
        <w:t>Emploi</w:t>
      </w:r>
      <w:r w:rsidR="00CC1A16" w:rsidRPr="00203227">
        <w:t xml:space="preserve"> (EFE) </w:t>
      </w:r>
      <w:r w:rsidR="00870A95" w:rsidRPr="00203227">
        <w:t xml:space="preserve">qui </w:t>
      </w:r>
      <w:r w:rsidR="00CC1A16" w:rsidRPr="00203227">
        <w:t>vis</w:t>
      </w:r>
      <w:r w:rsidR="00870A95" w:rsidRPr="00203227">
        <w:t>e</w:t>
      </w:r>
      <w:r w:rsidR="00CC1A16" w:rsidRPr="00203227">
        <w:t xml:space="preserve"> l’amélioration du système éducatif tchadien</w:t>
      </w:r>
      <w:r w:rsidR="00870A95" w:rsidRPr="00203227">
        <w:t> </w:t>
      </w:r>
      <w:r w:rsidR="00870A95" w:rsidRPr="00203227">
        <w:rPr>
          <w:rFonts w:cstheme="minorHAnsi"/>
          <w:sz w:val="24"/>
          <w:szCs w:val="24"/>
        </w:rPr>
        <w:t>;</w:t>
      </w:r>
    </w:p>
    <w:p w14:paraId="165AC9B3" w14:textId="3DA2E0B6" w:rsidR="00C533D0" w:rsidRPr="00203227" w:rsidRDefault="001318AC" w:rsidP="00A830C6">
      <w:pPr>
        <w:pStyle w:val="Paragraphedeliste"/>
        <w:numPr>
          <w:ilvl w:val="0"/>
          <w:numId w:val="5"/>
        </w:numPr>
      </w:pPr>
      <w:r w:rsidRPr="00203227">
        <w:rPr>
          <w:rFonts w:cstheme="minorHAnsi"/>
          <w:sz w:val="24"/>
          <w:szCs w:val="24"/>
        </w:rPr>
        <w:t>Considérant</w:t>
      </w:r>
      <w:r w:rsidR="00C533D0" w:rsidRPr="00203227">
        <w:rPr>
          <w:rFonts w:cstheme="minorHAnsi"/>
          <w:sz w:val="24"/>
          <w:szCs w:val="24"/>
        </w:rPr>
        <w:t xml:space="preserve"> les recommandations de la Table Ronde du Haut Niveau sur la Réforme de </w:t>
      </w:r>
      <w:r w:rsidR="00A6758F" w:rsidRPr="00203227">
        <w:rPr>
          <w:rFonts w:cstheme="minorHAnsi"/>
          <w:sz w:val="24"/>
          <w:szCs w:val="24"/>
        </w:rPr>
        <w:t>l’Enseignement et la Formation Techniques et Professionnels du 05 au 07 juillet 2023 ;</w:t>
      </w:r>
    </w:p>
    <w:p w14:paraId="300A12DB" w14:textId="0E8CB34F" w:rsidR="00CC1A16" w:rsidRDefault="001318AC" w:rsidP="00A830C6">
      <w:pPr>
        <w:pStyle w:val="Paragraphedeliste"/>
        <w:numPr>
          <w:ilvl w:val="0"/>
          <w:numId w:val="5"/>
        </w:numPr>
        <w:rPr>
          <w:rFonts w:cstheme="minorHAnsi"/>
        </w:rPr>
      </w:pPr>
      <w:r w:rsidRPr="00203227">
        <w:rPr>
          <w:rFonts w:cstheme="minorHAnsi"/>
          <w:sz w:val="24"/>
          <w:szCs w:val="24"/>
        </w:rPr>
        <w:t>Considérant</w:t>
      </w:r>
      <w:r w:rsidR="00870A95" w:rsidRPr="00203227">
        <w:rPr>
          <w:rFonts w:cstheme="minorHAnsi"/>
          <w:sz w:val="24"/>
          <w:szCs w:val="24"/>
        </w:rPr>
        <w:t xml:space="preserve"> </w:t>
      </w:r>
      <w:r w:rsidR="00870A95" w:rsidRPr="00203227">
        <w:rPr>
          <w:rFonts w:cstheme="minorHAnsi"/>
        </w:rPr>
        <w:t>l</w:t>
      </w:r>
      <w:r w:rsidR="00CC1A16" w:rsidRPr="00203227">
        <w:rPr>
          <w:rFonts w:cstheme="minorHAnsi"/>
        </w:rPr>
        <w:t xml:space="preserve">a nécessité de rapprocher l’offre des compétences des réels besoins de l’économie </w:t>
      </w:r>
      <w:r w:rsidR="00664D58" w:rsidRPr="00203227">
        <w:rPr>
          <w:rFonts w:cstheme="minorHAnsi"/>
        </w:rPr>
        <w:t>t</w:t>
      </w:r>
      <w:r w:rsidR="00CC1A16" w:rsidRPr="00203227">
        <w:rPr>
          <w:rFonts w:cstheme="minorHAnsi"/>
        </w:rPr>
        <w:t>chadienne</w:t>
      </w:r>
      <w:r w:rsidR="00664D58" w:rsidRPr="00203227">
        <w:rPr>
          <w:rFonts w:cstheme="minorHAnsi"/>
        </w:rPr>
        <w:t>.</w:t>
      </w:r>
    </w:p>
    <w:p w14:paraId="46C7991E" w14:textId="77777777" w:rsidR="001318AC" w:rsidRPr="00203227" w:rsidRDefault="001318AC" w:rsidP="001318AC">
      <w:pPr>
        <w:pStyle w:val="Paragraphedeliste"/>
        <w:rPr>
          <w:rFonts w:cstheme="minorHAnsi"/>
        </w:rPr>
      </w:pPr>
    </w:p>
    <w:p w14:paraId="4480F310" w14:textId="77777777" w:rsidR="00CC1A16" w:rsidRPr="00203227" w:rsidRDefault="00CC1A16" w:rsidP="00A830C6">
      <w:pPr>
        <w:pStyle w:val="Paragraphedeliste"/>
        <w:spacing w:line="360" w:lineRule="auto"/>
        <w:ind w:left="0"/>
        <w:jc w:val="both"/>
      </w:pPr>
      <w:r w:rsidRPr="00203227">
        <w:t>Les trois parties conviennent de ce qui suit :</w:t>
      </w:r>
    </w:p>
    <w:p w14:paraId="21F97F76" w14:textId="6049F763" w:rsidR="00CC1A16" w:rsidRPr="00203227" w:rsidRDefault="00CC1A16" w:rsidP="00CC1A16">
      <w:pPr>
        <w:pStyle w:val="Titre3"/>
        <w:spacing w:after="240"/>
        <w:jc w:val="both"/>
        <w:rPr>
          <w:rFonts w:cstheme="minorHAnsi"/>
          <w:b/>
          <w:bCs/>
          <w:color w:val="auto"/>
        </w:rPr>
      </w:pPr>
      <w:bookmarkStart w:id="1" w:name="_Toc173349229"/>
      <w:r w:rsidRPr="00DE1A98">
        <w:rPr>
          <w:rFonts w:cstheme="minorHAnsi"/>
          <w:b/>
          <w:bCs/>
          <w:color w:val="auto"/>
          <w:u w:val="double"/>
        </w:rPr>
        <w:t>Article premier</w:t>
      </w:r>
      <w:r w:rsidR="00B65C58" w:rsidRPr="00203227">
        <w:rPr>
          <w:rFonts w:cstheme="minorHAnsi"/>
          <w:b/>
          <w:bCs/>
          <w:color w:val="auto"/>
        </w:rPr>
        <w:t xml:space="preserve"> </w:t>
      </w:r>
      <w:r w:rsidRPr="00203227">
        <w:rPr>
          <w:rFonts w:cstheme="minorHAnsi"/>
          <w:b/>
          <w:bCs/>
          <w:color w:val="auto"/>
        </w:rPr>
        <w:t>: Objet de la convention</w:t>
      </w:r>
      <w:bookmarkEnd w:id="1"/>
    </w:p>
    <w:p w14:paraId="7B9B92C0" w14:textId="319206FC" w:rsidR="00CC1A16" w:rsidRPr="00203227" w:rsidRDefault="00CC1A16" w:rsidP="00CC1A16">
      <w:pPr>
        <w:pStyle w:val="Paragraphedeliste"/>
        <w:spacing w:line="360" w:lineRule="auto"/>
        <w:ind w:left="0"/>
        <w:jc w:val="both"/>
        <w:rPr>
          <w:rFonts w:cstheme="minorHAnsi"/>
          <w:sz w:val="24"/>
          <w:szCs w:val="24"/>
        </w:rPr>
      </w:pPr>
      <w:r w:rsidRPr="00203227">
        <w:rPr>
          <w:rFonts w:cstheme="minorHAnsi"/>
          <w:sz w:val="24"/>
          <w:szCs w:val="24"/>
        </w:rPr>
        <w:t>La présente</w:t>
      </w:r>
      <w:r w:rsidR="004E1B66" w:rsidRPr="00203227">
        <w:rPr>
          <w:rFonts w:cstheme="minorHAnsi"/>
          <w:sz w:val="24"/>
          <w:szCs w:val="24"/>
        </w:rPr>
        <w:t xml:space="preserve"> convention-</w:t>
      </w:r>
      <w:r w:rsidRPr="00203227">
        <w:rPr>
          <w:rFonts w:cstheme="minorHAnsi"/>
          <w:sz w:val="24"/>
          <w:szCs w:val="24"/>
        </w:rPr>
        <w:t>cadre</w:t>
      </w:r>
      <w:r w:rsidR="004E1B66" w:rsidRPr="00203227">
        <w:rPr>
          <w:rFonts w:cstheme="minorHAnsi"/>
          <w:sz w:val="24"/>
          <w:szCs w:val="24"/>
        </w:rPr>
        <w:t xml:space="preserve"> de partenariat</w:t>
      </w:r>
      <w:r w:rsidRPr="00203227">
        <w:rPr>
          <w:rFonts w:cstheme="minorHAnsi"/>
          <w:sz w:val="24"/>
          <w:szCs w:val="24"/>
        </w:rPr>
        <w:t xml:space="preserve"> a pour objet de déterminer les principes, les champs d’application et les axes du partenariat entre les parties, en vue de moderniser le système de l’E</w:t>
      </w:r>
      <w:r w:rsidR="00B20455" w:rsidRPr="00203227">
        <w:rPr>
          <w:rFonts w:cstheme="minorHAnsi"/>
          <w:sz w:val="24"/>
          <w:szCs w:val="24"/>
        </w:rPr>
        <w:t xml:space="preserve">nseignement et la </w:t>
      </w:r>
      <w:r w:rsidRPr="00203227">
        <w:rPr>
          <w:rFonts w:cstheme="minorHAnsi"/>
          <w:sz w:val="24"/>
          <w:szCs w:val="24"/>
        </w:rPr>
        <w:t>F</w:t>
      </w:r>
      <w:r w:rsidR="00B20455" w:rsidRPr="00203227">
        <w:rPr>
          <w:rFonts w:cstheme="minorHAnsi"/>
          <w:sz w:val="24"/>
          <w:szCs w:val="24"/>
        </w:rPr>
        <w:t xml:space="preserve">ormation </w:t>
      </w:r>
      <w:r w:rsidRPr="00203227">
        <w:rPr>
          <w:rFonts w:cstheme="minorHAnsi"/>
          <w:sz w:val="24"/>
          <w:szCs w:val="24"/>
        </w:rPr>
        <w:t>T</w:t>
      </w:r>
      <w:r w:rsidR="00B20455" w:rsidRPr="00203227">
        <w:rPr>
          <w:rFonts w:cstheme="minorHAnsi"/>
          <w:sz w:val="24"/>
          <w:szCs w:val="24"/>
        </w:rPr>
        <w:t xml:space="preserve">echniques et </w:t>
      </w:r>
      <w:r w:rsidRPr="00203227">
        <w:rPr>
          <w:rFonts w:cstheme="minorHAnsi"/>
          <w:sz w:val="24"/>
          <w:szCs w:val="24"/>
        </w:rPr>
        <w:t>P</w:t>
      </w:r>
      <w:r w:rsidR="00B20455" w:rsidRPr="00203227">
        <w:rPr>
          <w:rFonts w:cstheme="minorHAnsi"/>
          <w:sz w:val="24"/>
          <w:szCs w:val="24"/>
        </w:rPr>
        <w:t>rofessionnels</w:t>
      </w:r>
      <w:r w:rsidRPr="00203227">
        <w:rPr>
          <w:rFonts w:cstheme="minorHAnsi"/>
          <w:sz w:val="24"/>
          <w:szCs w:val="24"/>
        </w:rPr>
        <w:t xml:space="preserve"> au Tchad.</w:t>
      </w:r>
    </w:p>
    <w:p w14:paraId="1A59DB7E" w14:textId="73086AFE" w:rsidR="00CC1A16" w:rsidRPr="00203227" w:rsidRDefault="00CC1A16" w:rsidP="00CC1A16">
      <w:pPr>
        <w:pStyle w:val="Paragraphedeliste"/>
        <w:spacing w:line="360" w:lineRule="auto"/>
        <w:ind w:left="0"/>
        <w:jc w:val="both"/>
        <w:rPr>
          <w:rFonts w:cstheme="minorHAnsi"/>
          <w:sz w:val="24"/>
          <w:szCs w:val="24"/>
        </w:rPr>
      </w:pPr>
      <w:r w:rsidRPr="00203227">
        <w:rPr>
          <w:rFonts w:cstheme="minorHAnsi"/>
          <w:sz w:val="24"/>
          <w:szCs w:val="24"/>
        </w:rPr>
        <w:t>Elle vise plus particulièrement à</w:t>
      </w:r>
      <w:r w:rsidR="00387E66" w:rsidRPr="00203227">
        <w:rPr>
          <w:rFonts w:cstheme="minorHAnsi"/>
          <w:sz w:val="24"/>
          <w:szCs w:val="24"/>
        </w:rPr>
        <w:t xml:space="preserve"> </w:t>
      </w:r>
      <w:r w:rsidRPr="00203227">
        <w:rPr>
          <w:rFonts w:cstheme="minorHAnsi"/>
          <w:sz w:val="24"/>
          <w:szCs w:val="24"/>
        </w:rPr>
        <w:t xml:space="preserve">: </w:t>
      </w:r>
    </w:p>
    <w:p w14:paraId="0446417A" w14:textId="56F9A951" w:rsidR="00CC1A16" w:rsidRPr="00203227" w:rsidRDefault="008D7512" w:rsidP="00CC1A16">
      <w:pPr>
        <w:pStyle w:val="Paragraphedeliste"/>
        <w:numPr>
          <w:ilvl w:val="0"/>
          <w:numId w:val="2"/>
        </w:numPr>
        <w:spacing w:after="200" w:line="360" w:lineRule="auto"/>
        <w:jc w:val="both"/>
        <w:rPr>
          <w:rFonts w:cstheme="minorHAnsi"/>
          <w:sz w:val="24"/>
          <w:szCs w:val="24"/>
        </w:rPr>
      </w:pPr>
      <w:r w:rsidRPr="00203227">
        <w:rPr>
          <w:rFonts w:cstheme="minorHAnsi"/>
          <w:sz w:val="24"/>
          <w:szCs w:val="24"/>
        </w:rPr>
        <w:t>refonder</w:t>
      </w:r>
      <w:r w:rsidR="0054307B" w:rsidRPr="00203227">
        <w:rPr>
          <w:rFonts w:cstheme="minorHAnsi"/>
          <w:sz w:val="24"/>
          <w:szCs w:val="24"/>
        </w:rPr>
        <w:t xml:space="preserve"> </w:t>
      </w:r>
      <w:r w:rsidR="00CC1A16" w:rsidRPr="00203227">
        <w:rPr>
          <w:rFonts w:cstheme="minorHAnsi"/>
          <w:sz w:val="24"/>
          <w:szCs w:val="24"/>
        </w:rPr>
        <w:t>l</w:t>
      </w:r>
      <w:r w:rsidR="00D7718F" w:rsidRPr="00203227">
        <w:rPr>
          <w:rFonts w:cstheme="minorHAnsi"/>
          <w:sz w:val="24"/>
          <w:szCs w:val="24"/>
        </w:rPr>
        <w:t>e</w:t>
      </w:r>
      <w:r w:rsidR="00CC1A16" w:rsidRPr="00203227">
        <w:rPr>
          <w:rFonts w:cstheme="minorHAnsi"/>
          <w:sz w:val="24"/>
          <w:szCs w:val="24"/>
        </w:rPr>
        <w:t xml:space="preserve"> système national de l’E</w:t>
      </w:r>
      <w:r w:rsidR="00FD0569" w:rsidRPr="00203227">
        <w:rPr>
          <w:rFonts w:cstheme="minorHAnsi"/>
          <w:sz w:val="24"/>
          <w:szCs w:val="24"/>
        </w:rPr>
        <w:t xml:space="preserve">nseignement et la </w:t>
      </w:r>
      <w:r w:rsidR="00CC1A16" w:rsidRPr="00203227">
        <w:rPr>
          <w:rFonts w:cstheme="minorHAnsi"/>
          <w:sz w:val="24"/>
          <w:szCs w:val="24"/>
        </w:rPr>
        <w:t>F</w:t>
      </w:r>
      <w:r w:rsidR="00FD0569" w:rsidRPr="00203227">
        <w:rPr>
          <w:rFonts w:cstheme="minorHAnsi"/>
          <w:sz w:val="24"/>
          <w:szCs w:val="24"/>
        </w:rPr>
        <w:t xml:space="preserve">ormation </w:t>
      </w:r>
      <w:r w:rsidR="00CC1A16" w:rsidRPr="00203227">
        <w:rPr>
          <w:rFonts w:cstheme="minorHAnsi"/>
          <w:sz w:val="24"/>
          <w:szCs w:val="24"/>
        </w:rPr>
        <w:t>T</w:t>
      </w:r>
      <w:r w:rsidR="00FD0569" w:rsidRPr="00203227">
        <w:rPr>
          <w:rFonts w:cstheme="minorHAnsi"/>
          <w:sz w:val="24"/>
          <w:szCs w:val="24"/>
        </w:rPr>
        <w:t xml:space="preserve">echniques et </w:t>
      </w:r>
      <w:r w:rsidR="00CC1A16" w:rsidRPr="00203227">
        <w:rPr>
          <w:rFonts w:cstheme="minorHAnsi"/>
          <w:sz w:val="24"/>
          <w:szCs w:val="24"/>
        </w:rPr>
        <w:t>P</w:t>
      </w:r>
      <w:r w:rsidR="00FD0569" w:rsidRPr="00203227">
        <w:rPr>
          <w:rFonts w:cstheme="minorHAnsi"/>
          <w:sz w:val="24"/>
          <w:szCs w:val="24"/>
        </w:rPr>
        <w:t>rofessionnels</w:t>
      </w:r>
      <w:r w:rsidR="00387E66" w:rsidRPr="00203227">
        <w:rPr>
          <w:rFonts w:cstheme="minorHAnsi"/>
          <w:sz w:val="24"/>
          <w:szCs w:val="24"/>
        </w:rPr>
        <w:t> ;</w:t>
      </w:r>
    </w:p>
    <w:p w14:paraId="34B02254" w14:textId="3B295E9B" w:rsidR="0054307B" w:rsidRPr="00203227" w:rsidRDefault="0054307B" w:rsidP="00CC1A16">
      <w:pPr>
        <w:pStyle w:val="Paragraphedeliste"/>
        <w:numPr>
          <w:ilvl w:val="0"/>
          <w:numId w:val="2"/>
        </w:numPr>
        <w:spacing w:after="200" w:line="360" w:lineRule="auto"/>
        <w:jc w:val="both"/>
        <w:rPr>
          <w:rFonts w:cstheme="minorHAnsi"/>
          <w:sz w:val="24"/>
          <w:szCs w:val="24"/>
        </w:rPr>
      </w:pPr>
      <w:r w:rsidRPr="00203227">
        <w:rPr>
          <w:rFonts w:cstheme="minorHAnsi"/>
          <w:sz w:val="24"/>
          <w:szCs w:val="24"/>
        </w:rPr>
        <w:t xml:space="preserve">associer les acteurs économiques du secteur privé au pilotage et à la gestion du dispositif national de l’Enseignement et la Formation Techniques et </w:t>
      </w:r>
      <w:proofErr w:type="gramStart"/>
      <w:r w:rsidRPr="00203227">
        <w:rPr>
          <w:rFonts w:cstheme="minorHAnsi"/>
          <w:sz w:val="24"/>
          <w:szCs w:val="24"/>
        </w:rPr>
        <w:t>Professionnels</w:t>
      </w:r>
      <w:r w:rsidRPr="00203227" w:rsidDel="00E04983">
        <w:rPr>
          <w:rFonts w:cstheme="minorHAnsi"/>
          <w:sz w:val="24"/>
          <w:szCs w:val="24"/>
        </w:rPr>
        <w:t xml:space="preserve"> </w:t>
      </w:r>
      <w:r w:rsidRPr="00203227">
        <w:rPr>
          <w:rFonts w:cstheme="minorHAnsi"/>
          <w:sz w:val="24"/>
          <w:szCs w:val="24"/>
        </w:rPr>
        <w:t xml:space="preserve"> au</w:t>
      </w:r>
      <w:proofErr w:type="gramEnd"/>
      <w:r w:rsidRPr="00203227">
        <w:rPr>
          <w:rFonts w:cstheme="minorHAnsi"/>
          <w:sz w:val="24"/>
          <w:szCs w:val="24"/>
        </w:rPr>
        <w:t xml:space="preserve"> niveau national, régional et local ;</w:t>
      </w:r>
    </w:p>
    <w:p w14:paraId="44AF947C" w14:textId="13C531B4" w:rsidR="00CC1A16" w:rsidRPr="00203227" w:rsidRDefault="00387E66" w:rsidP="0054307B">
      <w:pPr>
        <w:pStyle w:val="Paragraphedeliste"/>
        <w:numPr>
          <w:ilvl w:val="0"/>
          <w:numId w:val="2"/>
        </w:numPr>
        <w:spacing w:after="200" w:line="360" w:lineRule="auto"/>
        <w:jc w:val="both"/>
        <w:rPr>
          <w:rFonts w:cstheme="minorHAnsi"/>
          <w:sz w:val="24"/>
          <w:szCs w:val="24"/>
        </w:rPr>
      </w:pPr>
      <w:r w:rsidRPr="00203227">
        <w:rPr>
          <w:rFonts w:cstheme="minorHAnsi"/>
          <w:sz w:val="24"/>
          <w:szCs w:val="24"/>
        </w:rPr>
        <w:t>r</w:t>
      </w:r>
      <w:r w:rsidR="00CC1A16" w:rsidRPr="00203227">
        <w:rPr>
          <w:rFonts w:cstheme="minorHAnsi"/>
          <w:sz w:val="24"/>
          <w:szCs w:val="24"/>
        </w:rPr>
        <w:t>approcher l’offre de formation aux besoins en compétences des secteurs économiques</w:t>
      </w:r>
      <w:r w:rsidRPr="00203227">
        <w:rPr>
          <w:rFonts w:cstheme="minorHAnsi"/>
          <w:sz w:val="24"/>
          <w:szCs w:val="24"/>
        </w:rPr>
        <w:t> ;</w:t>
      </w:r>
    </w:p>
    <w:p w14:paraId="4BF96FE2" w14:textId="730B1310" w:rsidR="009C1F91" w:rsidRPr="00203227" w:rsidRDefault="00616BE4" w:rsidP="009C1F91">
      <w:pPr>
        <w:pStyle w:val="Paragraphedeliste"/>
        <w:numPr>
          <w:ilvl w:val="0"/>
          <w:numId w:val="2"/>
        </w:numPr>
        <w:spacing w:after="200" w:line="360" w:lineRule="auto"/>
        <w:jc w:val="both"/>
        <w:rPr>
          <w:rFonts w:cstheme="minorHAnsi"/>
          <w:sz w:val="24"/>
          <w:szCs w:val="24"/>
        </w:rPr>
      </w:pPr>
      <w:r w:rsidRPr="00203227">
        <w:rPr>
          <w:rFonts w:cstheme="minorHAnsi"/>
          <w:sz w:val="24"/>
          <w:szCs w:val="24"/>
        </w:rPr>
        <w:t xml:space="preserve">améliorer la </w:t>
      </w:r>
      <w:r w:rsidR="009C1F91" w:rsidRPr="00203227">
        <w:rPr>
          <w:rFonts w:cstheme="minorHAnsi"/>
          <w:sz w:val="24"/>
          <w:szCs w:val="24"/>
        </w:rPr>
        <w:t>compétitivité</w:t>
      </w:r>
      <w:r w:rsidR="005B1C53" w:rsidRPr="00203227">
        <w:rPr>
          <w:rFonts w:cstheme="minorHAnsi"/>
          <w:sz w:val="24"/>
          <w:szCs w:val="24"/>
        </w:rPr>
        <w:t xml:space="preserve"> et la productivité</w:t>
      </w:r>
      <w:r w:rsidR="009C1F91" w:rsidRPr="00203227">
        <w:rPr>
          <w:rFonts w:cstheme="minorHAnsi"/>
          <w:sz w:val="24"/>
          <w:szCs w:val="24"/>
        </w:rPr>
        <w:t xml:space="preserve"> d</w:t>
      </w:r>
      <w:r w:rsidR="006B36BC" w:rsidRPr="00203227">
        <w:rPr>
          <w:rFonts w:cstheme="minorHAnsi"/>
          <w:sz w:val="24"/>
          <w:szCs w:val="24"/>
        </w:rPr>
        <w:t>es</w:t>
      </w:r>
      <w:r w:rsidR="009C1F91" w:rsidRPr="00203227">
        <w:rPr>
          <w:rFonts w:cstheme="minorHAnsi"/>
          <w:sz w:val="24"/>
          <w:szCs w:val="24"/>
        </w:rPr>
        <w:t xml:space="preserve"> entreprises</w:t>
      </w:r>
      <w:r w:rsidRPr="00203227">
        <w:rPr>
          <w:rFonts w:cstheme="minorHAnsi"/>
          <w:sz w:val="24"/>
          <w:szCs w:val="24"/>
        </w:rPr>
        <w:t xml:space="preserve"> </w:t>
      </w:r>
      <w:r w:rsidR="0065564A" w:rsidRPr="00203227">
        <w:rPr>
          <w:rFonts w:cstheme="minorHAnsi"/>
          <w:sz w:val="24"/>
          <w:szCs w:val="24"/>
        </w:rPr>
        <w:t>ainsi que</w:t>
      </w:r>
      <w:r w:rsidRPr="00203227">
        <w:rPr>
          <w:rFonts w:cstheme="minorHAnsi"/>
          <w:sz w:val="24"/>
          <w:szCs w:val="24"/>
        </w:rPr>
        <w:t xml:space="preserve"> l’employabilité des jeunes diplômés</w:t>
      </w:r>
      <w:r w:rsidR="009C1F91" w:rsidRPr="00203227">
        <w:rPr>
          <w:rFonts w:cstheme="minorHAnsi"/>
          <w:sz w:val="24"/>
          <w:szCs w:val="24"/>
        </w:rPr>
        <w:t xml:space="preserve">. </w:t>
      </w:r>
    </w:p>
    <w:p w14:paraId="1735C0DC" w14:textId="3E9A344C" w:rsidR="00CC1A16" w:rsidRPr="00203227" w:rsidRDefault="00CC1A16" w:rsidP="00CC1A16">
      <w:pPr>
        <w:pStyle w:val="Titre3"/>
        <w:spacing w:after="240"/>
        <w:jc w:val="both"/>
        <w:rPr>
          <w:rFonts w:cstheme="minorHAnsi"/>
          <w:b/>
          <w:bCs/>
          <w:color w:val="auto"/>
        </w:rPr>
      </w:pPr>
      <w:bookmarkStart w:id="2" w:name="_Toc173349230"/>
      <w:r w:rsidRPr="00DE1A98">
        <w:rPr>
          <w:rFonts w:cstheme="minorHAnsi"/>
          <w:b/>
          <w:bCs/>
          <w:color w:val="auto"/>
          <w:u w:val="double"/>
        </w:rPr>
        <w:t xml:space="preserve">Article </w:t>
      </w:r>
      <w:r w:rsidR="006A3011" w:rsidRPr="00DE1A98">
        <w:rPr>
          <w:rFonts w:cstheme="minorHAnsi"/>
          <w:b/>
          <w:bCs/>
          <w:color w:val="auto"/>
          <w:u w:val="double"/>
        </w:rPr>
        <w:t>2</w:t>
      </w:r>
      <w:r w:rsidR="006A3011" w:rsidRPr="00203227">
        <w:rPr>
          <w:rFonts w:cstheme="minorHAnsi"/>
          <w:b/>
          <w:bCs/>
          <w:color w:val="auto"/>
        </w:rPr>
        <w:t xml:space="preserve"> :</w:t>
      </w:r>
      <w:r w:rsidRPr="00203227">
        <w:rPr>
          <w:rFonts w:cstheme="minorHAnsi"/>
          <w:b/>
          <w:bCs/>
          <w:color w:val="auto"/>
        </w:rPr>
        <w:t xml:space="preserve"> Domaines et champs de partenariat</w:t>
      </w:r>
      <w:bookmarkEnd w:id="2"/>
    </w:p>
    <w:p w14:paraId="043471C5" w14:textId="57DE9707" w:rsidR="00CC1A16" w:rsidRPr="00203227" w:rsidRDefault="00CC1A16" w:rsidP="00CC1A16">
      <w:pPr>
        <w:jc w:val="both"/>
        <w:rPr>
          <w:rFonts w:cstheme="minorHAnsi"/>
          <w:sz w:val="24"/>
          <w:szCs w:val="24"/>
        </w:rPr>
      </w:pPr>
      <w:r w:rsidRPr="00203227">
        <w:rPr>
          <w:rFonts w:cstheme="minorHAnsi"/>
          <w:sz w:val="24"/>
          <w:szCs w:val="24"/>
        </w:rPr>
        <w:t>La présente convention couvr</w:t>
      </w:r>
      <w:r w:rsidR="008D1920" w:rsidRPr="00203227">
        <w:rPr>
          <w:rFonts w:cstheme="minorHAnsi"/>
          <w:sz w:val="24"/>
          <w:szCs w:val="24"/>
        </w:rPr>
        <w:t>e</w:t>
      </w:r>
      <w:r w:rsidRPr="00203227">
        <w:rPr>
          <w:rFonts w:cstheme="minorHAnsi"/>
          <w:sz w:val="24"/>
          <w:szCs w:val="24"/>
        </w:rPr>
        <w:t xml:space="preserve"> les champs d’actions conjoints suivants :</w:t>
      </w:r>
    </w:p>
    <w:p w14:paraId="6AFD4EBB" w14:textId="25A31195" w:rsidR="00CC1A16" w:rsidRPr="00203227" w:rsidRDefault="00622239" w:rsidP="00CC1A16">
      <w:pPr>
        <w:pStyle w:val="Paragraphedeliste"/>
        <w:numPr>
          <w:ilvl w:val="0"/>
          <w:numId w:val="2"/>
        </w:numPr>
        <w:spacing w:after="200" w:line="360" w:lineRule="auto"/>
        <w:jc w:val="both"/>
        <w:rPr>
          <w:rFonts w:cstheme="minorHAnsi"/>
          <w:sz w:val="24"/>
          <w:szCs w:val="24"/>
        </w:rPr>
      </w:pPr>
      <w:r w:rsidRPr="00203227">
        <w:rPr>
          <w:rFonts w:cstheme="minorHAnsi"/>
          <w:sz w:val="24"/>
          <w:szCs w:val="24"/>
        </w:rPr>
        <w:t xml:space="preserve">la </w:t>
      </w:r>
      <w:r w:rsidR="00CC1A16" w:rsidRPr="00203227">
        <w:rPr>
          <w:rFonts w:cstheme="minorHAnsi"/>
          <w:sz w:val="24"/>
          <w:szCs w:val="24"/>
        </w:rPr>
        <w:t>gouvernance durable du système de l’E</w:t>
      </w:r>
      <w:r w:rsidR="008D1920" w:rsidRPr="00203227">
        <w:rPr>
          <w:rFonts w:cstheme="minorHAnsi"/>
          <w:sz w:val="24"/>
          <w:szCs w:val="24"/>
        </w:rPr>
        <w:t xml:space="preserve">nseignement et la </w:t>
      </w:r>
      <w:r w:rsidR="00CC1A16" w:rsidRPr="00203227">
        <w:rPr>
          <w:rFonts w:cstheme="minorHAnsi"/>
          <w:sz w:val="24"/>
          <w:szCs w:val="24"/>
        </w:rPr>
        <w:t>F</w:t>
      </w:r>
      <w:r w:rsidR="008D1920" w:rsidRPr="00203227">
        <w:rPr>
          <w:rFonts w:cstheme="minorHAnsi"/>
          <w:sz w:val="24"/>
          <w:szCs w:val="24"/>
        </w:rPr>
        <w:t xml:space="preserve">ormation </w:t>
      </w:r>
      <w:r w:rsidR="00CC1A16" w:rsidRPr="00203227">
        <w:rPr>
          <w:rFonts w:cstheme="minorHAnsi"/>
          <w:sz w:val="24"/>
          <w:szCs w:val="24"/>
        </w:rPr>
        <w:t>T</w:t>
      </w:r>
      <w:r w:rsidR="008D1920" w:rsidRPr="00203227">
        <w:rPr>
          <w:rFonts w:cstheme="minorHAnsi"/>
          <w:sz w:val="24"/>
          <w:szCs w:val="24"/>
        </w:rPr>
        <w:t xml:space="preserve">echniques et </w:t>
      </w:r>
      <w:r w:rsidR="00CC1A16" w:rsidRPr="00203227">
        <w:rPr>
          <w:rFonts w:cstheme="minorHAnsi"/>
          <w:sz w:val="24"/>
          <w:szCs w:val="24"/>
        </w:rPr>
        <w:t>P</w:t>
      </w:r>
      <w:r w:rsidR="008D1920" w:rsidRPr="00203227">
        <w:rPr>
          <w:rFonts w:cstheme="minorHAnsi"/>
          <w:sz w:val="24"/>
          <w:szCs w:val="24"/>
        </w:rPr>
        <w:t>rofessionnels ;</w:t>
      </w:r>
    </w:p>
    <w:p w14:paraId="5550C96A" w14:textId="46B275DF" w:rsidR="00C749FA" w:rsidRPr="00203227" w:rsidRDefault="00CC1A16" w:rsidP="00CC1A16">
      <w:pPr>
        <w:pStyle w:val="Paragraphedeliste"/>
        <w:numPr>
          <w:ilvl w:val="0"/>
          <w:numId w:val="2"/>
        </w:numPr>
        <w:spacing w:after="200" w:line="360" w:lineRule="auto"/>
        <w:jc w:val="both"/>
        <w:rPr>
          <w:rFonts w:cstheme="minorHAnsi"/>
          <w:sz w:val="24"/>
          <w:szCs w:val="24"/>
        </w:rPr>
      </w:pPr>
      <w:r w:rsidRPr="00203227">
        <w:rPr>
          <w:rFonts w:cstheme="minorHAnsi"/>
          <w:sz w:val="24"/>
          <w:szCs w:val="24"/>
        </w:rPr>
        <w:t>la qualité de l’offre de formation pour une meilleure réponse à la demande des entreprises en compétences</w:t>
      </w:r>
      <w:r w:rsidR="00627391" w:rsidRPr="00203227">
        <w:rPr>
          <w:rFonts w:cstheme="minorHAnsi"/>
          <w:sz w:val="24"/>
          <w:szCs w:val="24"/>
        </w:rPr>
        <w:t> ;</w:t>
      </w:r>
    </w:p>
    <w:p w14:paraId="4483A5FA" w14:textId="674B0597" w:rsidR="00CC1A16" w:rsidRPr="00203227" w:rsidRDefault="00CC1A16" w:rsidP="00C749FA">
      <w:pPr>
        <w:pStyle w:val="Paragraphedeliste"/>
        <w:numPr>
          <w:ilvl w:val="0"/>
          <w:numId w:val="2"/>
        </w:numPr>
        <w:spacing w:after="200" w:line="360" w:lineRule="auto"/>
        <w:jc w:val="both"/>
        <w:rPr>
          <w:rFonts w:cstheme="minorHAnsi"/>
          <w:sz w:val="24"/>
          <w:szCs w:val="24"/>
        </w:rPr>
      </w:pPr>
      <w:r w:rsidRPr="00203227">
        <w:rPr>
          <w:rFonts w:cstheme="minorHAnsi"/>
          <w:sz w:val="24"/>
          <w:szCs w:val="24"/>
        </w:rPr>
        <w:lastRenderedPageBreak/>
        <w:t>l’employabilité des apprenants par le développement de formation avec l’entreprise</w:t>
      </w:r>
      <w:r w:rsidR="00B84497" w:rsidRPr="00203227">
        <w:rPr>
          <w:rFonts w:cstheme="minorHAnsi"/>
          <w:sz w:val="24"/>
          <w:szCs w:val="24"/>
        </w:rPr>
        <w:t> ;</w:t>
      </w:r>
    </w:p>
    <w:p w14:paraId="09834915" w14:textId="70FBF1E9" w:rsidR="00CC1A16" w:rsidRPr="00203227" w:rsidRDefault="00CC1A16" w:rsidP="00CC1A16">
      <w:pPr>
        <w:pStyle w:val="Paragraphedeliste"/>
        <w:numPr>
          <w:ilvl w:val="0"/>
          <w:numId w:val="2"/>
        </w:numPr>
        <w:spacing w:after="200" w:line="360" w:lineRule="auto"/>
        <w:jc w:val="both"/>
        <w:rPr>
          <w:rFonts w:cstheme="minorHAnsi"/>
          <w:sz w:val="24"/>
          <w:szCs w:val="24"/>
        </w:rPr>
      </w:pPr>
      <w:r w:rsidRPr="00203227">
        <w:rPr>
          <w:rFonts w:cstheme="minorHAnsi"/>
          <w:sz w:val="24"/>
          <w:szCs w:val="24"/>
        </w:rPr>
        <w:t xml:space="preserve">l’accès aux compétences </w:t>
      </w:r>
      <w:r w:rsidR="00671FDF" w:rsidRPr="00203227">
        <w:rPr>
          <w:rFonts w:cstheme="minorHAnsi"/>
          <w:sz w:val="24"/>
          <w:szCs w:val="24"/>
        </w:rPr>
        <w:t xml:space="preserve">demandées </w:t>
      </w:r>
      <w:r w:rsidR="00810D5B" w:rsidRPr="00203227">
        <w:rPr>
          <w:rFonts w:cstheme="minorHAnsi"/>
          <w:sz w:val="24"/>
          <w:szCs w:val="24"/>
        </w:rPr>
        <w:t xml:space="preserve">par </w:t>
      </w:r>
      <w:r w:rsidRPr="00203227">
        <w:rPr>
          <w:rFonts w:cstheme="minorHAnsi"/>
          <w:sz w:val="24"/>
          <w:szCs w:val="24"/>
        </w:rPr>
        <w:t>les secteurs</w:t>
      </w:r>
      <w:r w:rsidR="00233B17" w:rsidRPr="00203227">
        <w:rPr>
          <w:rFonts w:cstheme="minorHAnsi"/>
          <w:sz w:val="24"/>
          <w:szCs w:val="24"/>
        </w:rPr>
        <w:t xml:space="preserve"> socio-économiques</w:t>
      </w:r>
      <w:r w:rsidRPr="00203227">
        <w:rPr>
          <w:rFonts w:cstheme="minorHAnsi"/>
          <w:sz w:val="24"/>
          <w:szCs w:val="24"/>
        </w:rPr>
        <w:t xml:space="preserve"> prioritaires</w:t>
      </w:r>
      <w:r w:rsidR="00B84497" w:rsidRPr="00203227">
        <w:rPr>
          <w:rFonts w:cstheme="minorHAnsi"/>
          <w:sz w:val="24"/>
          <w:szCs w:val="24"/>
        </w:rPr>
        <w:t> ;</w:t>
      </w:r>
    </w:p>
    <w:p w14:paraId="0C975544" w14:textId="65D02C95" w:rsidR="00CC1A16" w:rsidRPr="00203227" w:rsidRDefault="00CC1A16" w:rsidP="00CC1A16">
      <w:pPr>
        <w:pStyle w:val="Paragraphedeliste"/>
        <w:numPr>
          <w:ilvl w:val="0"/>
          <w:numId w:val="2"/>
        </w:numPr>
        <w:spacing w:after="200" w:line="360" w:lineRule="auto"/>
        <w:jc w:val="both"/>
        <w:rPr>
          <w:rFonts w:cstheme="minorHAnsi"/>
          <w:noProof/>
          <w:sz w:val="24"/>
          <w:szCs w:val="24"/>
        </w:rPr>
      </w:pPr>
      <w:r w:rsidRPr="00203227">
        <w:rPr>
          <w:rFonts w:cstheme="minorHAnsi"/>
          <w:sz w:val="24"/>
          <w:szCs w:val="24"/>
        </w:rPr>
        <w:t xml:space="preserve">le financement </w:t>
      </w:r>
      <w:r w:rsidR="000A53E9" w:rsidRPr="00203227">
        <w:rPr>
          <w:rFonts w:cstheme="minorHAnsi"/>
          <w:sz w:val="24"/>
          <w:szCs w:val="24"/>
        </w:rPr>
        <w:t>de l’Enseignement et la F</w:t>
      </w:r>
      <w:r w:rsidRPr="00203227">
        <w:rPr>
          <w:rFonts w:cstheme="minorHAnsi"/>
          <w:sz w:val="24"/>
          <w:szCs w:val="24"/>
        </w:rPr>
        <w:t>ormation</w:t>
      </w:r>
      <w:r w:rsidR="000A53E9" w:rsidRPr="00203227">
        <w:rPr>
          <w:rFonts w:cstheme="minorHAnsi"/>
          <w:sz w:val="24"/>
          <w:szCs w:val="24"/>
        </w:rPr>
        <w:t xml:space="preserve"> Techniques et P</w:t>
      </w:r>
      <w:r w:rsidRPr="00203227">
        <w:rPr>
          <w:rFonts w:cstheme="minorHAnsi"/>
          <w:sz w:val="24"/>
          <w:szCs w:val="24"/>
        </w:rPr>
        <w:t>rofessionnel</w:t>
      </w:r>
      <w:r w:rsidR="000A53E9" w:rsidRPr="00203227">
        <w:rPr>
          <w:rFonts w:cstheme="minorHAnsi"/>
          <w:sz w:val="24"/>
          <w:szCs w:val="24"/>
        </w:rPr>
        <w:t>s </w:t>
      </w:r>
      <w:r w:rsidR="000A53E9" w:rsidRPr="00203227">
        <w:rPr>
          <w:rFonts w:cstheme="minorHAnsi"/>
          <w:noProof/>
          <w:sz w:val="24"/>
          <w:szCs w:val="24"/>
        </w:rPr>
        <w:t>;</w:t>
      </w:r>
    </w:p>
    <w:p w14:paraId="24AED2BE" w14:textId="28DD22C4" w:rsidR="00CC1A16" w:rsidRPr="00203227" w:rsidRDefault="00CC1A16" w:rsidP="00CC1A16">
      <w:pPr>
        <w:pStyle w:val="Paragraphedeliste"/>
        <w:numPr>
          <w:ilvl w:val="0"/>
          <w:numId w:val="2"/>
        </w:numPr>
        <w:spacing w:after="200" w:line="360" w:lineRule="auto"/>
        <w:jc w:val="both"/>
        <w:rPr>
          <w:rFonts w:cstheme="minorHAnsi"/>
          <w:noProof/>
          <w:sz w:val="24"/>
          <w:szCs w:val="24"/>
        </w:rPr>
      </w:pPr>
      <w:r w:rsidRPr="00203227">
        <w:rPr>
          <w:rFonts w:cstheme="minorHAnsi"/>
          <w:noProof/>
          <w:sz w:val="24"/>
          <w:szCs w:val="24"/>
        </w:rPr>
        <w:t xml:space="preserve">la mutualisation des ressources dans les différentes phases </w:t>
      </w:r>
      <w:r w:rsidR="001457FE" w:rsidRPr="00203227">
        <w:rPr>
          <w:rFonts w:cstheme="minorHAnsi"/>
          <w:noProof/>
          <w:sz w:val="24"/>
          <w:szCs w:val="24"/>
        </w:rPr>
        <w:t xml:space="preserve">de </w:t>
      </w:r>
      <w:r w:rsidR="001457FE" w:rsidRPr="00203227">
        <w:rPr>
          <w:rFonts w:cstheme="minorHAnsi"/>
          <w:sz w:val="24"/>
          <w:szCs w:val="24"/>
        </w:rPr>
        <w:t>l’Enseignement et la Formation Techniques et Professionnels </w:t>
      </w:r>
      <w:r w:rsidR="001457FE" w:rsidRPr="00203227" w:rsidDel="001457FE">
        <w:rPr>
          <w:rFonts w:cstheme="minorHAnsi"/>
          <w:noProof/>
          <w:sz w:val="24"/>
          <w:szCs w:val="24"/>
        </w:rPr>
        <w:t xml:space="preserve"> </w:t>
      </w:r>
    </w:p>
    <w:p w14:paraId="61D78FF9" w14:textId="7E4B4C82" w:rsidR="00CC1A16" w:rsidRPr="00203227" w:rsidRDefault="000A53E9" w:rsidP="00CC1A16">
      <w:pPr>
        <w:pStyle w:val="Paragraphedeliste"/>
        <w:numPr>
          <w:ilvl w:val="0"/>
          <w:numId w:val="2"/>
        </w:numPr>
        <w:spacing w:after="200" w:line="360" w:lineRule="auto"/>
        <w:jc w:val="both"/>
        <w:rPr>
          <w:rFonts w:cstheme="minorHAnsi"/>
          <w:noProof/>
          <w:sz w:val="24"/>
          <w:szCs w:val="24"/>
        </w:rPr>
      </w:pPr>
      <w:r w:rsidRPr="00203227">
        <w:rPr>
          <w:rFonts w:cstheme="minorHAnsi"/>
          <w:noProof/>
          <w:sz w:val="24"/>
          <w:szCs w:val="24"/>
        </w:rPr>
        <w:t>la c</w:t>
      </w:r>
      <w:r w:rsidR="00CC1A16" w:rsidRPr="00203227">
        <w:rPr>
          <w:rFonts w:cstheme="minorHAnsi"/>
          <w:noProof/>
          <w:sz w:val="24"/>
          <w:szCs w:val="24"/>
        </w:rPr>
        <w:t>o-constru</w:t>
      </w:r>
      <w:r w:rsidR="001457FE" w:rsidRPr="00203227">
        <w:rPr>
          <w:rFonts w:cstheme="minorHAnsi"/>
          <w:noProof/>
          <w:sz w:val="24"/>
          <w:szCs w:val="24"/>
        </w:rPr>
        <w:t>ction</w:t>
      </w:r>
      <w:r w:rsidR="00CC1A16" w:rsidRPr="00203227">
        <w:rPr>
          <w:rFonts w:cstheme="minorHAnsi"/>
          <w:noProof/>
          <w:sz w:val="24"/>
          <w:szCs w:val="24"/>
        </w:rPr>
        <w:t xml:space="preserve"> des formations pour des besoins spécifiques en compét</w:t>
      </w:r>
      <w:r w:rsidR="00684D7E" w:rsidRPr="00203227">
        <w:rPr>
          <w:rFonts w:cstheme="minorHAnsi"/>
          <w:noProof/>
          <w:sz w:val="24"/>
          <w:szCs w:val="24"/>
        </w:rPr>
        <w:t>e</w:t>
      </w:r>
      <w:r w:rsidR="00CC1A16" w:rsidRPr="00203227">
        <w:rPr>
          <w:rFonts w:cstheme="minorHAnsi"/>
          <w:noProof/>
          <w:sz w:val="24"/>
          <w:szCs w:val="24"/>
        </w:rPr>
        <w:t>nces</w:t>
      </w:r>
      <w:r w:rsidR="00684D7E" w:rsidRPr="00203227">
        <w:rPr>
          <w:rFonts w:cstheme="minorHAnsi"/>
          <w:noProof/>
          <w:sz w:val="24"/>
          <w:szCs w:val="24"/>
        </w:rPr>
        <w:t> ;</w:t>
      </w:r>
    </w:p>
    <w:p w14:paraId="21BEA832" w14:textId="22BBC7F8" w:rsidR="00684D7E" w:rsidRPr="00203227" w:rsidRDefault="00684D7E" w:rsidP="00CC1A16">
      <w:pPr>
        <w:pStyle w:val="Paragraphedeliste"/>
        <w:numPr>
          <w:ilvl w:val="0"/>
          <w:numId w:val="2"/>
        </w:numPr>
        <w:spacing w:after="200" w:line="360" w:lineRule="auto"/>
        <w:jc w:val="both"/>
        <w:rPr>
          <w:rFonts w:cstheme="minorHAnsi"/>
          <w:noProof/>
          <w:sz w:val="24"/>
          <w:szCs w:val="24"/>
        </w:rPr>
      </w:pPr>
      <w:r w:rsidRPr="00203227">
        <w:rPr>
          <w:rFonts w:cstheme="minorHAnsi"/>
          <w:noProof/>
          <w:sz w:val="24"/>
          <w:szCs w:val="24"/>
        </w:rPr>
        <w:t>le développement du Cadre National de Certific</w:t>
      </w:r>
      <w:r w:rsidR="00F60AC6" w:rsidRPr="00203227">
        <w:rPr>
          <w:rFonts w:cstheme="minorHAnsi"/>
          <w:noProof/>
          <w:sz w:val="24"/>
          <w:szCs w:val="24"/>
        </w:rPr>
        <w:t>ations professionnelles ;</w:t>
      </w:r>
    </w:p>
    <w:p w14:paraId="25BB3234" w14:textId="29C30526" w:rsidR="00CC1A16" w:rsidRPr="00203227" w:rsidRDefault="00CC1A16" w:rsidP="00CC1A16">
      <w:pPr>
        <w:pStyle w:val="Paragraphedeliste"/>
        <w:numPr>
          <w:ilvl w:val="0"/>
          <w:numId w:val="2"/>
        </w:numPr>
        <w:spacing w:after="200" w:line="360" w:lineRule="auto"/>
        <w:jc w:val="both"/>
        <w:rPr>
          <w:rFonts w:cstheme="minorHAnsi"/>
          <w:noProof/>
          <w:sz w:val="24"/>
          <w:szCs w:val="24"/>
        </w:rPr>
      </w:pPr>
      <w:r w:rsidRPr="00203227">
        <w:rPr>
          <w:rFonts w:cstheme="minorHAnsi"/>
          <w:noProof/>
          <w:sz w:val="24"/>
          <w:szCs w:val="24"/>
        </w:rPr>
        <w:t>l’attractivit</w:t>
      </w:r>
      <w:r w:rsidR="00D23620" w:rsidRPr="00203227">
        <w:rPr>
          <w:rFonts w:cstheme="minorHAnsi"/>
          <w:noProof/>
          <w:sz w:val="24"/>
          <w:szCs w:val="24"/>
        </w:rPr>
        <w:t xml:space="preserve">é </w:t>
      </w:r>
      <w:r w:rsidR="00757F3B" w:rsidRPr="00203227">
        <w:rPr>
          <w:rFonts w:cstheme="minorHAnsi"/>
          <w:noProof/>
          <w:sz w:val="24"/>
          <w:szCs w:val="24"/>
        </w:rPr>
        <w:t xml:space="preserve">de </w:t>
      </w:r>
      <w:r w:rsidR="00D23620" w:rsidRPr="00203227">
        <w:rPr>
          <w:rFonts w:cstheme="minorHAnsi"/>
          <w:sz w:val="24"/>
          <w:szCs w:val="24"/>
        </w:rPr>
        <w:t>l’Enseignement et la Formation Techniques et Professionnels</w:t>
      </w:r>
      <w:r w:rsidR="00684D7E" w:rsidRPr="00203227">
        <w:rPr>
          <w:rFonts w:cstheme="minorHAnsi"/>
          <w:sz w:val="24"/>
          <w:szCs w:val="24"/>
        </w:rPr>
        <w:t>.</w:t>
      </w:r>
    </w:p>
    <w:p w14:paraId="6164FEAA" w14:textId="1154D9A9" w:rsidR="00907567" w:rsidRPr="00203227" w:rsidRDefault="004B4757" w:rsidP="00F41586">
      <w:pPr>
        <w:spacing w:after="200" w:line="360" w:lineRule="auto"/>
        <w:jc w:val="both"/>
        <w:rPr>
          <w:rFonts w:cstheme="minorHAnsi"/>
          <w:noProof/>
          <w:sz w:val="24"/>
          <w:szCs w:val="24"/>
        </w:rPr>
      </w:pPr>
      <w:r w:rsidRPr="00203227">
        <w:rPr>
          <w:rFonts w:cstheme="minorHAnsi"/>
          <w:noProof/>
          <w:sz w:val="24"/>
          <w:szCs w:val="24"/>
        </w:rPr>
        <w:t xml:space="preserve">Cette liste est non-exhaustive. Elle </w:t>
      </w:r>
      <w:r w:rsidR="0060782D" w:rsidRPr="00203227">
        <w:rPr>
          <w:rFonts w:cstheme="minorHAnsi"/>
          <w:noProof/>
          <w:sz w:val="24"/>
          <w:szCs w:val="24"/>
        </w:rPr>
        <w:t xml:space="preserve">pourra être actualisée en </w:t>
      </w:r>
      <w:r w:rsidR="00F41586" w:rsidRPr="00203227">
        <w:rPr>
          <w:rFonts w:cstheme="minorHAnsi"/>
          <w:noProof/>
          <w:sz w:val="24"/>
          <w:szCs w:val="24"/>
        </w:rPr>
        <w:t>tant que de besoins</w:t>
      </w:r>
      <w:r w:rsidR="009220C3" w:rsidRPr="00203227">
        <w:rPr>
          <w:rFonts w:cstheme="minorHAnsi"/>
          <w:noProof/>
          <w:sz w:val="24"/>
          <w:szCs w:val="24"/>
        </w:rPr>
        <w:t>.</w:t>
      </w:r>
      <w:r w:rsidR="0060782D" w:rsidRPr="00203227">
        <w:rPr>
          <w:rFonts w:cstheme="minorHAnsi"/>
          <w:noProof/>
          <w:sz w:val="24"/>
          <w:szCs w:val="24"/>
        </w:rPr>
        <w:t xml:space="preserve"> </w:t>
      </w:r>
    </w:p>
    <w:p w14:paraId="5FAB85B1" w14:textId="6DE929E8" w:rsidR="00CC1A16" w:rsidRPr="00203227" w:rsidRDefault="00CC1A16" w:rsidP="00CC1A16">
      <w:pPr>
        <w:pStyle w:val="Titre3"/>
        <w:spacing w:before="240" w:line="360" w:lineRule="auto"/>
        <w:jc w:val="both"/>
        <w:rPr>
          <w:rFonts w:cstheme="minorHAnsi"/>
          <w:b/>
          <w:bCs/>
          <w:color w:val="auto"/>
        </w:rPr>
      </w:pPr>
      <w:bookmarkStart w:id="3" w:name="_Toc173349232"/>
      <w:r w:rsidRPr="00DE1A98">
        <w:rPr>
          <w:rFonts w:cstheme="minorHAnsi"/>
          <w:b/>
          <w:bCs/>
          <w:color w:val="auto"/>
          <w:u w:val="double"/>
        </w:rPr>
        <w:t>Article</w:t>
      </w:r>
      <w:r w:rsidRPr="00DE1A98">
        <w:rPr>
          <w:rFonts w:cstheme="minorHAnsi"/>
          <w:b/>
          <w:color w:val="auto"/>
          <w:u w:val="double"/>
          <w:lang w:eastAsia="fr-FR"/>
        </w:rPr>
        <w:t xml:space="preserve"> </w:t>
      </w:r>
      <w:r w:rsidR="009220C3" w:rsidRPr="00DE1A98">
        <w:rPr>
          <w:rFonts w:cstheme="minorHAnsi"/>
          <w:b/>
          <w:color w:val="auto"/>
          <w:u w:val="double"/>
          <w:lang w:eastAsia="fr-FR"/>
        </w:rPr>
        <w:t xml:space="preserve">3 </w:t>
      </w:r>
      <w:r w:rsidRPr="00DE1A98">
        <w:rPr>
          <w:rFonts w:cstheme="minorHAnsi"/>
          <w:b/>
          <w:color w:val="auto"/>
          <w:u w:val="double"/>
          <w:lang w:eastAsia="fr-FR"/>
        </w:rPr>
        <w:t>:</w:t>
      </w:r>
      <w:r w:rsidRPr="00203227">
        <w:rPr>
          <w:rFonts w:cstheme="minorHAnsi"/>
          <w:b/>
          <w:color w:val="auto"/>
          <w:lang w:eastAsia="fr-FR"/>
        </w:rPr>
        <w:t xml:space="preserve"> </w:t>
      </w:r>
      <w:r w:rsidRPr="00203227">
        <w:rPr>
          <w:rFonts w:cstheme="minorHAnsi"/>
          <w:b/>
          <w:bCs/>
          <w:color w:val="auto"/>
        </w:rPr>
        <w:t xml:space="preserve">Engagements </w:t>
      </w:r>
      <w:r w:rsidR="009220C3" w:rsidRPr="00203227">
        <w:rPr>
          <w:rFonts w:cstheme="minorHAnsi"/>
          <w:b/>
          <w:bCs/>
          <w:color w:val="auto"/>
        </w:rPr>
        <w:t xml:space="preserve">du </w:t>
      </w:r>
      <w:r w:rsidRPr="00203227">
        <w:rPr>
          <w:rFonts w:cstheme="minorHAnsi"/>
          <w:b/>
          <w:bCs/>
          <w:color w:val="auto"/>
        </w:rPr>
        <w:t>MESRSFP</w:t>
      </w:r>
      <w:bookmarkEnd w:id="3"/>
    </w:p>
    <w:p w14:paraId="5234CF43" w14:textId="14358D9E" w:rsidR="00CC1A16" w:rsidRPr="00203227" w:rsidRDefault="00C47BC2" w:rsidP="00CC1A16">
      <w:pPr>
        <w:pStyle w:val="Paragraphedeliste"/>
        <w:spacing w:before="240"/>
        <w:ind w:left="0"/>
        <w:jc w:val="both"/>
        <w:rPr>
          <w:rFonts w:eastAsia="Times New Roman" w:cstheme="minorHAnsi"/>
          <w:sz w:val="24"/>
          <w:szCs w:val="24"/>
          <w:lang w:eastAsia="fr-FR"/>
        </w:rPr>
      </w:pPr>
      <w:r w:rsidRPr="00203227">
        <w:rPr>
          <w:rFonts w:cstheme="minorHAnsi"/>
          <w:sz w:val="24"/>
          <w:szCs w:val="24"/>
        </w:rPr>
        <w:t xml:space="preserve"> </w:t>
      </w:r>
      <w:r w:rsidR="00CC1A16" w:rsidRPr="00203227">
        <w:rPr>
          <w:rFonts w:cstheme="minorHAnsi"/>
          <w:sz w:val="24"/>
          <w:szCs w:val="24"/>
        </w:rPr>
        <w:t xml:space="preserve">Le MESRSFP s’engage </w:t>
      </w:r>
      <w:r w:rsidRPr="00203227">
        <w:rPr>
          <w:rFonts w:cstheme="minorHAnsi"/>
          <w:sz w:val="24"/>
          <w:szCs w:val="24"/>
        </w:rPr>
        <w:t>à :</w:t>
      </w:r>
    </w:p>
    <w:p w14:paraId="4F000FC3" w14:textId="035DD75A" w:rsidR="00CC1A16" w:rsidRPr="00203227" w:rsidRDefault="00876E86" w:rsidP="00CC1A16">
      <w:pPr>
        <w:pStyle w:val="Paragraphedeliste"/>
        <w:numPr>
          <w:ilvl w:val="0"/>
          <w:numId w:val="3"/>
        </w:numPr>
        <w:spacing w:after="200" w:line="360" w:lineRule="auto"/>
        <w:jc w:val="both"/>
        <w:rPr>
          <w:rFonts w:cstheme="minorHAnsi"/>
          <w:sz w:val="24"/>
          <w:szCs w:val="24"/>
        </w:rPr>
      </w:pPr>
      <w:r w:rsidRPr="00203227">
        <w:rPr>
          <w:rFonts w:cstheme="minorHAnsi"/>
          <w:sz w:val="24"/>
          <w:szCs w:val="24"/>
        </w:rPr>
        <w:t xml:space="preserve">associer </w:t>
      </w:r>
      <w:r w:rsidR="00CC1A16" w:rsidRPr="00203227">
        <w:rPr>
          <w:rFonts w:cstheme="minorHAnsi"/>
          <w:sz w:val="24"/>
          <w:szCs w:val="24"/>
        </w:rPr>
        <w:t>le secteur privé dans les réformes et les stratégies de développement de l’E</w:t>
      </w:r>
      <w:r w:rsidR="00501C50" w:rsidRPr="00203227">
        <w:rPr>
          <w:rFonts w:cstheme="minorHAnsi"/>
          <w:sz w:val="24"/>
          <w:szCs w:val="24"/>
        </w:rPr>
        <w:t xml:space="preserve">nseignement et la </w:t>
      </w:r>
      <w:r w:rsidR="00CC1A16" w:rsidRPr="00203227">
        <w:rPr>
          <w:rFonts w:cstheme="minorHAnsi"/>
          <w:sz w:val="24"/>
          <w:szCs w:val="24"/>
        </w:rPr>
        <w:t>F</w:t>
      </w:r>
      <w:r w:rsidR="00501C50" w:rsidRPr="00203227">
        <w:rPr>
          <w:rFonts w:cstheme="minorHAnsi"/>
          <w:sz w:val="24"/>
          <w:szCs w:val="24"/>
        </w:rPr>
        <w:t xml:space="preserve">ormation </w:t>
      </w:r>
      <w:r w:rsidR="00CC1A16" w:rsidRPr="00203227">
        <w:rPr>
          <w:rFonts w:cstheme="minorHAnsi"/>
          <w:sz w:val="24"/>
          <w:szCs w:val="24"/>
        </w:rPr>
        <w:t>T</w:t>
      </w:r>
      <w:r w:rsidR="00501C50" w:rsidRPr="00203227">
        <w:rPr>
          <w:rFonts w:cstheme="minorHAnsi"/>
          <w:sz w:val="24"/>
          <w:szCs w:val="24"/>
        </w:rPr>
        <w:t xml:space="preserve">echniques et </w:t>
      </w:r>
      <w:r w:rsidR="00CC1A16" w:rsidRPr="00203227">
        <w:rPr>
          <w:rFonts w:cstheme="minorHAnsi"/>
          <w:sz w:val="24"/>
          <w:szCs w:val="24"/>
        </w:rPr>
        <w:t>P</w:t>
      </w:r>
      <w:r w:rsidR="00501C50" w:rsidRPr="00203227">
        <w:rPr>
          <w:rFonts w:cstheme="minorHAnsi"/>
          <w:sz w:val="24"/>
          <w:szCs w:val="24"/>
        </w:rPr>
        <w:t>rofessionnels notamment les organisations professionnelles</w:t>
      </w:r>
      <w:r w:rsidRPr="00203227">
        <w:rPr>
          <w:rFonts w:cstheme="minorHAnsi"/>
          <w:sz w:val="24"/>
          <w:szCs w:val="24"/>
        </w:rPr>
        <w:t xml:space="preserve"> et le</w:t>
      </w:r>
      <w:r w:rsidR="00974BBF" w:rsidRPr="00203227">
        <w:rPr>
          <w:rFonts w:cstheme="minorHAnsi"/>
          <w:sz w:val="24"/>
          <w:szCs w:val="24"/>
        </w:rPr>
        <w:t>s organisations de la société civile</w:t>
      </w:r>
      <w:r w:rsidR="00D15343" w:rsidRPr="00203227">
        <w:rPr>
          <w:rFonts w:cstheme="minorHAnsi"/>
          <w:sz w:val="24"/>
          <w:szCs w:val="24"/>
        </w:rPr>
        <w:t> ;</w:t>
      </w:r>
    </w:p>
    <w:p w14:paraId="50697E2F" w14:textId="658697D9" w:rsidR="00CC1A16" w:rsidRPr="00203227" w:rsidRDefault="00876E86" w:rsidP="00CC1A16">
      <w:pPr>
        <w:pStyle w:val="Paragraphedeliste"/>
        <w:numPr>
          <w:ilvl w:val="0"/>
          <w:numId w:val="3"/>
        </w:numPr>
        <w:spacing w:after="200" w:line="360" w:lineRule="auto"/>
        <w:jc w:val="both"/>
        <w:rPr>
          <w:rFonts w:cstheme="minorHAnsi"/>
          <w:sz w:val="24"/>
          <w:szCs w:val="24"/>
        </w:rPr>
      </w:pPr>
      <w:r w:rsidRPr="00203227">
        <w:rPr>
          <w:rFonts w:cstheme="minorHAnsi"/>
          <w:sz w:val="24"/>
          <w:szCs w:val="24"/>
        </w:rPr>
        <w:t xml:space="preserve">tenir </w:t>
      </w:r>
      <w:r w:rsidR="00CC1A16" w:rsidRPr="00203227">
        <w:rPr>
          <w:rFonts w:cstheme="minorHAnsi"/>
          <w:sz w:val="24"/>
          <w:szCs w:val="24"/>
        </w:rPr>
        <w:t>compte des besoins du secteur privé</w:t>
      </w:r>
      <w:r w:rsidR="005F1238" w:rsidRPr="00203227">
        <w:rPr>
          <w:rFonts w:cstheme="minorHAnsi"/>
          <w:sz w:val="24"/>
          <w:szCs w:val="24"/>
        </w:rPr>
        <w:t xml:space="preserve"> dans le développement des</w:t>
      </w:r>
      <w:r w:rsidR="00CC1A16" w:rsidRPr="00203227">
        <w:rPr>
          <w:rFonts w:cstheme="minorHAnsi"/>
          <w:sz w:val="24"/>
          <w:szCs w:val="24"/>
        </w:rPr>
        <w:t xml:space="preserve"> compétences</w:t>
      </w:r>
      <w:r w:rsidRPr="00203227">
        <w:rPr>
          <w:rFonts w:cstheme="minorHAnsi"/>
          <w:sz w:val="24"/>
          <w:szCs w:val="24"/>
        </w:rPr>
        <w:t> ;</w:t>
      </w:r>
    </w:p>
    <w:p w14:paraId="7A1AC2D0" w14:textId="78D092B3" w:rsidR="00CC1A16" w:rsidRPr="00203227" w:rsidRDefault="00876E86" w:rsidP="00CC1A16">
      <w:pPr>
        <w:pStyle w:val="Paragraphedeliste"/>
        <w:numPr>
          <w:ilvl w:val="0"/>
          <w:numId w:val="3"/>
        </w:numPr>
        <w:spacing w:after="200" w:line="360" w:lineRule="auto"/>
        <w:jc w:val="both"/>
        <w:rPr>
          <w:rFonts w:cstheme="minorHAnsi"/>
          <w:sz w:val="24"/>
          <w:szCs w:val="24"/>
        </w:rPr>
      </w:pPr>
      <w:r w:rsidRPr="00203227">
        <w:rPr>
          <w:rFonts w:cstheme="minorHAnsi"/>
          <w:sz w:val="24"/>
          <w:szCs w:val="24"/>
        </w:rPr>
        <w:t xml:space="preserve">mettre </w:t>
      </w:r>
      <w:r w:rsidR="00CC1A16" w:rsidRPr="00203227">
        <w:rPr>
          <w:rFonts w:cstheme="minorHAnsi"/>
          <w:sz w:val="24"/>
          <w:szCs w:val="24"/>
        </w:rPr>
        <w:t xml:space="preserve">en place des mécanismes </w:t>
      </w:r>
      <w:r w:rsidR="00FB5148" w:rsidRPr="00203227">
        <w:rPr>
          <w:rFonts w:cstheme="minorHAnsi"/>
          <w:sz w:val="24"/>
          <w:szCs w:val="24"/>
        </w:rPr>
        <w:t xml:space="preserve">simples </w:t>
      </w:r>
      <w:r w:rsidR="00CC1A16" w:rsidRPr="00203227">
        <w:rPr>
          <w:rFonts w:cstheme="minorHAnsi"/>
          <w:sz w:val="24"/>
          <w:szCs w:val="24"/>
        </w:rPr>
        <w:t>de formation à la carte</w:t>
      </w:r>
      <w:r w:rsidR="005F1238" w:rsidRPr="00203227">
        <w:rPr>
          <w:rFonts w:cstheme="minorHAnsi"/>
          <w:sz w:val="24"/>
          <w:szCs w:val="24"/>
        </w:rPr>
        <w:t> ;</w:t>
      </w:r>
    </w:p>
    <w:p w14:paraId="6FB09B6C" w14:textId="63FF8EA1" w:rsidR="00CC1A16" w:rsidRPr="00203227" w:rsidRDefault="008A49DE" w:rsidP="00CC1A16">
      <w:pPr>
        <w:pStyle w:val="Paragraphedeliste"/>
        <w:numPr>
          <w:ilvl w:val="0"/>
          <w:numId w:val="3"/>
        </w:numPr>
        <w:spacing w:after="200" w:line="360" w:lineRule="auto"/>
        <w:jc w:val="both"/>
        <w:rPr>
          <w:rFonts w:cstheme="minorHAnsi"/>
          <w:sz w:val="24"/>
          <w:szCs w:val="24"/>
        </w:rPr>
      </w:pPr>
      <w:r w:rsidRPr="00203227">
        <w:rPr>
          <w:rFonts w:cstheme="minorHAnsi"/>
          <w:sz w:val="24"/>
          <w:szCs w:val="24"/>
        </w:rPr>
        <w:t xml:space="preserve">réaliser </w:t>
      </w:r>
      <w:r w:rsidR="00CC1A16" w:rsidRPr="00203227">
        <w:rPr>
          <w:rFonts w:cstheme="minorHAnsi"/>
          <w:sz w:val="24"/>
          <w:szCs w:val="24"/>
        </w:rPr>
        <w:t>des enquêtes de satisfaction des entreprises recrutant les diplômés de l’E</w:t>
      </w:r>
      <w:r w:rsidRPr="00203227">
        <w:rPr>
          <w:rFonts w:cstheme="minorHAnsi"/>
          <w:sz w:val="24"/>
          <w:szCs w:val="24"/>
        </w:rPr>
        <w:t xml:space="preserve">nseignement et la </w:t>
      </w:r>
      <w:r w:rsidR="00CC1A16" w:rsidRPr="00203227">
        <w:rPr>
          <w:rFonts w:cstheme="minorHAnsi"/>
          <w:sz w:val="24"/>
          <w:szCs w:val="24"/>
        </w:rPr>
        <w:t>F</w:t>
      </w:r>
      <w:r w:rsidRPr="00203227">
        <w:rPr>
          <w:rFonts w:cstheme="minorHAnsi"/>
          <w:sz w:val="24"/>
          <w:szCs w:val="24"/>
        </w:rPr>
        <w:t xml:space="preserve">ormation </w:t>
      </w:r>
      <w:r w:rsidR="00CC1A16" w:rsidRPr="00203227">
        <w:rPr>
          <w:rFonts w:cstheme="minorHAnsi"/>
          <w:sz w:val="24"/>
          <w:szCs w:val="24"/>
        </w:rPr>
        <w:t>T</w:t>
      </w:r>
      <w:r w:rsidRPr="00203227">
        <w:rPr>
          <w:rFonts w:cstheme="minorHAnsi"/>
          <w:sz w:val="24"/>
          <w:szCs w:val="24"/>
        </w:rPr>
        <w:t xml:space="preserve">echniques et </w:t>
      </w:r>
      <w:r w:rsidR="00CC1A16" w:rsidRPr="00203227">
        <w:rPr>
          <w:rFonts w:cstheme="minorHAnsi"/>
          <w:sz w:val="24"/>
          <w:szCs w:val="24"/>
        </w:rPr>
        <w:t>P</w:t>
      </w:r>
      <w:r w:rsidRPr="00203227">
        <w:rPr>
          <w:rFonts w:cstheme="minorHAnsi"/>
          <w:sz w:val="24"/>
          <w:szCs w:val="24"/>
        </w:rPr>
        <w:t>rofessionnels</w:t>
      </w:r>
      <w:r w:rsidR="0021012D" w:rsidRPr="00203227">
        <w:rPr>
          <w:rFonts w:cstheme="minorHAnsi"/>
          <w:sz w:val="24"/>
          <w:szCs w:val="24"/>
        </w:rPr>
        <w:t> ;</w:t>
      </w:r>
      <w:r w:rsidR="00CC1A16" w:rsidRPr="00203227">
        <w:rPr>
          <w:rFonts w:cstheme="minorHAnsi"/>
          <w:sz w:val="24"/>
          <w:szCs w:val="24"/>
        </w:rPr>
        <w:t xml:space="preserve"> </w:t>
      </w:r>
    </w:p>
    <w:p w14:paraId="654773CB" w14:textId="5E0FB51E" w:rsidR="00CC1A16" w:rsidRPr="00203227" w:rsidRDefault="00876E86" w:rsidP="00CC1A16">
      <w:pPr>
        <w:pStyle w:val="Paragraphedeliste"/>
        <w:numPr>
          <w:ilvl w:val="0"/>
          <w:numId w:val="3"/>
        </w:numPr>
        <w:spacing w:after="200" w:line="360" w:lineRule="auto"/>
        <w:jc w:val="both"/>
        <w:rPr>
          <w:rFonts w:cstheme="minorHAnsi"/>
          <w:sz w:val="24"/>
          <w:szCs w:val="24"/>
        </w:rPr>
      </w:pPr>
      <w:r w:rsidRPr="00203227">
        <w:rPr>
          <w:rFonts w:cstheme="minorHAnsi"/>
          <w:sz w:val="24"/>
          <w:szCs w:val="24"/>
        </w:rPr>
        <w:t>i</w:t>
      </w:r>
      <w:r w:rsidR="00CC1A16" w:rsidRPr="00203227">
        <w:rPr>
          <w:rFonts w:cstheme="minorHAnsi"/>
          <w:sz w:val="24"/>
          <w:szCs w:val="24"/>
        </w:rPr>
        <w:t xml:space="preserve">mpliquer les professionnels dans la gestion des établissements de </w:t>
      </w:r>
      <w:r w:rsidR="00847E66" w:rsidRPr="00203227">
        <w:rPr>
          <w:rFonts w:cstheme="minorHAnsi"/>
          <w:sz w:val="24"/>
          <w:szCs w:val="24"/>
        </w:rPr>
        <w:t xml:space="preserve">l’Enseignement et la Formation Techniques et </w:t>
      </w:r>
      <w:proofErr w:type="gramStart"/>
      <w:r w:rsidR="00847E66" w:rsidRPr="00203227">
        <w:rPr>
          <w:rFonts w:cstheme="minorHAnsi"/>
          <w:sz w:val="24"/>
          <w:szCs w:val="24"/>
        </w:rPr>
        <w:t>Professionnels ;</w:t>
      </w:r>
      <w:r w:rsidR="00CC1A16" w:rsidRPr="00203227">
        <w:rPr>
          <w:rFonts w:cstheme="minorHAnsi"/>
          <w:sz w:val="24"/>
          <w:szCs w:val="24"/>
        </w:rPr>
        <w:t>,</w:t>
      </w:r>
      <w:proofErr w:type="gramEnd"/>
      <w:r w:rsidR="00CC1A16" w:rsidRPr="00203227">
        <w:rPr>
          <w:rFonts w:cstheme="minorHAnsi"/>
          <w:sz w:val="24"/>
          <w:szCs w:val="24"/>
        </w:rPr>
        <w:t xml:space="preserve"> </w:t>
      </w:r>
    </w:p>
    <w:p w14:paraId="013232CD" w14:textId="79180173" w:rsidR="00CC1A16" w:rsidRPr="00203227" w:rsidRDefault="005123F8" w:rsidP="00CC1A16">
      <w:pPr>
        <w:pStyle w:val="Paragraphedeliste"/>
        <w:numPr>
          <w:ilvl w:val="0"/>
          <w:numId w:val="3"/>
        </w:numPr>
        <w:spacing w:after="200" w:line="360" w:lineRule="auto"/>
        <w:jc w:val="both"/>
        <w:rPr>
          <w:rFonts w:cstheme="minorHAnsi"/>
          <w:sz w:val="24"/>
          <w:szCs w:val="24"/>
        </w:rPr>
      </w:pPr>
      <w:proofErr w:type="gramStart"/>
      <w:r w:rsidRPr="00203227">
        <w:rPr>
          <w:rFonts w:cstheme="minorHAnsi"/>
          <w:sz w:val="24"/>
          <w:szCs w:val="24"/>
        </w:rPr>
        <w:t xml:space="preserve">impliquer </w:t>
      </w:r>
      <w:r w:rsidR="00CC1A16" w:rsidRPr="00203227">
        <w:rPr>
          <w:rFonts w:cstheme="minorHAnsi"/>
          <w:sz w:val="24"/>
          <w:szCs w:val="24"/>
        </w:rPr>
        <w:t xml:space="preserve"> le</w:t>
      </w:r>
      <w:proofErr w:type="gramEnd"/>
      <w:r w:rsidR="00CC1A16" w:rsidRPr="00203227">
        <w:rPr>
          <w:rFonts w:cstheme="minorHAnsi"/>
          <w:sz w:val="24"/>
          <w:szCs w:val="24"/>
        </w:rPr>
        <w:t xml:space="preserve"> secteur privé dans la définition et la mise à jour des filières et spécialités</w:t>
      </w:r>
      <w:r w:rsidR="00006F45" w:rsidRPr="00203227">
        <w:rPr>
          <w:rFonts w:cstheme="minorHAnsi"/>
          <w:sz w:val="24"/>
          <w:szCs w:val="24"/>
        </w:rPr>
        <w:t xml:space="preserve"> </w:t>
      </w:r>
      <w:r w:rsidR="00CC1A16" w:rsidRPr="00203227">
        <w:rPr>
          <w:rFonts w:cstheme="minorHAnsi"/>
          <w:sz w:val="24"/>
          <w:szCs w:val="24"/>
        </w:rPr>
        <w:t xml:space="preserve">de </w:t>
      </w:r>
      <w:r w:rsidR="00082A6A" w:rsidRPr="00203227">
        <w:rPr>
          <w:rFonts w:cstheme="minorHAnsi"/>
          <w:sz w:val="24"/>
          <w:szCs w:val="24"/>
        </w:rPr>
        <w:t xml:space="preserve">l’Enseignement et la Formation Techniques et </w:t>
      </w:r>
      <w:proofErr w:type="gramStart"/>
      <w:r w:rsidR="00082A6A" w:rsidRPr="00203227">
        <w:rPr>
          <w:rFonts w:cstheme="minorHAnsi"/>
          <w:sz w:val="24"/>
          <w:szCs w:val="24"/>
        </w:rPr>
        <w:t>Professionnels ;</w:t>
      </w:r>
      <w:r w:rsidR="00CC1A16" w:rsidRPr="00203227">
        <w:rPr>
          <w:rFonts w:cstheme="minorHAnsi"/>
          <w:sz w:val="24"/>
          <w:szCs w:val="24"/>
        </w:rPr>
        <w:t>,</w:t>
      </w:r>
      <w:proofErr w:type="gramEnd"/>
    </w:p>
    <w:p w14:paraId="7DD3A634" w14:textId="130E6791" w:rsidR="00CC1A16" w:rsidRPr="00203227" w:rsidRDefault="00BE47D2" w:rsidP="00CC1A16">
      <w:pPr>
        <w:pStyle w:val="Paragraphedeliste"/>
        <w:numPr>
          <w:ilvl w:val="0"/>
          <w:numId w:val="3"/>
        </w:numPr>
        <w:spacing w:after="200" w:line="360" w:lineRule="auto"/>
        <w:jc w:val="both"/>
        <w:rPr>
          <w:rFonts w:cstheme="minorHAnsi"/>
          <w:sz w:val="24"/>
          <w:szCs w:val="24"/>
        </w:rPr>
      </w:pPr>
      <w:r w:rsidRPr="00203227">
        <w:rPr>
          <w:rFonts w:cstheme="minorHAnsi"/>
          <w:sz w:val="24"/>
          <w:szCs w:val="24"/>
        </w:rPr>
        <w:t>é</w:t>
      </w:r>
      <w:r w:rsidR="00CC1A16" w:rsidRPr="00203227">
        <w:rPr>
          <w:rFonts w:cstheme="minorHAnsi"/>
          <w:sz w:val="24"/>
          <w:szCs w:val="24"/>
        </w:rPr>
        <w:t xml:space="preserve">laborer les curricula en collaboration avec les professionnels et l'adaptation des supports de </w:t>
      </w:r>
      <w:r w:rsidR="008B1325" w:rsidRPr="00203227">
        <w:rPr>
          <w:rFonts w:cstheme="minorHAnsi"/>
          <w:sz w:val="24"/>
          <w:szCs w:val="24"/>
        </w:rPr>
        <w:t xml:space="preserve">l’Enseignement et la Formation Techniques et Professionnels ; </w:t>
      </w:r>
    </w:p>
    <w:p w14:paraId="3B9C20E3" w14:textId="04FA7691" w:rsidR="00CC1A16" w:rsidRPr="00203227" w:rsidRDefault="003060A3" w:rsidP="00CC1A16">
      <w:pPr>
        <w:pStyle w:val="Paragraphedeliste"/>
        <w:numPr>
          <w:ilvl w:val="0"/>
          <w:numId w:val="3"/>
        </w:numPr>
        <w:spacing w:after="200" w:line="360" w:lineRule="auto"/>
        <w:jc w:val="both"/>
        <w:rPr>
          <w:rFonts w:cstheme="minorHAnsi"/>
          <w:sz w:val="24"/>
          <w:szCs w:val="24"/>
        </w:rPr>
      </w:pPr>
      <w:r w:rsidRPr="00203227">
        <w:rPr>
          <w:rFonts w:cstheme="minorHAnsi"/>
          <w:sz w:val="24"/>
          <w:szCs w:val="24"/>
        </w:rPr>
        <w:t>f</w:t>
      </w:r>
      <w:r w:rsidR="00CC1A16" w:rsidRPr="00203227">
        <w:rPr>
          <w:rFonts w:cstheme="minorHAnsi"/>
          <w:sz w:val="24"/>
          <w:szCs w:val="24"/>
        </w:rPr>
        <w:t xml:space="preserve">aciliter l’autonomisation progressive des établissements de </w:t>
      </w:r>
      <w:r w:rsidR="008B1325" w:rsidRPr="00203227">
        <w:rPr>
          <w:rFonts w:cstheme="minorHAnsi"/>
          <w:sz w:val="24"/>
          <w:szCs w:val="24"/>
        </w:rPr>
        <w:t xml:space="preserve">l’Enseignement et la Formation Techniques et </w:t>
      </w:r>
      <w:proofErr w:type="gramStart"/>
      <w:r w:rsidR="008B1325" w:rsidRPr="00203227">
        <w:rPr>
          <w:rFonts w:cstheme="minorHAnsi"/>
          <w:sz w:val="24"/>
          <w:szCs w:val="24"/>
        </w:rPr>
        <w:t>Professionnels ;</w:t>
      </w:r>
      <w:r w:rsidR="00CC1A16" w:rsidRPr="00203227">
        <w:rPr>
          <w:rFonts w:cstheme="minorHAnsi"/>
          <w:sz w:val="24"/>
          <w:szCs w:val="24"/>
        </w:rPr>
        <w:t>,</w:t>
      </w:r>
      <w:proofErr w:type="gramEnd"/>
    </w:p>
    <w:p w14:paraId="6FA67D8D" w14:textId="6F53FE56" w:rsidR="00CC1A16" w:rsidRPr="00203227" w:rsidRDefault="00CC3A02" w:rsidP="00CC1A16">
      <w:pPr>
        <w:pStyle w:val="Paragraphedeliste"/>
        <w:numPr>
          <w:ilvl w:val="0"/>
          <w:numId w:val="3"/>
        </w:numPr>
        <w:spacing w:after="200" w:line="360" w:lineRule="auto"/>
        <w:jc w:val="both"/>
        <w:rPr>
          <w:rFonts w:cstheme="minorHAnsi"/>
          <w:sz w:val="24"/>
          <w:szCs w:val="24"/>
        </w:rPr>
      </w:pPr>
      <w:r w:rsidRPr="00203227">
        <w:rPr>
          <w:rFonts w:cstheme="minorHAnsi"/>
          <w:sz w:val="24"/>
          <w:szCs w:val="24"/>
        </w:rPr>
        <w:t>m</w:t>
      </w:r>
      <w:r w:rsidR="00CC1A16" w:rsidRPr="00203227">
        <w:rPr>
          <w:rFonts w:cstheme="minorHAnsi"/>
          <w:sz w:val="24"/>
          <w:szCs w:val="24"/>
        </w:rPr>
        <w:t xml:space="preserve">obiliser la coopération internationale en matière d’ingénierie de compétences au profit des secteurs </w:t>
      </w:r>
      <w:r w:rsidR="009E1C4B" w:rsidRPr="00203227">
        <w:rPr>
          <w:rFonts w:cstheme="minorHAnsi"/>
          <w:sz w:val="24"/>
          <w:szCs w:val="24"/>
        </w:rPr>
        <w:t xml:space="preserve">socio-économiques </w:t>
      </w:r>
      <w:r w:rsidR="00CC1A16" w:rsidRPr="00203227">
        <w:rPr>
          <w:rFonts w:cstheme="minorHAnsi"/>
          <w:sz w:val="24"/>
          <w:szCs w:val="24"/>
        </w:rPr>
        <w:t xml:space="preserve">prioritaires en </w:t>
      </w:r>
      <w:r w:rsidRPr="00203227">
        <w:rPr>
          <w:rFonts w:cstheme="minorHAnsi"/>
          <w:sz w:val="24"/>
          <w:szCs w:val="24"/>
        </w:rPr>
        <w:t xml:space="preserve">tant que </w:t>
      </w:r>
      <w:r w:rsidR="00CC1A16" w:rsidRPr="00203227">
        <w:rPr>
          <w:rFonts w:cstheme="minorHAnsi"/>
          <w:sz w:val="24"/>
          <w:szCs w:val="24"/>
        </w:rPr>
        <w:t>de besoin</w:t>
      </w:r>
      <w:r w:rsidRPr="00203227">
        <w:rPr>
          <w:rFonts w:cstheme="minorHAnsi"/>
          <w:sz w:val="24"/>
          <w:szCs w:val="24"/>
        </w:rPr>
        <w:t>s</w:t>
      </w:r>
      <w:r w:rsidR="00CC1A16" w:rsidRPr="00203227">
        <w:rPr>
          <w:rFonts w:cstheme="minorHAnsi"/>
          <w:sz w:val="24"/>
          <w:szCs w:val="24"/>
        </w:rPr>
        <w:t>,</w:t>
      </w:r>
    </w:p>
    <w:p w14:paraId="024B24C6" w14:textId="611CD6CF" w:rsidR="00DB5746" w:rsidRPr="00203227" w:rsidRDefault="00CC3A02" w:rsidP="00CC1A16">
      <w:pPr>
        <w:pStyle w:val="Paragraphedeliste"/>
        <w:numPr>
          <w:ilvl w:val="0"/>
          <w:numId w:val="3"/>
        </w:numPr>
        <w:spacing w:after="200" w:line="360" w:lineRule="auto"/>
        <w:jc w:val="both"/>
        <w:rPr>
          <w:rFonts w:cstheme="minorHAnsi"/>
          <w:sz w:val="24"/>
          <w:szCs w:val="24"/>
        </w:rPr>
      </w:pPr>
      <w:r w:rsidRPr="00203227">
        <w:rPr>
          <w:rFonts w:cstheme="minorHAnsi"/>
          <w:sz w:val="24"/>
          <w:szCs w:val="24"/>
        </w:rPr>
        <w:t>p</w:t>
      </w:r>
      <w:r w:rsidR="00CC1A16" w:rsidRPr="00203227">
        <w:rPr>
          <w:rFonts w:cstheme="minorHAnsi"/>
          <w:sz w:val="24"/>
          <w:szCs w:val="24"/>
        </w:rPr>
        <w:t xml:space="preserve">romouvoir la concertation et le dialogue social avec l'ensemble des parties prenantes de </w:t>
      </w:r>
      <w:r w:rsidR="00690651" w:rsidRPr="00203227">
        <w:rPr>
          <w:rFonts w:cstheme="minorHAnsi"/>
          <w:sz w:val="24"/>
          <w:szCs w:val="24"/>
        </w:rPr>
        <w:t>l’Enseignement et la Formation Techniques et Professionnels</w:t>
      </w:r>
      <w:r w:rsidR="00DB5746" w:rsidRPr="00203227">
        <w:rPr>
          <w:rFonts w:cstheme="minorHAnsi"/>
          <w:sz w:val="24"/>
          <w:szCs w:val="24"/>
        </w:rPr>
        <w:t> ;</w:t>
      </w:r>
    </w:p>
    <w:p w14:paraId="612B894D" w14:textId="7859A501" w:rsidR="00CC1A16" w:rsidRPr="00203227" w:rsidRDefault="00DB5746" w:rsidP="00CC1A16">
      <w:pPr>
        <w:pStyle w:val="Paragraphedeliste"/>
        <w:numPr>
          <w:ilvl w:val="0"/>
          <w:numId w:val="3"/>
        </w:numPr>
        <w:spacing w:after="200" w:line="360" w:lineRule="auto"/>
        <w:jc w:val="both"/>
        <w:rPr>
          <w:rFonts w:cstheme="minorHAnsi"/>
          <w:sz w:val="24"/>
          <w:szCs w:val="24"/>
        </w:rPr>
      </w:pPr>
      <w:r w:rsidRPr="00203227">
        <w:rPr>
          <w:rFonts w:cstheme="minorHAnsi"/>
          <w:sz w:val="24"/>
          <w:szCs w:val="24"/>
        </w:rPr>
        <w:lastRenderedPageBreak/>
        <w:t xml:space="preserve">élaborer </w:t>
      </w:r>
      <w:r w:rsidR="00CC1A16" w:rsidRPr="00203227">
        <w:rPr>
          <w:rFonts w:cstheme="minorHAnsi"/>
          <w:sz w:val="24"/>
          <w:szCs w:val="24"/>
        </w:rPr>
        <w:t>mettre en œuvre un</w:t>
      </w:r>
      <w:r w:rsidR="00902DAF" w:rsidRPr="00203227">
        <w:rPr>
          <w:rFonts w:cstheme="minorHAnsi"/>
          <w:sz w:val="24"/>
          <w:szCs w:val="24"/>
        </w:rPr>
        <w:t xml:space="preserve">e stratégie de communication </w:t>
      </w:r>
      <w:proofErr w:type="gramStart"/>
      <w:r w:rsidR="00902DAF" w:rsidRPr="00203227">
        <w:rPr>
          <w:rFonts w:cstheme="minorHAnsi"/>
          <w:sz w:val="24"/>
          <w:szCs w:val="24"/>
        </w:rPr>
        <w:t xml:space="preserve">efficace  </w:t>
      </w:r>
      <w:r w:rsidRPr="00203227">
        <w:rPr>
          <w:rFonts w:cstheme="minorHAnsi"/>
          <w:sz w:val="24"/>
          <w:szCs w:val="24"/>
        </w:rPr>
        <w:t>de</w:t>
      </w:r>
      <w:proofErr w:type="gramEnd"/>
      <w:r w:rsidRPr="00203227">
        <w:rPr>
          <w:rFonts w:cstheme="minorHAnsi"/>
          <w:sz w:val="24"/>
          <w:szCs w:val="24"/>
        </w:rPr>
        <w:t xml:space="preserve"> l’Enseignement et la Formation Techniques et Professionnels </w:t>
      </w:r>
      <w:r w:rsidR="00690651" w:rsidRPr="00203227">
        <w:rPr>
          <w:rFonts w:cstheme="minorHAnsi"/>
          <w:sz w:val="24"/>
          <w:szCs w:val="24"/>
        </w:rPr>
        <w:t>;</w:t>
      </w:r>
    </w:p>
    <w:p w14:paraId="38698119" w14:textId="73A71C2F" w:rsidR="00CC1A16" w:rsidRPr="00203227" w:rsidRDefault="00CC1A16" w:rsidP="00CC1A16">
      <w:pPr>
        <w:numPr>
          <w:ilvl w:val="0"/>
          <w:numId w:val="3"/>
        </w:numPr>
        <w:spacing w:after="164" w:line="360" w:lineRule="auto"/>
        <w:ind w:right="14"/>
        <w:jc w:val="both"/>
        <w:rPr>
          <w:rFonts w:eastAsia="Calibri" w:cstheme="minorHAnsi"/>
          <w:sz w:val="24"/>
          <w:szCs w:val="24"/>
        </w:rPr>
      </w:pPr>
      <w:r w:rsidRPr="00203227">
        <w:rPr>
          <w:rFonts w:eastAsia="Calibri" w:cstheme="minorHAnsi"/>
          <w:sz w:val="24"/>
          <w:szCs w:val="24"/>
        </w:rPr>
        <w:t>,</w:t>
      </w:r>
    </w:p>
    <w:p w14:paraId="2D123EDA" w14:textId="5F6ED4CF" w:rsidR="00525395" w:rsidRPr="00203227" w:rsidRDefault="006A3011" w:rsidP="00525395">
      <w:pPr>
        <w:numPr>
          <w:ilvl w:val="0"/>
          <w:numId w:val="3"/>
        </w:numPr>
        <w:spacing w:after="164" w:line="360" w:lineRule="auto"/>
        <w:ind w:right="14"/>
        <w:jc w:val="both"/>
        <w:rPr>
          <w:rFonts w:eastAsia="Calibri" w:cstheme="minorHAnsi"/>
          <w:sz w:val="24"/>
          <w:szCs w:val="24"/>
        </w:rPr>
      </w:pPr>
      <w:r w:rsidRPr="00203227">
        <w:rPr>
          <w:rFonts w:eastAsia="Calibri" w:cstheme="minorHAnsi"/>
          <w:sz w:val="24"/>
          <w:szCs w:val="24"/>
        </w:rPr>
        <w:t>i</w:t>
      </w:r>
      <w:r w:rsidR="0096539B" w:rsidRPr="00203227">
        <w:rPr>
          <w:rFonts w:eastAsia="Calibri" w:cstheme="minorHAnsi"/>
          <w:sz w:val="24"/>
          <w:szCs w:val="24"/>
        </w:rPr>
        <w:t xml:space="preserve">mpliquer </w:t>
      </w:r>
      <w:r w:rsidR="00176C2B" w:rsidRPr="00203227">
        <w:rPr>
          <w:rFonts w:eastAsia="Calibri" w:cstheme="minorHAnsi"/>
          <w:sz w:val="24"/>
          <w:szCs w:val="24"/>
        </w:rPr>
        <w:t xml:space="preserve">les différentes parties prenantes dans </w:t>
      </w:r>
      <w:r w:rsidR="002B4DDD" w:rsidRPr="00203227">
        <w:rPr>
          <w:rFonts w:eastAsia="Calibri" w:cstheme="minorHAnsi"/>
          <w:sz w:val="24"/>
          <w:szCs w:val="24"/>
        </w:rPr>
        <w:t>le processus de certifications professionnelles</w:t>
      </w:r>
      <w:r w:rsidR="00525395" w:rsidRPr="00203227">
        <w:rPr>
          <w:rFonts w:eastAsia="Calibri" w:cstheme="minorHAnsi"/>
          <w:sz w:val="24"/>
          <w:szCs w:val="24"/>
        </w:rPr>
        <w:t> ;</w:t>
      </w:r>
    </w:p>
    <w:p w14:paraId="4B88DF02" w14:textId="77777777" w:rsidR="00525395" w:rsidRPr="00203227" w:rsidRDefault="00E1739B" w:rsidP="00525395">
      <w:pPr>
        <w:numPr>
          <w:ilvl w:val="0"/>
          <w:numId w:val="3"/>
        </w:numPr>
        <w:spacing w:after="164" w:line="360" w:lineRule="auto"/>
        <w:ind w:right="14"/>
        <w:jc w:val="both"/>
        <w:rPr>
          <w:rFonts w:eastAsia="Calibri" w:cstheme="minorHAnsi"/>
          <w:sz w:val="24"/>
          <w:szCs w:val="24"/>
        </w:rPr>
      </w:pPr>
      <w:r w:rsidRPr="00203227">
        <w:t xml:space="preserve">faire le plaidoyer pour la promotion de </w:t>
      </w:r>
      <w:bookmarkStart w:id="4" w:name="_Hlk185862064"/>
      <w:r w:rsidRPr="00203227">
        <w:t>l’Enseignement et la Formation Techniques et Professionnels</w:t>
      </w:r>
      <w:bookmarkEnd w:id="4"/>
      <w:r w:rsidR="000C27ED" w:rsidRPr="00203227">
        <w:t> ;</w:t>
      </w:r>
    </w:p>
    <w:p w14:paraId="3CA5DEAE" w14:textId="3C134D4A" w:rsidR="00E1739B" w:rsidRPr="00203227" w:rsidRDefault="00C15172" w:rsidP="00525395">
      <w:pPr>
        <w:numPr>
          <w:ilvl w:val="0"/>
          <w:numId w:val="3"/>
        </w:numPr>
        <w:spacing w:after="164" w:line="360" w:lineRule="auto"/>
        <w:ind w:right="14"/>
        <w:jc w:val="both"/>
        <w:rPr>
          <w:rFonts w:eastAsia="Calibri" w:cstheme="minorHAnsi"/>
          <w:sz w:val="24"/>
          <w:szCs w:val="24"/>
        </w:rPr>
      </w:pPr>
      <w:r w:rsidRPr="00203227">
        <w:t xml:space="preserve">sensibiliser le Gouvernement </w:t>
      </w:r>
      <w:proofErr w:type="gramStart"/>
      <w:r w:rsidRPr="00203227">
        <w:t>au mesure</w:t>
      </w:r>
      <w:proofErr w:type="gramEnd"/>
      <w:r w:rsidRPr="00203227">
        <w:t xml:space="preserve"> d’encouragement des entreprises qui participant au développement de l’Enseignement et la Formation Techniques et Professionnels</w:t>
      </w:r>
    </w:p>
    <w:p w14:paraId="52458E26" w14:textId="055D53C8" w:rsidR="00CC1A16" w:rsidRPr="00203227" w:rsidRDefault="00E1739B" w:rsidP="00E1739B">
      <w:pPr>
        <w:spacing w:after="200" w:line="360" w:lineRule="auto"/>
        <w:jc w:val="both"/>
        <w:rPr>
          <w:b/>
          <w:bCs/>
        </w:rPr>
      </w:pPr>
      <w:r w:rsidRPr="00203227">
        <w:t xml:space="preserve"> </w:t>
      </w:r>
      <w:bookmarkStart w:id="5" w:name="_Toc173349233"/>
      <w:r w:rsidR="00CC1A16" w:rsidRPr="00DE1A98">
        <w:rPr>
          <w:b/>
          <w:bCs/>
          <w:u w:val="double"/>
        </w:rPr>
        <w:t xml:space="preserve">Article </w:t>
      </w:r>
      <w:r w:rsidRPr="00DE1A98">
        <w:rPr>
          <w:b/>
          <w:bCs/>
          <w:u w:val="double"/>
        </w:rPr>
        <w:t xml:space="preserve">4 </w:t>
      </w:r>
      <w:r w:rsidR="00CC1A16" w:rsidRPr="00DE1A98">
        <w:rPr>
          <w:b/>
          <w:bCs/>
          <w:u w:val="double"/>
        </w:rPr>
        <w:t>:</w:t>
      </w:r>
      <w:r w:rsidR="00CC1A16" w:rsidRPr="00203227">
        <w:rPr>
          <w:b/>
          <w:bCs/>
        </w:rPr>
        <w:t xml:space="preserve"> Engagement</w:t>
      </w:r>
      <w:r w:rsidRPr="00203227">
        <w:rPr>
          <w:b/>
          <w:bCs/>
        </w:rPr>
        <w:t>s</w:t>
      </w:r>
      <w:r w:rsidR="00CC1A16" w:rsidRPr="00203227">
        <w:rPr>
          <w:b/>
          <w:bCs/>
        </w:rPr>
        <w:t xml:space="preserve"> du CNP et de la CCIAMA</w:t>
      </w:r>
      <w:bookmarkEnd w:id="5"/>
    </w:p>
    <w:p w14:paraId="516B3C51" w14:textId="4636E1CC" w:rsidR="00CC1A16" w:rsidRPr="00203227" w:rsidRDefault="00CC1A16" w:rsidP="003268E3">
      <w:pPr>
        <w:spacing w:line="360" w:lineRule="auto"/>
        <w:jc w:val="both"/>
        <w:rPr>
          <w:rFonts w:cstheme="minorHAnsi"/>
          <w:sz w:val="24"/>
          <w:szCs w:val="24"/>
        </w:rPr>
      </w:pPr>
      <w:r w:rsidRPr="00203227">
        <w:rPr>
          <w:rFonts w:cstheme="minorHAnsi"/>
          <w:sz w:val="24"/>
          <w:szCs w:val="24"/>
        </w:rPr>
        <w:t>Le CNP et la CCIAMA s’</w:t>
      </w:r>
      <w:r w:rsidR="00B302FE" w:rsidRPr="00203227">
        <w:rPr>
          <w:rFonts w:cstheme="minorHAnsi"/>
          <w:sz w:val="24"/>
          <w:szCs w:val="24"/>
        </w:rPr>
        <w:t>engagent</w:t>
      </w:r>
      <w:r w:rsidR="00E1739B" w:rsidRPr="00203227">
        <w:rPr>
          <w:rFonts w:cstheme="minorHAnsi"/>
          <w:sz w:val="24"/>
          <w:szCs w:val="24"/>
        </w:rPr>
        <w:t xml:space="preserve"> </w:t>
      </w:r>
      <w:r w:rsidR="003268E3" w:rsidRPr="00203227">
        <w:rPr>
          <w:rFonts w:cstheme="minorHAnsi"/>
          <w:sz w:val="24"/>
          <w:szCs w:val="24"/>
        </w:rPr>
        <w:t xml:space="preserve">à </w:t>
      </w:r>
      <w:r w:rsidRPr="00203227">
        <w:rPr>
          <w:rFonts w:cstheme="minorHAnsi"/>
          <w:sz w:val="24"/>
          <w:szCs w:val="24"/>
        </w:rPr>
        <w:t>:</w:t>
      </w:r>
    </w:p>
    <w:p w14:paraId="19F5DA93" w14:textId="56B46F1E" w:rsidR="00CC1A16" w:rsidRPr="00203227" w:rsidRDefault="00B302FE" w:rsidP="00CC1A16">
      <w:pPr>
        <w:pStyle w:val="Paragraphedeliste"/>
        <w:numPr>
          <w:ilvl w:val="0"/>
          <w:numId w:val="4"/>
        </w:numPr>
        <w:spacing w:after="200" w:line="360" w:lineRule="auto"/>
        <w:jc w:val="both"/>
        <w:rPr>
          <w:rFonts w:cstheme="minorHAnsi"/>
          <w:sz w:val="24"/>
          <w:szCs w:val="24"/>
        </w:rPr>
      </w:pPr>
      <w:r w:rsidRPr="00203227">
        <w:rPr>
          <w:rFonts w:cstheme="minorHAnsi"/>
          <w:sz w:val="24"/>
          <w:szCs w:val="24"/>
        </w:rPr>
        <w:t>c</w:t>
      </w:r>
      <w:r w:rsidR="00CC1A16" w:rsidRPr="00203227">
        <w:rPr>
          <w:rFonts w:cstheme="minorHAnsi"/>
          <w:sz w:val="24"/>
          <w:szCs w:val="24"/>
        </w:rPr>
        <w:t>onduire</w:t>
      </w:r>
      <w:r w:rsidRPr="00203227">
        <w:rPr>
          <w:rFonts w:cstheme="minorHAnsi"/>
          <w:sz w:val="24"/>
          <w:szCs w:val="24"/>
        </w:rPr>
        <w:t>,</w:t>
      </w:r>
      <w:r w:rsidR="00CC1A16" w:rsidRPr="00203227">
        <w:rPr>
          <w:rFonts w:cstheme="minorHAnsi"/>
          <w:sz w:val="24"/>
          <w:szCs w:val="24"/>
        </w:rPr>
        <w:t xml:space="preserve"> des programmes d’information et de sensibilisation en direction d’entreprises sur le rôle stratégique de </w:t>
      </w:r>
      <w:r w:rsidR="006B6FFC" w:rsidRPr="00203227">
        <w:t>l’Enseignement et la Formation Techniques et Professionnels</w:t>
      </w:r>
      <w:r w:rsidR="006B6FFC" w:rsidRPr="00203227" w:rsidDel="006B6FFC">
        <w:rPr>
          <w:rFonts w:cstheme="minorHAnsi"/>
          <w:sz w:val="24"/>
          <w:szCs w:val="24"/>
        </w:rPr>
        <w:t xml:space="preserve"> </w:t>
      </w:r>
      <w:r w:rsidR="00CC1A16" w:rsidRPr="00203227">
        <w:rPr>
          <w:rFonts w:cstheme="minorHAnsi"/>
          <w:sz w:val="24"/>
          <w:szCs w:val="24"/>
        </w:rPr>
        <w:t xml:space="preserve">dans le développement de la productivité et le renforcement de la compétitivité des </w:t>
      </w:r>
      <w:proofErr w:type="gramStart"/>
      <w:r w:rsidR="00CC1A16" w:rsidRPr="00203227">
        <w:rPr>
          <w:rFonts w:cstheme="minorHAnsi"/>
          <w:sz w:val="24"/>
          <w:szCs w:val="24"/>
        </w:rPr>
        <w:t>entreprises</w:t>
      </w:r>
      <w:r w:rsidR="0088733C" w:rsidRPr="00203227">
        <w:rPr>
          <w:rFonts w:cstheme="minorHAnsi"/>
          <w:sz w:val="24"/>
          <w:szCs w:val="24"/>
        </w:rPr>
        <w:t> </w:t>
      </w:r>
      <w:r w:rsidR="003C774F" w:rsidRPr="00203227">
        <w:rPr>
          <w:rFonts w:cstheme="minorHAnsi"/>
          <w:sz w:val="24"/>
          <w:szCs w:val="24"/>
        </w:rPr>
        <w:t xml:space="preserve"> </w:t>
      </w:r>
      <w:r w:rsidR="0088733C" w:rsidRPr="00203227">
        <w:rPr>
          <w:rFonts w:cstheme="minorHAnsi"/>
          <w:sz w:val="24"/>
          <w:szCs w:val="24"/>
        </w:rPr>
        <w:t>;</w:t>
      </w:r>
      <w:proofErr w:type="gramEnd"/>
      <w:r w:rsidR="00CC1A16" w:rsidRPr="00203227">
        <w:rPr>
          <w:rFonts w:cstheme="minorHAnsi"/>
          <w:sz w:val="24"/>
          <w:szCs w:val="24"/>
        </w:rPr>
        <w:t xml:space="preserve"> </w:t>
      </w:r>
    </w:p>
    <w:p w14:paraId="07CF0981" w14:textId="01E9AC9A" w:rsidR="00CC1A16" w:rsidRPr="00203227" w:rsidRDefault="0088733C" w:rsidP="00CC1A16">
      <w:pPr>
        <w:pStyle w:val="Paragraphedeliste"/>
        <w:numPr>
          <w:ilvl w:val="0"/>
          <w:numId w:val="4"/>
        </w:numPr>
        <w:spacing w:after="200" w:line="360" w:lineRule="auto"/>
        <w:jc w:val="both"/>
        <w:rPr>
          <w:rFonts w:cstheme="minorHAnsi"/>
          <w:sz w:val="24"/>
          <w:szCs w:val="24"/>
        </w:rPr>
      </w:pPr>
      <w:r w:rsidRPr="00203227">
        <w:rPr>
          <w:rFonts w:cstheme="minorHAnsi"/>
          <w:sz w:val="24"/>
          <w:szCs w:val="24"/>
        </w:rPr>
        <w:t>p</w:t>
      </w:r>
      <w:r w:rsidR="00CC1A16" w:rsidRPr="00203227">
        <w:rPr>
          <w:rFonts w:cstheme="minorHAnsi"/>
          <w:sz w:val="24"/>
          <w:szCs w:val="24"/>
        </w:rPr>
        <w:t>articiper aux différentes phases de formation notamment</w:t>
      </w:r>
      <w:r w:rsidR="00917316" w:rsidRPr="00203227">
        <w:rPr>
          <w:rFonts w:cstheme="minorHAnsi"/>
          <w:sz w:val="24"/>
          <w:szCs w:val="24"/>
        </w:rPr>
        <w:t xml:space="preserve"> </w:t>
      </w:r>
      <w:r w:rsidR="00CC1A16" w:rsidRPr="00203227">
        <w:rPr>
          <w:rFonts w:cstheme="minorHAnsi"/>
          <w:sz w:val="24"/>
          <w:szCs w:val="24"/>
        </w:rPr>
        <w:t xml:space="preserve">la détermination des besoins en compétences, l'élaboration et </w:t>
      </w:r>
      <w:r w:rsidR="00917316" w:rsidRPr="00203227">
        <w:rPr>
          <w:rFonts w:cstheme="minorHAnsi"/>
          <w:sz w:val="24"/>
          <w:szCs w:val="24"/>
        </w:rPr>
        <w:t xml:space="preserve">les </w:t>
      </w:r>
      <w:r w:rsidR="00CC1A16" w:rsidRPr="00203227">
        <w:rPr>
          <w:rFonts w:cstheme="minorHAnsi"/>
          <w:sz w:val="24"/>
          <w:szCs w:val="24"/>
        </w:rPr>
        <w:t>adaptations des programmes de formation</w:t>
      </w:r>
      <w:r w:rsidR="00917316" w:rsidRPr="00203227">
        <w:rPr>
          <w:rFonts w:cstheme="minorHAnsi"/>
          <w:sz w:val="24"/>
          <w:szCs w:val="24"/>
        </w:rPr>
        <w:t> ;</w:t>
      </w:r>
    </w:p>
    <w:p w14:paraId="79FF8743" w14:textId="7C8F49F0" w:rsidR="00952417" w:rsidRPr="00203227" w:rsidRDefault="00C65DD8" w:rsidP="00CC1A16">
      <w:pPr>
        <w:pStyle w:val="Paragraphedeliste"/>
        <w:numPr>
          <w:ilvl w:val="0"/>
          <w:numId w:val="4"/>
        </w:numPr>
        <w:spacing w:after="200" w:line="360" w:lineRule="auto"/>
        <w:jc w:val="both"/>
        <w:rPr>
          <w:rFonts w:cstheme="minorHAnsi"/>
          <w:sz w:val="24"/>
          <w:szCs w:val="24"/>
        </w:rPr>
      </w:pPr>
      <w:r w:rsidRPr="00203227">
        <w:rPr>
          <w:rFonts w:cstheme="minorHAnsi"/>
          <w:sz w:val="24"/>
          <w:szCs w:val="24"/>
        </w:rPr>
        <w:t xml:space="preserve">accroître </w:t>
      </w:r>
      <w:r w:rsidR="00CC1A16" w:rsidRPr="00203227">
        <w:rPr>
          <w:rFonts w:cstheme="minorHAnsi"/>
          <w:sz w:val="24"/>
          <w:szCs w:val="24"/>
        </w:rPr>
        <w:t>la capacité de l’offre des postes de formation en alternance et en apprentissage</w:t>
      </w:r>
      <w:r w:rsidR="00952417" w:rsidRPr="00203227">
        <w:rPr>
          <w:rFonts w:cstheme="minorHAnsi"/>
          <w:sz w:val="24"/>
          <w:szCs w:val="24"/>
        </w:rPr>
        <w:t> ;</w:t>
      </w:r>
    </w:p>
    <w:p w14:paraId="2CAC5402" w14:textId="4A994C29" w:rsidR="00CC1A16" w:rsidRPr="00203227" w:rsidRDefault="00CC1A16" w:rsidP="00CC1A16">
      <w:pPr>
        <w:pStyle w:val="Paragraphedeliste"/>
        <w:numPr>
          <w:ilvl w:val="0"/>
          <w:numId w:val="4"/>
        </w:numPr>
        <w:spacing w:after="200" w:line="360" w:lineRule="auto"/>
        <w:jc w:val="both"/>
        <w:rPr>
          <w:rFonts w:cstheme="minorHAnsi"/>
          <w:sz w:val="24"/>
          <w:szCs w:val="24"/>
        </w:rPr>
      </w:pPr>
      <w:r w:rsidRPr="00203227">
        <w:rPr>
          <w:rFonts w:cstheme="minorHAnsi"/>
          <w:sz w:val="24"/>
          <w:szCs w:val="24"/>
        </w:rPr>
        <w:t xml:space="preserve"> faciliter l’organisation des stages au profit des apprenants</w:t>
      </w:r>
      <w:r w:rsidR="000E1990" w:rsidRPr="00203227">
        <w:rPr>
          <w:rFonts w:cstheme="minorHAnsi"/>
          <w:sz w:val="24"/>
          <w:szCs w:val="24"/>
        </w:rPr>
        <w:t> ;</w:t>
      </w:r>
      <w:r w:rsidRPr="00203227">
        <w:rPr>
          <w:rFonts w:cstheme="minorHAnsi"/>
          <w:sz w:val="24"/>
          <w:szCs w:val="24"/>
        </w:rPr>
        <w:t xml:space="preserve"> </w:t>
      </w:r>
    </w:p>
    <w:p w14:paraId="6A1FA8C4" w14:textId="3804FB68" w:rsidR="00CC1A16" w:rsidRPr="00203227" w:rsidRDefault="00952417" w:rsidP="00CC1A16">
      <w:pPr>
        <w:pStyle w:val="Paragraphedeliste"/>
        <w:numPr>
          <w:ilvl w:val="0"/>
          <w:numId w:val="4"/>
        </w:numPr>
        <w:spacing w:after="200" w:line="360" w:lineRule="auto"/>
        <w:jc w:val="both"/>
        <w:rPr>
          <w:rFonts w:cstheme="minorHAnsi"/>
          <w:sz w:val="24"/>
          <w:szCs w:val="24"/>
        </w:rPr>
      </w:pPr>
      <w:r w:rsidRPr="00203227">
        <w:rPr>
          <w:rFonts w:cstheme="minorHAnsi"/>
          <w:sz w:val="24"/>
          <w:szCs w:val="24"/>
        </w:rPr>
        <w:t>m</w:t>
      </w:r>
      <w:r w:rsidR="00CC1A16" w:rsidRPr="00203227">
        <w:rPr>
          <w:rFonts w:cstheme="minorHAnsi"/>
          <w:sz w:val="24"/>
          <w:szCs w:val="24"/>
        </w:rPr>
        <w:t xml:space="preserve">obiliser des professionnels pour intervenir dans la formation, l’évaluation des apprentissages dans les établissements de </w:t>
      </w:r>
      <w:r w:rsidRPr="00203227">
        <w:t xml:space="preserve">l’Enseignement et la Formation Techniques et </w:t>
      </w:r>
      <w:proofErr w:type="gramStart"/>
      <w:r w:rsidRPr="00203227">
        <w:t>Professionnels ;</w:t>
      </w:r>
      <w:r w:rsidR="00CC1A16" w:rsidRPr="00203227">
        <w:rPr>
          <w:rFonts w:cstheme="minorHAnsi"/>
          <w:sz w:val="24"/>
          <w:szCs w:val="24"/>
        </w:rPr>
        <w:t>,</w:t>
      </w:r>
      <w:proofErr w:type="gramEnd"/>
    </w:p>
    <w:p w14:paraId="5B9A5173" w14:textId="1AA6D163" w:rsidR="00CC1A16" w:rsidRPr="00203227" w:rsidRDefault="005A31CB" w:rsidP="00CC1A16">
      <w:pPr>
        <w:pStyle w:val="Paragraphedeliste"/>
        <w:numPr>
          <w:ilvl w:val="0"/>
          <w:numId w:val="4"/>
        </w:numPr>
        <w:spacing w:after="200" w:line="360" w:lineRule="auto"/>
        <w:jc w:val="both"/>
        <w:rPr>
          <w:rFonts w:cstheme="minorHAnsi"/>
          <w:sz w:val="24"/>
          <w:szCs w:val="24"/>
        </w:rPr>
      </w:pPr>
      <w:r w:rsidRPr="00203227">
        <w:rPr>
          <w:rFonts w:cstheme="minorHAnsi"/>
          <w:sz w:val="24"/>
          <w:szCs w:val="24"/>
        </w:rPr>
        <w:t>e</w:t>
      </w:r>
      <w:r w:rsidR="00CC1A16" w:rsidRPr="00203227">
        <w:rPr>
          <w:rFonts w:cstheme="minorHAnsi"/>
          <w:sz w:val="24"/>
          <w:szCs w:val="24"/>
        </w:rPr>
        <w:t>ncadrer les apprenants et les apprentis par des maîtres d'apprentissage</w:t>
      </w:r>
      <w:r w:rsidRPr="00203227">
        <w:rPr>
          <w:rFonts w:cstheme="minorHAnsi"/>
          <w:sz w:val="24"/>
          <w:szCs w:val="24"/>
        </w:rPr>
        <w:t> ;</w:t>
      </w:r>
    </w:p>
    <w:p w14:paraId="4A339858" w14:textId="0CBB73BF" w:rsidR="00CC1A16" w:rsidRPr="00203227" w:rsidRDefault="00CC1A16" w:rsidP="00CC1A16">
      <w:pPr>
        <w:pStyle w:val="Paragraphedeliste"/>
        <w:numPr>
          <w:ilvl w:val="0"/>
          <w:numId w:val="4"/>
        </w:numPr>
        <w:spacing w:after="200" w:line="360" w:lineRule="auto"/>
        <w:jc w:val="both"/>
        <w:rPr>
          <w:rFonts w:cstheme="minorHAnsi"/>
          <w:sz w:val="24"/>
          <w:szCs w:val="24"/>
        </w:rPr>
      </w:pPr>
      <w:r w:rsidRPr="00203227">
        <w:rPr>
          <w:rFonts w:cstheme="minorHAnsi"/>
          <w:sz w:val="24"/>
          <w:szCs w:val="24"/>
        </w:rPr>
        <w:t xml:space="preserve"> Faciliter l’accès des formateurs en entreprises pour le suivi des apprenants</w:t>
      </w:r>
      <w:r w:rsidR="005A31CB" w:rsidRPr="00203227">
        <w:rPr>
          <w:rFonts w:cstheme="minorHAnsi"/>
          <w:sz w:val="24"/>
          <w:szCs w:val="24"/>
        </w:rPr>
        <w:t> ;</w:t>
      </w:r>
    </w:p>
    <w:p w14:paraId="38685391" w14:textId="0E542362" w:rsidR="00CC1A16" w:rsidRPr="00203227" w:rsidRDefault="00CC1A16" w:rsidP="00CC1A16">
      <w:pPr>
        <w:pStyle w:val="Paragraphedeliste"/>
        <w:numPr>
          <w:ilvl w:val="0"/>
          <w:numId w:val="4"/>
        </w:numPr>
        <w:spacing w:after="200" w:line="360" w:lineRule="auto"/>
        <w:jc w:val="both"/>
        <w:rPr>
          <w:rFonts w:cstheme="minorHAnsi"/>
          <w:sz w:val="24"/>
          <w:szCs w:val="24"/>
        </w:rPr>
      </w:pPr>
      <w:r w:rsidRPr="00203227">
        <w:rPr>
          <w:rFonts w:cstheme="minorHAnsi"/>
          <w:sz w:val="24"/>
          <w:szCs w:val="24"/>
        </w:rPr>
        <w:t>Contribuer à l'insertion professionnelle des diplômés de la formation professionnelle</w:t>
      </w:r>
      <w:r w:rsidR="005A31CB" w:rsidRPr="00203227">
        <w:rPr>
          <w:rFonts w:cstheme="minorHAnsi"/>
          <w:sz w:val="24"/>
          <w:szCs w:val="24"/>
        </w:rPr>
        <w:t> ;</w:t>
      </w:r>
    </w:p>
    <w:p w14:paraId="155AB539" w14:textId="7EC68C81" w:rsidR="00CC1A16" w:rsidRPr="00203227" w:rsidRDefault="00CC1A16" w:rsidP="00CC1A16">
      <w:pPr>
        <w:pStyle w:val="Paragraphedeliste"/>
        <w:numPr>
          <w:ilvl w:val="0"/>
          <w:numId w:val="4"/>
        </w:numPr>
        <w:spacing w:after="200" w:line="360" w:lineRule="auto"/>
        <w:jc w:val="both"/>
        <w:rPr>
          <w:rFonts w:cstheme="minorHAnsi"/>
          <w:sz w:val="24"/>
          <w:szCs w:val="24"/>
        </w:rPr>
      </w:pPr>
      <w:r w:rsidRPr="00203227">
        <w:rPr>
          <w:rFonts w:cstheme="minorHAnsi"/>
          <w:sz w:val="24"/>
          <w:szCs w:val="24"/>
        </w:rPr>
        <w:t xml:space="preserve">Participer à la gestion des Etablissements de </w:t>
      </w:r>
      <w:r w:rsidR="005A31CB" w:rsidRPr="00203227">
        <w:t>l’Enseignement et la Formation Techniques et Professionnels</w:t>
      </w:r>
      <w:r w:rsidRPr="00203227">
        <w:rPr>
          <w:rFonts w:cstheme="minorHAnsi"/>
          <w:sz w:val="24"/>
          <w:szCs w:val="24"/>
        </w:rPr>
        <w:t xml:space="preserve"> et au pilotage de leurs activités</w:t>
      </w:r>
      <w:r w:rsidR="005A31CB" w:rsidRPr="00203227">
        <w:rPr>
          <w:rFonts w:cstheme="minorHAnsi"/>
          <w:sz w:val="24"/>
          <w:szCs w:val="24"/>
        </w:rPr>
        <w:t> ;</w:t>
      </w:r>
    </w:p>
    <w:p w14:paraId="53E7137D" w14:textId="706FDC55" w:rsidR="00CC1A16" w:rsidRPr="00203227" w:rsidRDefault="00D47296" w:rsidP="00CC1A16">
      <w:pPr>
        <w:pStyle w:val="Paragraphedeliste"/>
        <w:numPr>
          <w:ilvl w:val="0"/>
          <w:numId w:val="4"/>
        </w:numPr>
        <w:spacing w:after="200" w:line="360" w:lineRule="auto"/>
        <w:jc w:val="both"/>
        <w:rPr>
          <w:rFonts w:cstheme="minorHAnsi"/>
          <w:sz w:val="24"/>
          <w:szCs w:val="24"/>
        </w:rPr>
      </w:pPr>
      <w:r w:rsidRPr="00203227">
        <w:rPr>
          <w:rFonts w:cstheme="minorHAnsi"/>
          <w:sz w:val="24"/>
          <w:szCs w:val="24"/>
        </w:rPr>
        <w:t>œuvrer</w:t>
      </w:r>
      <w:r w:rsidR="00F722B3" w:rsidRPr="00203227">
        <w:rPr>
          <w:rFonts w:cstheme="minorHAnsi"/>
          <w:sz w:val="24"/>
          <w:szCs w:val="24"/>
        </w:rPr>
        <w:t xml:space="preserve"> </w:t>
      </w:r>
      <w:r w:rsidR="001C7CF2" w:rsidRPr="00203227">
        <w:rPr>
          <w:rFonts w:cstheme="minorHAnsi"/>
          <w:sz w:val="24"/>
          <w:szCs w:val="24"/>
        </w:rPr>
        <w:t xml:space="preserve">pour </w:t>
      </w:r>
      <w:r w:rsidR="00CC1A16" w:rsidRPr="00203227">
        <w:rPr>
          <w:rFonts w:cstheme="minorHAnsi"/>
          <w:sz w:val="24"/>
          <w:szCs w:val="24"/>
        </w:rPr>
        <w:t xml:space="preserve">l’autonomisation des Etablissements de </w:t>
      </w:r>
      <w:r w:rsidR="007970A9" w:rsidRPr="00203227">
        <w:t>l’Enseignement et la Formation Techniques et Professionnels</w:t>
      </w:r>
      <w:r w:rsidRPr="00203227">
        <w:t> ;</w:t>
      </w:r>
    </w:p>
    <w:p w14:paraId="4C33B425" w14:textId="373E05C7" w:rsidR="00CC1A16" w:rsidRPr="00203227" w:rsidRDefault="00847ACD" w:rsidP="00CC1A16">
      <w:pPr>
        <w:pStyle w:val="Paragraphedeliste"/>
        <w:numPr>
          <w:ilvl w:val="0"/>
          <w:numId w:val="4"/>
        </w:numPr>
        <w:spacing w:after="200" w:line="360" w:lineRule="auto"/>
        <w:jc w:val="both"/>
        <w:rPr>
          <w:rFonts w:cstheme="minorHAnsi"/>
          <w:sz w:val="24"/>
          <w:szCs w:val="24"/>
        </w:rPr>
      </w:pPr>
      <w:r w:rsidRPr="00203227">
        <w:rPr>
          <w:rFonts w:cstheme="minorHAnsi"/>
          <w:sz w:val="24"/>
          <w:szCs w:val="24"/>
        </w:rPr>
        <w:lastRenderedPageBreak/>
        <w:t>m</w:t>
      </w:r>
      <w:r w:rsidR="00CC1A16" w:rsidRPr="00203227">
        <w:rPr>
          <w:rFonts w:cstheme="minorHAnsi"/>
          <w:sz w:val="24"/>
          <w:szCs w:val="24"/>
        </w:rPr>
        <w:t xml:space="preserve">ettre en place des dispositifs de suivi et d'accompagnement des diplômés de </w:t>
      </w:r>
      <w:r w:rsidRPr="00203227">
        <w:t xml:space="preserve">l’Enseignement et la Formation Techniques et </w:t>
      </w:r>
      <w:proofErr w:type="gramStart"/>
      <w:r w:rsidRPr="00203227">
        <w:t xml:space="preserve">Professionnels </w:t>
      </w:r>
      <w:r w:rsidR="00CC1A16" w:rsidRPr="00203227">
        <w:rPr>
          <w:rFonts w:cstheme="minorHAnsi"/>
          <w:sz w:val="24"/>
          <w:szCs w:val="24"/>
        </w:rPr>
        <w:t xml:space="preserve"> en</w:t>
      </w:r>
      <w:proofErr w:type="gramEnd"/>
      <w:r w:rsidR="00CC1A16" w:rsidRPr="00203227">
        <w:rPr>
          <w:rFonts w:cstheme="minorHAnsi"/>
          <w:sz w:val="24"/>
          <w:szCs w:val="24"/>
        </w:rPr>
        <w:t xml:space="preserve"> partenariat avec les parties signataires</w:t>
      </w:r>
      <w:r w:rsidR="00760B06" w:rsidRPr="00203227">
        <w:rPr>
          <w:rFonts w:cstheme="minorHAnsi"/>
          <w:sz w:val="24"/>
          <w:szCs w:val="24"/>
        </w:rPr>
        <w:t> ;</w:t>
      </w:r>
    </w:p>
    <w:p w14:paraId="52CE5E34" w14:textId="3E3F911E" w:rsidR="005E424A" w:rsidRPr="00203227" w:rsidRDefault="006A3011" w:rsidP="005E424A">
      <w:pPr>
        <w:pStyle w:val="Paragraphedeliste"/>
        <w:numPr>
          <w:ilvl w:val="0"/>
          <w:numId w:val="4"/>
        </w:numPr>
        <w:spacing w:after="200" w:line="360" w:lineRule="auto"/>
        <w:jc w:val="both"/>
        <w:rPr>
          <w:rFonts w:cstheme="minorHAnsi"/>
          <w:sz w:val="24"/>
          <w:szCs w:val="24"/>
        </w:rPr>
      </w:pPr>
      <w:r w:rsidRPr="00203227">
        <w:rPr>
          <w:rFonts w:cstheme="minorHAnsi"/>
          <w:sz w:val="24"/>
          <w:szCs w:val="24"/>
        </w:rPr>
        <w:t>participer au</w:t>
      </w:r>
      <w:r w:rsidR="003C4B40" w:rsidRPr="00203227">
        <w:rPr>
          <w:rFonts w:cstheme="minorHAnsi"/>
          <w:sz w:val="24"/>
          <w:szCs w:val="24"/>
        </w:rPr>
        <w:t xml:space="preserve"> processus </w:t>
      </w:r>
      <w:r w:rsidR="00E13F98" w:rsidRPr="00203227">
        <w:rPr>
          <w:rFonts w:eastAsia="Calibri" w:cstheme="minorHAnsi"/>
          <w:sz w:val="24"/>
          <w:szCs w:val="24"/>
        </w:rPr>
        <w:t>de certifications professionnelles</w:t>
      </w:r>
      <w:r w:rsidR="006C59A7" w:rsidRPr="00203227">
        <w:rPr>
          <w:rFonts w:eastAsia="Calibri" w:cstheme="minorHAnsi"/>
          <w:sz w:val="24"/>
          <w:szCs w:val="24"/>
        </w:rPr>
        <w:t> ;</w:t>
      </w:r>
    </w:p>
    <w:p w14:paraId="4E3BC7A0" w14:textId="77777777" w:rsidR="006A3011" w:rsidRPr="00203227" w:rsidRDefault="006A3011" w:rsidP="00CF4B96">
      <w:pPr>
        <w:spacing w:after="200" w:line="360" w:lineRule="auto"/>
        <w:ind w:left="360"/>
        <w:jc w:val="both"/>
        <w:rPr>
          <w:b/>
          <w:bCs/>
        </w:rPr>
      </w:pPr>
    </w:p>
    <w:p w14:paraId="14C3D92B" w14:textId="220FABBA" w:rsidR="005E424A" w:rsidRPr="00203227" w:rsidRDefault="005E424A" w:rsidP="00CF4B96">
      <w:pPr>
        <w:spacing w:after="200" w:line="360" w:lineRule="auto"/>
        <w:ind w:left="360"/>
        <w:jc w:val="both"/>
        <w:rPr>
          <w:b/>
          <w:bCs/>
        </w:rPr>
      </w:pPr>
      <w:r w:rsidRPr="00DE1A98">
        <w:rPr>
          <w:b/>
          <w:bCs/>
          <w:u w:val="double"/>
        </w:rPr>
        <w:t xml:space="preserve">Article </w:t>
      </w:r>
      <w:r w:rsidR="00CF4B96" w:rsidRPr="00DE1A98">
        <w:rPr>
          <w:b/>
          <w:bCs/>
          <w:u w:val="double"/>
        </w:rPr>
        <w:t xml:space="preserve">5 </w:t>
      </w:r>
      <w:r w:rsidRPr="00DE1A98">
        <w:rPr>
          <w:b/>
          <w:bCs/>
          <w:u w:val="double"/>
        </w:rPr>
        <w:t>:</w:t>
      </w:r>
      <w:r w:rsidRPr="00203227">
        <w:rPr>
          <w:b/>
          <w:bCs/>
        </w:rPr>
        <w:t xml:space="preserve"> Engagements conjoints</w:t>
      </w:r>
    </w:p>
    <w:p w14:paraId="05CF7B8C" w14:textId="77777777" w:rsidR="00525395" w:rsidRPr="00203227" w:rsidRDefault="00AB7C5B" w:rsidP="00525395">
      <w:pPr>
        <w:spacing w:after="200" w:line="360" w:lineRule="auto"/>
        <w:ind w:left="360"/>
        <w:jc w:val="both"/>
      </w:pPr>
      <w:r w:rsidRPr="00203227">
        <w:t>Les p</w:t>
      </w:r>
      <w:r w:rsidR="00525395" w:rsidRPr="00203227">
        <w:t>a</w:t>
      </w:r>
      <w:r w:rsidRPr="00203227">
        <w:t>rties s’en</w:t>
      </w:r>
      <w:r w:rsidR="009C3B7B" w:rsidRPr="00203227">
        <w:t>gagent conjointement à</w:t>
      </w:r>
      <w:r w:rsidR="003A5218" w:rsidRPr="00203227">
        <w:t> :</w:t>
      </w:r>
    </w:p>
    <w:p w14:paraId="27BCD95C" w14:textId="77777777" w:rsidR="00525395" w:rsidRPr="00203227" w:rsidRDefault="003A5218" w:rsidP="00525395">
      <w:pPr>
        <w:pStyle w:val="Paragraphedeliste"/>
        <w:numPr>
          <w:ilvl w:val="0"/>
          <w:numId w:val="6"/>
        </w:numPr>
        <w:spacing w:after="200" w:line="360" w:lineRule="auto"/>
        <w:jc w:val="both"/>
      </w:pPr>
      <w:r w:rsidRPr="00203227">
        <w:rPr>
          <w:rFonts w:cstheme="minorHAnsi"/>
          <w:sz w:val="24"/>
          <w:szCs w:val="24"/>
        </w:rPr>
        <w:t xml:space="preserve">valoriser les diplômés de </w:t>
      </w:r>
      <w:r w:rsidRPr="00203227">
        <w:t>l’Enseignement et la Formation Techniques et Professionnels</w:t>
      </w:r>
      <w:r w:rsidRPr="00203227">
        <w:rPr>
          <w:rFonts w:cstheme="minorHAnsi"/>
          <w:sz w:val="24"/>
          <w:szCs w:val="24"/>
        </w:rPr>
        <w:t xml:space="preserve"> à travers notamment leur prise en compte dans les conventions collectives ;</w:t>
      </w:r>
    </w:p>
    <w:p w14:paraId="6ED1F8EB" w14:textId="77777777" w:rsidR="00502DC3" w:rsidRPr="00203227" w:rsidRDefault="003A5218" w:rsidP="00502DC3">
      <w:pPr>
        <w:pStyle w:val="Paragraphedeliste"/>
        <w:numPr>
          <w:ilvl w:val="0"/>
          <w:numId w:val="6"/>
        </w:numPr>
        <w:spacing w:after="200" w:line="360" w:lineRule="auto"/>
        <w:jc w:val="both"/>
      </w:pPr>
      <w:r w:rsidRPr="00203227">
        <w:rPr>
          <w:rFonts w:cstheme="minorHAnsi"/>
          <w:sz w:val="24"/>
          <w:szCs w:val="24"/>
        </w:rPr>
        <w:t>élaborer et mettre en œuvre des projets PPP et de commandes publiques innovées dans le domaine de la formation et de l'insertion socioprofessionnelle en lien avec les secteurs porteurs de croissance et d'emploi ;</w:t>
      </w:r>
    </w:p>
    <w:p w14:paraId="2B96AE1C" w14:textId="77777777" w:rsidR="00502DC3" w:rsidRPr="00203227" w:rsidRDefault="004B3B23" w:rsidP="00502DC3">
      <w:pPr>
        <w:pStyle w:val="Paragraphedeliste"/>
        <w:numPr>
          <w:ilvl w:val="0"/>
          <w:numId w:val="6"/>
        </w:numPr>
        <w:spacing w:after="200" w:line="360" w:lineRule="auto"/>
        <w:jc w:val="both"/>
      </w:pPr>
      <w:r w:rsidRPr="00203227">
        <w:rPr>
          <w:rFonts w:cstheme="minorHAnsi"/>
          <w:sz w:val="24"/>
          <w:szCs w:val="24"/>
        </w:rPr>
        <w:t>intégrer</w:t>
      </w:r>
      <w:r w:rsidR="006334EA" w:rsidRPr="00203227">
        <w:rPr>
          <w:rFonts w:cstheme="minorHAnsi"/>
          <w:sz w:val="24"/>
          <w:szCs w:val="24"/>
        </w:rPr>
        <w:t xml:space="preserve"> l’appui au partenariat tripartite dans ses projets de développement</w:t>
      </w:r>
      <w:r w:rsidR="00774232" w:rsidRPr="00203227">
        <w:rPr>
          <w:rFonts w:cstheme="minorHAnsi"/>
          <w:sz w:val="24"/>
          <w:szCs w:val="24"/>
        </w:rPr>
        <w:t> ;</w:t>
      </w:r>
    </w:p>
    <w:p w14:paraId="6EB1C68C" w14:textId="65D6549E" w:rsidR="00774232" w:rsidRPr="00203227" w:rsidRDefault="00774232" w:rsidP="00502DC3">
      <w:pPr>
        <w:pStyle w:val="Paragraphedeliste"/>
        <w:numPr>
          <w:ilvl w:val="0"/>
          <w:numId w:val="6"/>
        </w:numPr>
        <w:spacing w:after="200" w:line="360" w:lineRule="auto"/>
        <w:jc w:val="both"/>
      </w:pPr>
      <w:r w:rsidRPr="00203227">
        <w:rPr>
          <w:rFonts w:cstheme="minorHAnsi"/>
          <w:sz w:val="24"/>
          <w:szCs w:val="24"/>
        </w:rPr>
        <w:t>conjuguer leurs efforts pour mobiliser les ressources financières complémentaires nécessaires à la mise en œuvre des activité</w:t>
      </w:r>
      <w:r w:rsidR="00502DC3" w:rsidRPr="00203227">
        <w:rPr>
          <w:rFonts w:cstheme="minorHAnsi"/>
          <w:sz w:val="24"/>
          <w:szCs w:val="24"/>
        </w:rPr>
        <w:t>s</w:t>
      </w:r>
      <w:r w:rsidR="002926F5" w:rsidRPr="00203227">
        <w:rPr>
          <w:rFonts w:cstheme="minorHAnsi"/>
          <w:sz w:val="24"/>
          <w:szCs w:val="24"/>
        </w:rPr>
        <w:t xml:space="preserve"> </w:t>
      </w:r>
      <w:r w:rsidR="00502DC3" w:rsidRPr="00203227">
        <w:rPr>
          <w:rFonts w:cstheme="minorHAnsi"/>
          <w:sz w:val="24"/>
          <w:szCs w:val="24"/>
        </w:rPr>
        <w:t>de la présente convention</w:t>
      </w:r>
      <w:r w:rsidR="001F0301" w:rsidRPr="00203227">
        <w:rPr>
          <w:rFonts w:cstheme="minorHAnsi"/>
          <w:sz w:val="24"/>
          <w:szCs w:val="24"/>
        </w:rPr>
        <w:t> ;</w:t>
      </w:r>
    </w:p>
    <w:p w14:paraId="4529015C" w14:textId="3B394173" w:rsidR="001F0301" w:rsidRPr="00203227" w:rsidRDefault="001F0301" w:rsidP="00502DC3">
      <w:pPr>
        <w:pStyle w:val="Paragraphedeliste"/>
        <w:numPr>
          <w:ilvl w:val="0"/>
          <w:numId w:val="6"/>
        </w:numPr>
        <w:spacing w:after="200" w:line="360" w:lineRule="auto"/>
        <w:jc w:val="both"/>
      </w:pPr>
      <w:r w:rsidRPr="00203227">
        <w:rPr>
          <w:rFonts w:cstheme="minorHAnsi"/>
          <w:sz w:val="24"/>
          <w:szCs w:val="24"/>
        </w:rPr>
        <w:t xml:space="preserve">élaborer </w:t>
      </w:r>
      <w:r w:rsidR="008F2A92" w:rsidRPr="00203227">
        <w:rPr>
          <w:rFonts w:cstheme="minorHAnsi"/>
          <w:sz w:val="24"/>
          <w:szCs w:val="24"/>
        </w:rPr>
        <w:t>et promouvoir des modèles de convention des stages et d’apprentissage</w:t>
      </w:r>
      <w:r w:rsidR="00CF3061" w:rsidRPr="00203227">
        <w:rPr>
          <w:rFonts w:cstheme="minorHAnsi"/>
          <w:sz w:val="24"/>
          <w:szCs w:val="24"/>
        </w:rPr>
        <w:t> ;</w:t>
      </w:r>
    </w:p>
    <w:p w14:paraId="316E9A12" w14:textId="13775A06" w:rsidR="00CF3061" w:rsidRPr="00203227" w:rsidRDefault="00CF3061" w:rsidP="00502DC3">
      <w:pPr>
        <w:pStyle w:val="Paragraphedeliste"/>
        <w:numPr>
          <w:ilvl w:val="0"/>
          <w:numId w:val="6"/>
        </w:numPr>
        <w:spacing w:after="200" w:line="360" w:lineRule="auto"/>
        <w:jc w:val="both"/>
      </w:pPr>
      <w:r w:rsidRPr="00203227">
        <w:rPr>
          <w:rFonts w:cstheme="minorHAnsi"/>
          <w:sz w:val="24"/>
          <w:szCs w:val="24"/>
        </w:rPr>
        <w:t>désigner un point focal au sein de chaque partie.</w:t>
      </w:r>
    </w:p>
    <w:p w14:paraId="7A3A8A10" w14:textId="60202D0F" w:rsidR="00CC1A16" w:rsidRPr="00203227" w:rsidRDefault="00CC1A16" w:rsidP="00CC1A16">
      <w:pPr>
        <w:pStyle w:val="Titre3"/>
        <w:spacing w:before="240" w:line="360" w:lineRule="auto"/>
        <w:jc w:val="both"/>
        <w:rPr>
          <w:rFonts w:cstheme="minorHAnsi"/>
          <w:b/>
          <w:bCs/>
          <w:color w:val="auto"/>
        </w:rPr>
      </w:pPr>
      <w:bookmarkStart w:id="6" w:name="_Toc173349234"/>
      <w:r w:rsidRPr="00DE1A98">
        <w:rPr>
          <w:rFonts w:cstheme="minorHAnsi"/>
          <w:b/>
          <w:bCs/>
          <w:color w:val="auto"/>
          <w:u w:val="double"/>
        </w:rPr>
        <w:t>Article 6</w:t>
      </w:r>
      <w:r w:rsidR="00502DC3" w:rsidRPr="00DE1A98">
        <w:rPr>
          <w:rFonts w:cstheme="minorHAnsi"/>
          <w:b/>
          <w:bCs/>
          <w:color w:val="auto"/>
          <w:u w:val="double"/>
        </w:rPr>
        <w:t xml:space="preserve"> </w:t>
      </w:r>
      <w:r w:rsidRPr="00DE1A98">
        <w:rPr>
          <w:rFonts w:cstheme="minorHAnsi"/>
          <w:b/>
          <w:bCs/>
          <w:color w:val="auto"/>
          <w:u w:val="double"/>
        </w:rPr>
        <w:t>:</w:t>
      </w:r>
      <w:r w:rsidRPr="00203227">
        <w:rPr>
          <w:rFonts w:cstheme="minorHAnsi"/>
          <w:b/>
          <w:bCs/>
          <w:color w:val="auto"/>
        </w:rPr>
        <w:t xml:space="preserve"> Concertation et évaluation du partenariat</w:t>
      </w:r>
      <w:bookmarkEnd w:id="6"/>
    </w:p>
    <w:p w14:paraId="32CF8B50" w14:textId="17BF40CA" w:rsidR="00CC1A16" w:rsidRPr="00203227" w:rsidRDefault="00CC1A16" w:rsidP="00CC1A16">
      <w:pPr>
        <w:pStyle w:val="Paragraphedeliste"/>
        <w:spacing w:line="360" w:lineRule="auto"/>
        <w:ind w:left="0"/>
        <w:jc w:val="both"/>
        <w:rPr>
          <w:rFonts w:cstheme="minorHAnsi"/>
          <w:sz w:val="24"/>
          <w:szCs w:val="24"/>
        </w:rPr>
      </w:pPr>
      <w:r w:rsidRPr="00203227">
        <w:rPr>
          <w:rFonts w:cstheme="minorHAnsi"/>
          <w:sz w:val="24"/>
          <w:szCs w:val="24"/>
        </w:rPr>
        <w:t xml:space="preserve">Les parties décident de se concerter régulièrement, </w:t>
      </w:r>
      <w:r w:rsidR="00CB5F71" w:rsidRPr="00203227">
        <w:rPr>
          <w:rFonts w:cstheme="minorHAnsi"/>
          <w:sz w:val="24"/>
          <w:szCs w:val="24"/>
        </w:rPr>
        <w:t>dans les cadres suivant</w:t>
      </w:r>
      <w:r w:rsidR="008164DF" w:rsidRPr="00203227">
        <w:rPr>
          <w:rFonts w:cstheme="minorHAnsi"/>
          <w:sz w:val="24"/>
          <w:szCs w:val="24"/>
        </w:rPr>
        <w:t>s</w:t>
      </w:r>
      <w:r w:rsidR="00D737B7" w:rsidRPr="00203227">
        <w:rPr>
          <w:rFonts w:cstheme="minorHAnsi"/>
          <w:sz w:val="24"/>
          <w:szCs w:val="24"/>
        </w:rPr>
        <w:t> :</w:t>
      </w:r>
    </w:p>
    <w:p w14:paraId="46C4A7E7" w14:textId="0D6DEC3E" w:rsidR="00D737B7" w:rsidRPr="00203227" w:rsidRDefault="00CB5F71" w:rsidP="00D737B7">
      <w:pPr>
        <w:pStyle w:val="Paragraphedeliste"/>
        <w:numPr>
          <w:ilvl w:val="0"/>
          <w:numId w:val="1"/>
        </w:numPr>
        <w:spacing w:after="200" w:line="360" w:lineRule="auto"/>
        <w:jc w:val="both"/>
        <w:rPr>
          <w:rFonts w:cstheme="minorHAnsi"/>
          <w:sz w:val="24"/>
          <w:szCs w:val="24"/>
        </w:rPr>
      </w:pPr>
      <w:r w:rsidRPr="00203227">
        <w:rPr>
          <w:rFonts w:cstheme="minorHAnsi"/>
          <w:sz w:val="24"/>
          <w:szCs w:val="24"/>
        </w:rPr>
        <w:t xml:space="preserve">le </w:t>
      </w:r>
      <w:r w:rsidR="00CC1A16" w:rsidRPr="00203227">
        <w:rPr>
          <w:rFonts w:cstheme="minorHAnsi"/>
          <w:sz w:val="24"/>
          <w:szCs w:val="24"/>
        </w:rPr>
        <w:t>conseil national de l’</w:t>
      </w:r>
      <w:r w:rsidR="00C35E39" w:rsidRPr="00203227">
        <w:rPr>
          <w:rFonts w:cstheme="minorHAnsi"/>
          <w:sz w:val="24"/>
          <w:szCs w:val="24"/>
        </w:rPr>
        <w:t>E</w:t>
      </w:r>
      <w:r w:rsidR="00CC1A16" w:rsidRPr="00203227">
        <w:rPr>
          <w:rFonts w:cstheme="minorHAnsi"/>
          <w:sz w:val="24"/>
          <w:szCs w:val="24"/>
        </w:rPr>
        <w:t xml:space="preserve">nseignement et de la </w:t>
      </w:r>
      <w:r w:rsidR="00C35E39" w:rsidRPr="00203227">
        <w:rPr>
          <w:rFonts w:cstheme="minorHAnsi"/>
          <w:sz w:val="24"/>
          <w:szCs w:val="24"/>
        </w:rPr>
        <w:t>F</w:t>
      </w:r>
      <w:r w:rsidR="00CC1A16" w:rsidRPr="00203227">
        <w:rPr>
          <w:rFonts w:cstheme="minorHAnsi"/>
          <w:sz w:val="24"/>
          <w:szCs w:val="24"/>
        </w:rPr>
        <w:t xml:space="preserve">ormation </w:t>
      </w:r>
      <w:r w:rsidR="00C35E39" w:rsidRPr="00203227">
        <w:rPr>
          <w:rFonts w:cstheme="minorHAnsi"/>
          <w:sz w:val="24"/>
          <w:szCs w:val="24"/>
        </w:rPr>
        <w:t>T</w:t>
      </w:r>
      <w:r w:rsidR="00CC1A16" w:rsidRPr="00203227">
        <w:rPr>
          <w:rFonts w:cstheme="minorHAnsi"/>
          <w:sz w:val="24"/>
          <w:szCs w:val="24"/>
        </w:rPr>
        <w:t xml:space="preserve">echniques </w:t>
      </w:r>
      <w:r w:rsidR="00C35E39" w:rsidRPr="00203227">
        <w:rPr>
          <w:rFonts w:cstheme="minorHAnsi"/>
          <w:sz w:val="24"/>
          <w:szCs w:val="24"/>
        </w:rPr>
        <w:t>P</w:t>
      </w:r>
      <w:r w:rsidR="00CC1A16" w:rsidRPr="00203227">
        <w:rPr>
          <w:rFonts w:cstheme="minorHAnsi"/>
          <w:sz w:val="24"/>
          <w:szCs w:val="24"/>
        </w:rPr>
        <w:t>rofessionnels</w:t>
      </w:r>
      <w:r w:rsidR="00563987" w:rsidRPr="00203227">
        <w:rPr>
          <w:rFonts w:cstheme="minorHAnsi"/>
          <w:sz w:val="24"/>
          <w:szCs w:val="24"/>
        </w:rPr>
        <w:t> ;</w:t>
      </w:r>
    </w:p>
    <w:p w14:paraId="3D58CC20" w14:textId="0A2117BB" w:rsidR="007903EF" w:rsidRPr="00203227" w:rsidRDefault="00CB5F71" w:rsidP="00946E39">
      <w:pPr>
        <w:pStyle w:val="Paragraphedeliste"/>
        <w:numPr>
          <w:ilvl w:val="0"/>
          <w:numId w:val="1"/>
        </w:numPr>
        <w:spacing w:after="200" w:line="360" w:lineRule="auto"/>
        <w:jc w:val="both"/>
        <w:rPr>
          <w:rFonts w:cstheme="minorHAnsi"/>
          <w:sz w:val="24"/>
          <w:szCs w:val="24"/>
        </w:rPr>
      </w:pPr>
      <w:r w:rsidRPr="00203227">
        <w:rPr>
          <w:rFonts w:cstheme="minorHAnsi"/>
          <w:sz w:val="24"/>
          <w:szCs w:val="24"/>
        </w:rPr>
        <w:t xml:space="preserve">la </w:t>
      </w:r>
      <w:r w:rsidR="00CC1A16" w:rsidRPr="00203227">
        <w:rPr>
          <w:rFonts w:cstheme="minorHAnsi"/>
          <w:sz w:val="24"/>
          <w:szCs w:val="24"/>
        </w:rPr>
        <w:t xml:space="preserve">commission technique restreinte, émanant du conseil national susvisé, à créer par </w:t>
      </w:r>
      <w:r w:rsidR="00097BDA" w:rsidRPr="00203227">
        <w:rPr>
          <w:rFonts w:cstheme="minorHAnsi"/>
          <w:sz w:val="24"/>
          <w:szCs w:val="24"/>
        </w:rPr>
        <w:t>arrêté</w:t>
      </w:r>
      <w:r w:rsidR="00CC1A16" w:rsidRPr="00203227">
        <w:rPr>
          <w:rFonts w:cstheme="minorHAnsi"/>
          <w:sz w:val="24"/>
          <w:szCs w:val="24"/>
        </w:rPr>
        <w:t xml:space="preserve"> du Ministre en charge de la formation professionnelle, composée des représentants des parties signataires pour assurer le suivi et l’évaluation de l’exécution de la convention.</w:t>
      </w:r>
    </w:p>
    <w:p w14:paraId="412E367E" w14:textId="0B6E95F1" w:rsidR="00CC1A16" w:rsidRPr="00203227" w:rsidRDefault="00CC1A16" w:rsidP="00CC1A16">
      <w:pPr>
        <w:pStyle w:val="Titre3"/>
        <w:spacing w:before="240" w:line="360" w:lineRule="auto"/>
        <w:jc w:val="both"/>
        <w:rPr>
          <w:rFonts w:cstheme="minorHAnsi"/>
          <w:b/>
          <w:bCs/>
          <w:color w:val="auto"/>
        </w:rPr>
      </w:pPr>
      <w:bookmarkStart w:id="7" w:name="_Toc173349235"/>
      <w:r w:rsidRPr="00DE1A98">
        <w:rPr>
          <w:rFonts w:cstheme="minorHAnsi"/>
          <w:b/>
          <w:bCs/>
          <w:color w:val="auto"/>
          <w:u w:val="double"/>
        </w:rPr>
        <w:t>Article 7</w:t>
      </w:r>
      <w:r w:rsidR="00946E39" w:rsidRPr="00DE1A98">
        <w:rPr>
          <w:rFonts w:cstheme="minorHAnsi"/>
          <w:b/>
          <w:bCs/>
          <w:color w:val="auto"/>
          <w:u w:val="double"/>
        </w:rPr>
        <w:t xml:space="preserve"> </w:t>
      </w:r>
      <w:r w:rsidRPr="00DE1A98">
        <w:rPr>
          <w:rFonts w:cstheme="minorHAnsi"/>
          <w:b/>
          <w:bCs/>
          <w:color w:val="auto"/>
          <w:u w:val="double"/>
        </w:rPr>
        <w:t>:</w:t>
      </w:r>
      <w:r w:rsidRPr="00203227">
        <w:rPr>
          <w:rFonts w:cstheme="minorHAnsi"/>
          <w:b/>
          <w:bCs/>
          <w:color w:val="auto"/>
        </w:rPr>
        <w:t xml:space="preserve"> Durée et révision de la Convention</w:t>
      </w:r>
      <w:bookmarkEnd w:id="7"/>
    </w:p>
    <w:p w14:paraId="3EFC3BB6" w14:textId="77777777" w:rsidR="00814665" w:rsidRPr="00203227" w:rsidRDefault="00CC1A16" w:rsidP="00814665">
      <w:pPr>
        <w:pStyle w:val="Paragraphedeliste"/>
        <w:spacing w:line="360" w:lineRule="auto"/>
        <w:ind w:left="0"/>
        <w:jc w:val="both"/>
        <w:rPr>
          <w:rFonts w:cstheme="minorHAnsi"/>
          <w:sz w:val="24"/>
          <w:szCs w:val="24"/>
        </w:rPr>
      </w:pPr>
      <w:r w:rsidRPr="00203227">
        <w:rPr>
          <w:rFonts w:cstheme="minorHAnsi"/>
          <w:sz w:val="24"/>
          <w:szCs w:val="24"/>
        </w:rPr>
        <w:t xml:space="preserve">La présente convention de partenariat prend effet pour compter de la date de sa signature. Elle porte sur une durée de cinq (5) ans, renouvelable tacitement pour une durée égale sauf dénonciation par l'une ou l'autre </w:t>
      </w:r>
      <w:r w:rsidR="002F57FD" w:rsidRPr="00203227">
        <w:rPr>
          <w:rFonts w:cstheme="minorHAnsi"/>
          <w:sz w:val="24"/>
          <w:szCs w:val="24"/>
        </w:rPr>
        <w:t xml:space="preserve">des </w:t>
      </w:r>
      <w:r w:rsidRPr="00203227">
        <w:rPr>
          <w:rFonts w:cstheme="minorHAnsi"/>
          <w:sz w:val="24"/>
          <w:szCs w:val="24"/>
        </w:rPr>
        <w:t>partie</w:t>
      </w:r>
      <w:r w:rsidR="002F57FD" w:rsidRPr="00203227">
        <w:rPr>
          <w:rFonts w:cstheme="minorHAnsi"/>
          <w:sz w:val="24"/>
          <w:szCs w:val="24"/>
        </w:rPr>
        <w:t>s</w:t>
      </w:r>
      <w:r w:rsidRPr="00203227">
        <w:rPr>
          <w:rFonts w:cstheme="minorHAnsi"/>
          <w:sz w:val="24"/>
          <w:szCs w:val="24"/>
        </w:rPr>
        <w:t>, six (6) mois avant son expiration.</w:t>
      </w:r>
    </w:p>
    <w:p w14:paraId="3E4F07D5" w14:textId="7B0569B1" w:rsidR="00CC1A16" w:rsidRPr="00203227" w:rsidRDefault="00CC1A16" w:rsidP="00814665">
      <w:pPr>
        <w:pStyle w:val="Paragraphedeliste"/>
        <w:spacing w:line="360" w:lineRule="auto"/>
        <w:ind w:left="0"/>
        <w:jc w:val="both"/>
        <w:rPr>
          <w:rFonts w:cstheme="minorHAnsi"/>
          <w:sz w:val="24"/>
          <w:szCs w:val="24"/>
        </w:rPr>
      </w:pPr>
      <w:r w:rsidRPr="00203227">
        <w:rPr>
          <w:rFonts w:cstheme="minorHAnsi"/>
          <w:sz w:val="24"/>
          <w:szCs w:val="24"/>
        </w:rPr>
        <w:t>Toutefois, cette dénonciation ne peut entrer en vigueur qu'après achèvement des actions en cours de réalisation liées à l'application des dispositions de la présente convention</w:t>
      </w:r>
      <w:r w:rsidR="006B2C8D" w:rsidRPr="00203227">
        <w:rPr>
          <w:rFonts w:cstheme="minorHAnsi"/>
          <w:sz w:val="24"/>
          <w:szCs w:val="24"/>
        </w:rPr>
        <w:t>-cadre</w:t>
      </w:r>
      <w:r w:rsidRPr="00203227">
        <w:rPr>
          <w:rFonts w:cstheme="minorHAnsi"/>
          <w:sz w:val="24"/>
          <w:szCs w:val="24"/>
        </w:rPr>
        <w:t xml:space="preserve">. </w:t>
      </w:r>
    </w:p>
    <w:p w14:paraId="78EC443A" w14:textId="4660121E" w:rsidR="00CC1A16" w:rsidRPr="00203227" w:rsidRDefault="00CC1A16" w:rsidP="00CC1A16">
      <w:pPr>
        <w:pStyle w:val="Paragraphedeliste"/>
        <w:spacing w:line="360" w:lineRule="auto"/>
        <w:ind w:left="0"/>
        <w:jc w:val="both"/>
        <w:rPr>
          <w:rFonts w:cstheme="minorHAnsi"/>
          <w:sz w:val="24"/>
          <w:szCs w:val="24"/>
        </w:rPr>
      </w:pPr>
      <w:r w:rsidRPr="00203227">
        <w:rPr>
          <w:rFonts w:cstheme="minorHAnsi"/>
          <w:sz w:val="24"/>
          <w:szCs w:val="24"/>
        </w:rPr>
        <w:lastRenderedPageBreak/>
        <w:t>Nonobstant toute autre forme de dénonciation, la présente convention</w:t>
      </w:r>
      <w:r w:rsidR="006B2C8D" w:rsidRPr="00203227">
        <w:rPr>
          <w:rFonts w:cstheme="minorHAnsi"/>
          <w:sz w:val="24"/>
          <w:szCs w:val="24"/>
        </w:rPr>
        <w:t>-cadre</w:t>
      </w:r>
      <w:r w:rsidRPr="00203227">
        <w:rPr>
          <w:rFonts w:cstheme="minorHAnsi"/>
          <w:sz w:val="24"/>
          <w:szCs w:val="24"/>
        </w:rPr>
        <w:t xml:space="preserve"> de partenariat peut être modifiée ou complétée selon les besoins d</w:t>
      </w:r>
      <w:r w:rsidR="006B2C8D" w:rsidRPr="00203227">
        <w:rPr>
          <w:rFonts w:cstheme="minorHAnsi"/>
          <w:sz w:val="24"/>
          <w:szCs w:val="24"/>
        </w:rPr>
        <w:t>’un</w:t>
      </w:r>
      <w:r w:rsidRPr="00203227">
        <w:rPr>
          <w:rFonts w:cstheme="minorHAnsi"/>
          <w:sz w:val="24"/>
          <w:szCs w:val="24"/>
        </w:rPr>
        <w:t xml:space="preserve"> commun accord entre les parties signataires.</w:t>
      </w:r>
    </w:p>
    <w:p w14:paraId="088E8D2A" w14:textId="326F0258" w:rsidR="00CC1A16" w:rsidRPr="00203227" w:rsidRDefault="00CC1A16" w:rsidP="00CC1A16">
      <w:pPr>
        <w:pStyle w:val="Titre3"/>
        <w:spacing w:before="240" w:line="360" w:lineRule="auto"/>
        <w:jc w:val="both"/>
        <w:rPr>
          <w:rFonts w:cstheme="minorHAnsi"/>
          <w:b/>
          <w:bCs/>
          <w:color w:val="auto"/>
        </w:rPr>
      </w:pPr>
      <w:bookmarkStart w:id="8" w:name="_Toc173349237"/>
      <w:r w:rsidRPr="00DE1A98">
        <w:rPr>
          <w:rFonts w:cstheme="minorHAnsi"/>
          <w:b/>
          <w:bCs/>
          <w:color w:val="auto"/>
          <w:u w:val="double"/>
        </w:rPr>
        <w:t xml:space="preserve">Article </w:t>
      </w:r>
      <w:r w:rsidR="00AA028B" w:rsidRPr="00DE1A98">
        <w:rPr>
          <w:rFonts w:cstheme="minorHAnsi"/>
          <w:b/>
          <w:bCs/>
          <w:color w:val="auto"/>
          <w:u w:val="double"/>
        </w:rPr>
        <w:t>8</w:t>
      </w:r>
      <w:r w:rsidR="00492681" w:rsidRPr="00DE1A98">
        <w:rPr>
          <w:rFonts w:cstheme="minorHAnsi"/>
          <w:b/>
          <w:bCs/>
          <w:color w:val="auto"/>
          <w:u w:val="double"/>
        </w:rPr>
        <w:t xml:space="preserve"> </w:t>
      </w:r>
      <w:r w:rsidRPr="00DE1A98">
        <w:rPr>
          <w:rFonts w:cstheme="minorHAnsi"/>
          <w:b/>
          <w:bCs/>
          <w:color w:val="auto"/>
          <w:u w:val="double"/>
        </w:rPr>
        <w:t>:</w:t>
      </w:r>
      <w:r w:rsidRPr="00203227">
        <w:rPr>
          <w:rFonts w:cstheme="minorHAnsi"/>
          <w:b/>
          <w:bCs/>
          <w:color w:val="auto"/>
        </w:rPr>
        <w:t xml:space="preserve"> </w:t>
      </w:r>
      <w:r w:rsidR="00131B6F" w:rsidRPr="00203227">
        <w:rPr>
          <w:rFonts w:cstheme="minorHAnsi"/>
          <w:b/>
          <w:bCs/>
          <w:color w:val="auto"/>
        </w:rPr>
        <w:t>L</w:t>
      </w:r>
      <w:r w:rsidRPr="00203227">
        <w:rPr>
          <w:rFonts w:cstheme="minorHAnsi"/>
          <w:b/>
          <w:bCs/>
          <w:color w:val="auto"/>
        </w:rPr>
        <w:t>itiges</w:t>
      </w:r>
      <w:bookmarkEnd w:id="8"/>
    </w:p>
    <w:p w14:paraId="5FCA284C" w14:textId="3D9C609D" w:rsidR="00CC1A16" w:rsidRPr="00203227" w:rsidRDefault="00CC1A16" w:rsidP="00CC1A16">
      <w:pPr>
        <w:pStyle w:val="Corpsdetexte"/>
        <w:spacing w:line="360" w:lineRule="auto"/>
        <w:jc w:val="both"/>
        <w:rPr>
          <w:rFonts w:asciiTheme="minorHAnsi" w:hAnsiTheme="minorHAnsi" w:cstheme="minorHAnsi"/>
          <w:b/>
          <w:sz w:val="24"/>
          <w:szCs w:val="24"/>
        </w:rPr>
      </w:pPr>
      <w:r w:rsidRPr="00203227">
        <w:rPr>
          <w:rFonts w:asciiTheme="minorHAnsi" w:hAnsiTheme="minorHAnsi" w:cstheme="minorHAnsi"/>
          <w:sz w:val="24"/>
          <w:szCs w:val="24"/>
        </w:rPr>
        <w:t xml:space="preserve">En cas de contestation, de litige ou autre différend sur l’interprétation ou l’exécution de la présente convention, les parties signataires doivent parvenir à un règlement à l’amiable par voie de conciliation dans un délai de </w:t>
      </w:r>
      <w:r w:rsidR="00131B6F" w:rsidRPr="00203227">
        <w:rPr>
          <w:rFonts w:asciiTheme="minorHAnsi" w:hAnsiTheme="minorHAnsi" w:cstheme="minorHAnsi"/>
          <w:sz w:val="24"/>
          <w:szCs w:val="24"/>
        </w:rPr>
        <w:t>six (06)</w:t>
      </w:r>
      <w:r w:rsidRPr="00203227">
        <w:rPr>
          <w:rFonts w:asciiTheme="minorHAnsi" w:hAnsiTheme="minorHAnsi" w:cstheme="minorHAnsi"/>
          <w:sz w:val="24"/>
          <w:szCs w:val="24"/>
        </w:rPr>
        <w:t xml:space="preserve"> mois.</w:t>
      </w:r>
    </w:p>
    <w:p w14:paraId="6978D39C" w14:textId="662A9B4E" w:rsidR="00CC1A16" w:rsidRPr="00203227" w:rsidRDefault="00CC1A16" w:rsidP="00CC1A16">
      <w:pPr>
        <w:pStyle w:val="Corpsdetexte"/>
        <w:spacing w:line="360" w:lineRule="auto"/>
        <w:jc w:val="both"/>
        <w:rPr>
          <w:rFonts w:asciiTheme="minorHAnsi" w:hAnsiTheme="minorHAnsi" w:cstheme="minorHAnsi"/>
          <w:sz w:val="24"/>
          <w:szCs w:val="24"/>
        </w:rPr>
      </w:pPr>
      <w:r w:rsidRPr="00203227">
        <w:rPr>
          <w:rFonts w:asciiTheme="minorHAnsi" w:hAnsiTheme="minorHAnsi" w:cstheme="minorHAnsi"/>
          <w:sz w:val="24"/>
          <w:szCs w:val="24"/>
        </w:rPr>
        <w:t>Néanmoins, si le désaccord persiste, le litige sera porté devant</w:t>
      </w:r>
      <w:r w:rsidR="00861652" w:rsidRPr="00203227">
        <w:rPr>
          <w:rFonts w:asciiTheme="minorHAnsi" w:hAnsiTheme="minorHAnsi" w:cstheme="minorHAnsi"/>
          <w:sz w:val="24"/>
          <w:szCs w:val="24"/>
        </w:rPr>
        <w:t xml:space="preserve"> un arbitre </w:t>
      </w:r>
      <w:r w:rsidR="00971894" w:rsidRPr="00203227">
        <w:rPr>
          <w:rFonts w:asciiTheme="minorHAnsi" w:hAnsiTheme="minorHAnsi" w:cstheme="minorHAnsi"/>
          <w:sz w:val="24"/>
          <w:szCs w:val="24"/>
        </w:rPr>
        <w:t>choisi de commun accord</w:t>
      </w:r>
      <w:r w:rsidRPr="00203227">
        <w:rPr>
          <w:rFonts w:asciiTheme="minorHAnsi" w:hAnsiTheme="minorHAnsi" w:cstheme="minorHAnsi"/>
          <w:sz w:val="24"/>
          <w:szCs w:val="24"/>
        </w:rPr>
        <w:t xml:space="preserve">. </w:t>
      </w:r>
    </w:p>
    <w:p w14:paraId="5B5AE601" w14:textId="59A2D003" w:rsidR="00CC1A16" w:rsidRPr="00203227" w:rsidRDefault="00CC1A16" w:rsidP="00CC1A16">
      <w:pPr>
        <w:pStyle w:val="Titre3"/>
        <w:spacing w:before="240" w:line="360" w:lineRule="auto"/>
        <w:jc w:val="both"/>
        <w:rPr>
          <w:rFonts w:cstheme="minorHAnsi"/>
          <w:b/>
          <w:bCs/>
          <w:color w:val="auto"/>
        </w:rPr>
      </w:pPr>
      <w:bookmarkStart w:id="9" w:name="_Toc173349238"/>
      <w:r w:rsidRPr="00DE1A98">
        <w:rPr>
          <w:rFonts w:cstheme="minorHAnsi"/>
          <w:b/>
          <w:bCs/>
          <w:color w:val="auto"/>
          <w:u w:val="double"/>
        </w:rPr>
        <w:t xml:space="preserve">Article </w:t>
      </w:r>
      <w:r w:rsidR="00AA028B" w:rsidRPr="00DE1A98">
        <w:rPr>
          <w:rFonts w:cstheme="minorHAnsi"/>
          <w:b/>
          <w:bCs/>
          <w:color w:val="auto"/>
          <w:u w:val="double"/>
        </w:rPr>
        <w:t>9</w:t>
      </w:r>
      <w:r w:rsidR="00131B6F" w:rsidRPr="00DE1A98">
        <w:rPr>
          <w:rFonts w:cstheme="minorHAnsi"/>
          <w:b/>
          <w:bCs/>
          <w:color w:val="auto"/>
          <w:u w:val="double"/>
        </w:rPr>
        <w:t xml:space="preserve"> </w:t>
      </w:r>
      <w:r w:rsidRPr="00DE1A98">
        <w:rPr>
          <w:rFonts w:cstheme="minorHAnsi"/>
          <w:b/>
          <w:bCs/>
          <w:color w:val="auto"/>
          <w:u w:val="double"/>
        </w:rPr>
        <w:t>:</w:t>
      </w:r>
      <w:r w:rsidRPr="00203227">
        <w:rPr>
          <w:rFonts w:cstheme="minorHAnsi"/>
          <w:b/>
          <w:bCs/>
          <w:color w:val="auto"/>
        </w:rPr>
        <w:t xml:space="preserve"> Droit applicable – Attribution de compétence</w:t>
      </w:r>
      <w:bookmarkEnd w:id="9"/>
    </w:p>
    <w:p w14:paraId="50EB252B" w14:textId="61B1DF5F" w:rsidR="00CC1A16" w:rsidRPr="00203227" w:rsidRDefault="00CC1A16" w:rsidP="0060637E">
      <w:pPr>
        <w:pStyle w:val="Corpsdetexte"/>
        <w:spacing w:line="360" w:lineRule="auto"/>
        <w:jc w:val="both"/>
        <w:rPr>
          <w:rFonts w:asciiTheme="minorHAnsi" w:hAnsiTheme="minorHAnsi" w:cstheme="minorHAnsi"/>
          <w:b/>
          <w:sz w:val="24"/>
          <w:szCs w:val="24"/>
        </w:rPr>
      </w:pPr>
      <w:r w:rsidRPr="00203227">
        <w:rPr>
          <w:rFonts w:asciiTheme="minorHAnsi" w:hAnsiTheme="minorHAnsi" w:cstheme="minorHAnsi"/>
          <w:sz w:val="24"/>
          <w:szCs w:val="24"/>
        </w:rPr>
        <w:t>La présente Convention</w:t>
      </w:r>
      <w:r w:rsidR="00FF28E9" w:rsidRPr="00203227">
        <w:rPr>
          <w:rFonts w:asciiTheme="minorHAnsi" w:hAnsiTheme="minorHAnsi" w:cstheme="minorHAnsi"/>
          <w:sz w:val="24"/>
          <w:szCs w:val="24"/>
        </w:rPr>
        <w:t>-cadre</w:t>
      </w:r>
      <w:r w:rsidRPr="00203227">
        <w:rPr>
          <w:rFonts w:asciiTheme="minorHAnsi" w:hAnsiTheme="minorHAnsi" w:cstheme="minorHAnsi"/>
          <w:sz w:val="24"/>
          <w:szCs w:val="24"/>
        </w:rPr>
        <w:t xml:space="preserve"> est régie par le droit tchadien. </w:t>
      </w:r>
    </w:p>
    <w:p w14:paraId="67FDC753" w14:textId="0DA87B29" w:rsidR="00CC1A16" w:rsidRPr="00203227" w:rsidRDefault="00CC1A16" w:rsidP="00CC1A16">
      <w:pPr>
        <w:pStyle w:val="Corpsdetexte"/>
        <w:jc w:val="both"/>
        <w:rPr>
          <w:rFonts w:asciiTheme="minorHAnsi" w:hAnsiTheme="minorHAnsi" w:cstheme="minorHAnsi"/>
          <w:b/>
          <w:sz w:val="24"/>
          <w:szCs w:val="24"/>
        </w:rPr>
      </w:pPr>
      <w:r w:rsidRPr="00203227">
        <w:rPr>
          <w:rFonts w:asciiTheme="minorHAnsi" w:hAnsiTheme="minorHAnsi" w:cstheme="minorHAnsi"/>
          <w:sz w:val="24"/>
          <w:szCs w:val="24"/>
        </w:rPr>
        <w:t xml:space="preserve">La présente convention comporte </w:t>
      </w:r>
      <w:r w:rsidR="006B4839" w:rsidRPr="00203227">
        <w:rPr>
          <w:rFonts w:asciiTheme="minorHAnsi" w:hAnsiTheme="minorHAnsi" w:cstheme="minorHAnsi"/>
          <w:sz w:val="24"/>
          <w:szCs w:val="24"/>
        </w:rPr>
        <w:t>sept (07)</w:t>
      </w:r>
      <w:r w:rsidRPr="00203227">
        <w:rPr>
          <w:rFonts w:asciiTheme="minorHAnsi" w:hAnsiTheme="minorHAnsi" w:cstheme="minorHAnsi"/>
          <w:sz w:val="24"/>
          <w:szCs w:val="24"/>
        </w:rPr>
        <w:t xml:space="preserve"> pages dans les deux langues officielles.</w:t>
      </w:r>
    </w:p>
    <w:p w14:paraId="0DD499CA" w14:textId="77777777" w:rsidR="00CC1A16" w:rsidRPr="00203227" w:rsidRDefault="00CC1A16" w:rsidP="00CC1A16">
      <w:pPr>
        <w:pStyle w:val="Corpsdetexte"/>
        <w:jc w:val="both"/>
        <w:rPr>
          <w:rFonts w:asciiTheme="minorHAnsi" w:hAnsiTheme="minorHAnsi" w:cstheme="minorHAnsi"/>
          <w:sz w:val="24"/>
          <w:szCs w:val="24"/>
        </w:rPr>
      </w:pPr>
    </w:p>
    <w:p w14:paraId="301C9DAB" w14:textId="77777777" w:rsidR="00CC1A16" w:rsidRPr="00203227" w:rsidRDefault="00CC1A16" w:rsidP="00CC1A16">
      <w:pPr>
        <w:pStyle w:val="Corpsdetexte"/>
        <w:jc w:val="both"/>
        <w:rPr>
          <w:rFonts w:asciiTheme="minorHAnsi" w:hAnsiTheme="minorHAnsi" w:cstheme="minorHAnsi"/>
          <w:b/>
          <w:sz w:val="24"/>
          <w:szCs w:val="24"/>
        </w:rPr>
      </w:pPr>
      <w:r w:rsidRPr="00203227">
        <w:rPr>
          <w:rFonts w:asciiTheme="minorHAnsi" w:hAnsiTheme="minorHAnsi" w:cstheme="minorHAnsi"/>
          <w:sz w:val="24"/>
          <w:szCs w:val="24"/>
        </w:rPr>
        <w:t>Fait en quatre exemplaires originaux.</w:t>
      </w:r>
    </w:p>
    <w:p w14:paraId="54D9874E" w14:textId="77777777" w:rsidR="00CC1A16" w:rsidRPr="00203227" w:rsidRDefault="00CC1A16" w:rsidP="00CC1A16">
      <w:pPr>
        <w:pStyle w:val="Corpsdetexte"/>
        <w:jc w:val="both"/>
        <w:rPr>
          <w:rFonts w:asciiTheme="minorHAnsi" w:hAnsiTheme="minorHAnsi" w:cstheme="minorHAnsi"/>
          <w:sz w:val="24"/>
          <w:szCs w:val="24"/>
          <w:u w:val="single"/>
        </w:rPr>
      </w:pPr>
    </w:p>
    <w:p w14:paraId="3828A18A" w14:textId="5DB1B981" w:rsidR="00CC1A16" w:rsidRPr="00203227" w:rsidRDefault="00CC1A16" w:rsidP="00CC1A16">
      <w:pPr>
        <w:pStyle w:val="Corpsdetexte"/>
        <w:jc w:val="both"/>
        <w:rPr>
          <w:rFonts w:asciiTheme="minorHAnsi" w:hAnsiTheme="minorHAnsi" w:cstheme="minorHAnsi"/>
          <w:b/>
          <w:sz w:val="24"/>
          <w:szCs w:val="24"/>
        </w:rPr>
      </w:pPr>
      <w:r w:rsidRPr="00203227">
        <w:rPr>
          <w:rFonts w:asciiTheme="minorHAnsi" w:hAnsiTheme="minorHAnsi" w:cstheme="minorHAnsi"/>
          <w:sz w:val="24"/>
          <w:szCs w:val="24"/>
        </w:rPr>
        <w:t xml:space="preserve">A N’Djamena, le </w:t>
      </w:r>
      <w:r w:rsidR="00C2063C" w:rsidRPr="00203227">
        <w:rPr>
          <w:rFonts w:asciiTheme="minorHAnsi" w:hAnsiTheme="minorHAnsi" w:cstheme="minorHAnsi"/>
          <w:sz w:val="24"/>
          <w:szCs w:val="24"/>
        </w:rPr>
        <w:t>____</w:t>
      </w:r>
      <w:r w:rsidRPr="00203227">
        <w:rPr>
          <w:rFonts w:asciiTheme="minorHAnsi" w:hAnsiTheme="minorHAnsi" w:cstheme="minorHAnsi"/>
          <w:sz w:val="24"/>
          <w:szCs w:val="24"/>
        </w:rPr>
        <w:t>/</w:t>
      </w:r>
      <w:r w:rsidR="00C2063C" w:rsidRPr="00203227">
        <w:rPr>
          <w:rFonts w:asciiTheme="minorHAnsi" w:hAnsiTheme="minorHAnsi" w:cstheme="minorHAnsi"/>
          <w:sz w:val="24"/>
          <w:szCs w:val="24"/>
        </w:rPr>
        <w:t>___</w:t>
      </w:r>
      <w:r w:rsidRPr="00203227">
        <w:rPr>
          <w:rFonts w:asciiTheme="minorHAnsi" w:hAnsiTheme="minorHAnsi" w:cstheme="minorHAnsi"/>
          <w:sz w:val="24"/>
          <w:szCs w:val="24"/>
        </w:rPr>
        <w:t>/20</w:t>
      </w:r>
      <w:r w:rsidR="00C2063C" w:rsidRPr="00203227">
        <w:rPr>
          <w:rFonts w:asciiTheme="minorHAnsi" w:hAnsiTheme="minorHAnsi" w:cstheme="minorHAnsi"/>
          <w:sz w:val="24"/>
          <w:szCs w:val="24"/>
        </w:rPr>
        <w:t>____</w:t>
      </w:r>
    </w:p>
    <w:p w14:paraId="09C9FBAF" w14:textId="77777777" w:rsidR="00CC1A16" w:rsidRPr="00203227" w:rsidRDefault="00CC1A16" w:rsidP="00CC1A16">
      <w:pPr>
        <w:pStyle w:val="Corpsdetexte"/>
        <w:jc w:val="both"/>
        <w:rPr>
          <w:rFonts w:asciiTheme="minorHAnsi" w:hAnsiTheme="minorHAnsi" w:cstheme="minorHAnsi"/>
          <w:sz w:val="24"/>
          <w:szCs w:val="24"/>
        </w:rPr>
      </w:pPr>
    </w:p>
    <w:tbl>
      <w:tblPr>
        <w:tblStyle w:val="Grilledutableau"/>
        <w:tblpPr w:leftFromText="141" w:rightFromText="141" w:vertAnchor="page" w:horzAnchor="margin" w:tblpXSpec="center" w:tblpY="10645"/>
        <w:tblW w:w="10485" w:type="dxa"/>
        <w:tblLook w:val="04A0" w:firstRow="1" w:lastRow="0" w:firstColumn="1" w:lastColumn="0" w:noHBand="0" w:noVBand="1"/>
      </w:tblPr>
      <w:tblGrid>
        <w:gridCol w:w="3964"/>
        <w:gridCol w:w="3064"/>
        <w:gridCol w:w="3457"/>
      </w:tblGrid>
      <w:tr w:rsidR="00203227" w:rsidRPr="00203227" w14:paraId="39BC8A7C" w14:textId="77777777" w:rsidTr="00C2063C">
        <w:trPr>
          <w:trHeight w:val="1266"/>
        </w:trPr>
        <w:tc>
          <w:tcPr>
            <w:tcW w:w="3964" w:type="dxa"/>
          </w:tcPr>
          <w:p w14:paraId="2181D5B0" w14:textId="31C5D4CE" w:rsidR="00C2063C" w:rsidRPr="001D548C" w:rsidRDefault="00C2063C" w:rsidP="001D548C">
            <w:pPr>
              <w:pStyle w:val="Corpsdetexte"/>
              <w:spacing w:line="360" w:lineRule="auto"/>
              <w:jc w:val="center"/>
              <w:rPr>
                <w:rFonts w:asciiTheme="minorHAnsi" w:hAnsiTheme="minorHAnsi" w:cstheme="minorHAnsi"/>
                <w:b/>
                <w:sz w:val="24"/>
                <w:szCs w:val="24"/>
              </w:rPr>
            </w:pPr>
            <w:r w:rsidRPr="001D548C">
              <w:rPr>
                <w:rFonts w:asciiTheme="minorHAnsi" w:hAnsiTheme="minorHAnsi" w:cstheme="minorHAnsi"/>
                <w:b/>
                <w:sz w:val="24"/>
                <w:szCs w:val="24"/>
              </w:rPr>
              <w:t>Nom et prénoms :</w:t>
            </w:r>
          </w:p>
          <w:p w14:paraId="415C5A10" w14:textId="77777777" w:rsidR="00C2063C" w:rsidRPr="001D548C" w:rsidRDefault="00C2063C" w:rsidP="001D548C">
            <w:pPr>
              <w:pStyle w:val="Corpsdetexte"/>
              <w:spacing w:line="360" w:lineRule="auto"/>
              <w:jc w:val="center"/>
              <w:rPr>
                <w:rFonts w:asciiTheme="minorHAnsi" w:hAnsiTheme="minorHAnsi" w:cstheme="minorHAnsi"/>
                <w:b/>
                <w:sz w:val="24"/>
                <w:szCs w:val="24"/>
              </w:rPr>
            </w:pPr>
          </w:p>
          <w:p w14:paraId="57E791E2" w14:textId="77777777" w:rsidR="00C2063C" w:rsidRPr="001D548C" w:rsidRDefault="00C2063C" w:rsidP="001D548C">
            <w:pPr>
              <w:pStyle w:val="Corpsdetexte"/>
              <w:spacing w:line="360" w:lineRule="auto"/>
              <w:jc w:val="center"/>
              <w:rPr>
                <w:rFonts w:asciiTheme="minorHAnsi" w:hAnsiTheme="minorHAnsi" w:cstheme="minorHAnsi"/>
                <w:b/>
                <w:sz w:val="24"/>
                <w:szCs w:val="24"/>
              </w:rPr>
            </w:pPr>
          </w:p>
          <w:p w14:paraId="0CEF953C" w14:textId="77777777" w:rsidR="00C2063C" w:rsidRPr="001D548C" w:rsidRDefault="00C2063C" w:rsidP="001D548C">
            <w:pPr>
              <w:pStyle w:val="Corpsdetexte"/>
              <w:spacing w:line="360" w:lineRule="auto"/>
              <w:jc w:val="center"/>
              <w:rPr>
                <w:rFonts w:asciiTheme="minorHAnsi" w:hAnsiTheme="minorHAnsi" w:cstheme="minorHAnsi"/>
                <w:b/>
                <w:sz w:val="24"/>
                <w:szCs w:val="24"/>
              </w:rPr>
            </w:pPr>
          </w:p>
        </w:tc>
        <w:tc>
          <w:tcPr>
            <w:tcW w:w="3064" w:type="dxa"/>
          </w:tcPr>
          <w:p w14:paraId="5E3CDF89" w14:textId="18A7968A" w:rsidR="00C2063C" w:rsidRPr="001D548C" w:rsidRDefault="00C2063C" w:rsidP="001D548C">
            <w:pPr>
              <w:pStyle w:val="Corpsdetexte"/>
              <w:spacing w:line="360" w:lineRule="auto"/>
              <w:jc w:val="center"/>
              <w:rPr>
                <w:rFonts w:asciiTheme="minorHAnsi" w:hAnsiTheme="minorHAnsi" w:cstheme="minorHAnsi"/>
                <w:b/>
                <w:sz w:val="24"/>
                <w:szCs w:val="24"/>
              </w:rPr>
            </w:pPr>
            <w:r w:rsidRPr="001D548C">
              <w:rPr>
                <w:rFonts w:asciiTheme="minorHAnsi" w:hAnsiTheme="minorHAnsi" w:cstheme="minorHAnsi"/>
                <w:b/>
                <w:sz w:val="24"/>
                <w:szCs w:val="24"/>
              </w:rPr>
              <w:t>Nom et prénoms :</w:t>
            </w:r>
          </w:p>
        </w:tc>
        <w:tc>
          <w:tcPr>
            <w:tcW w:w="3457" w:type="dxa"/>
          </w:tcPr>
          <w:p w14:paraId="60586236" w14:textId="7046F4A9" w:rsidR="00C2063C" w:rsidRPr="00203227" w:rsidRDefault="00C2063C" w:rsidP="001D548C">
            <w:pPr>
              <w:pStyle w:val="Corpsdetexte"/>
              <w:spacing w:line="360" w:lineRule="auto"/>
              <w:jc w:val="center"/>
              <w:rPr>
                <w:rFonts w:asciiTheme="minorHAnsi" w:hAnsiTheme="minorHAnsi" w:cstheme="minorHAnsi"/>
                <w:b/>
                <w:sz w:val="24"/>
                <w:szCs w:val="24"/>
              </w:rPr>
            </w:pPr>
            <w:r w:rsidRPr="001D548C">
              <w:rPr>
                <w:rFonts w:asciiTheme="minorHAnsi" w:hAnsiTheme="minorHAnsi" w:cstheme="minorHAnsi"/>
                <w:b/>
                <w:sz w:val="24"/>
                <w:szCs w:val="24"/>
              </w:rPr>
              <w:t>Nom et prénoms</w:t>
            </w:r>
            <w:r w:rsidRPr="00203227">
              <w:rPr>
                <w:rFonts w:asciiTheme="minorHAnsi" w:hAnsiTheme="minorHAnsi" w:cstheme="minorHAnsi"/>
                <w:sz w:val="24"/>
                <w:szCs w:val="24"/>
              </w:rPr>
              <w:t xml:space="preserve"> :</w:t>
            </w:r>
          </w:p>
        </w:tc>
      </w:tr>
      <w:tr w:rsidR="00203227" w:rsidRPr="00203227" w14:paraId="6A534C6B" w14:textId="77777777" w:rsidTr="00C2063C">
        <w:trPr>
          <w:trHeight w:val="1192"/>
        </w:trPr>
        <w:tc>
          <w:tcPr>
            <w:tcW w:w="3964" w:type="dxa"/>
          </w:tcPr>
          <w:p w14:paraId="11197ADC" w14:textId="7C906215" w:rsidR="00C2063C" w:rsidRPr="00203227" w:rsidRDefault="00C2063C" w:rsidP="00C2063C">
            <w:pPr>
              <w:pStyle w:val="Corpsdetexte"/>
              <w:spacing w:line="360" w:lineRule="auto"/>
              <w:jc w:val="both"/>
              <w:rPr>
                <w:rFonts w:asciiTheme="minorHAnsi" w:hAnsiTheme="minorHAnsi" w:cstheme="minorHAnsi"/>
                <w:b/>
                <w:sz w:val="24"/>
                <w:szCs w:val="24"/>
                <w:highlight w:val="yellow"/>
              </w:rPr>
            </w:pPr>
            <w:r w:rsidRPr="00203227">
              <w:rPr>
                <w:rFonts w:asciiTheme="minorHAnsi" w:hAnsiTheme="minorHAnsi" w:cstheme="minorHAnsi"/>
                <w:sz w:val="24"/>
                <w:szCs w:val="24"/>
              </w:rPr>
              <w:t>Ministre de l’Enseignement Supérieur, de la Recherche Scientifique et de la Formation Professionnelle</w:t>
            </w:r>
          </w:p>
        </w:tc>
        <w:tc>
          <w:tcPr>
            <w:tcW w:w="3064" w:type="dxa"/>
          </w:tcPr>
          <w:p w14:paraId="198B0C29" w14:textId="1A888EF5" w:rsidR="00C2063C" w:rsidRPr="00203227" w:rsidRDefault="00C2063C" w:rsidP="00C2063C">
            <w:pPr>
              <w:pStyle w:val="Corpsdetexte"/>
              <w:spacing w:line="360" w:lineRule="auto"/>
              <w:jc w:val="both"/>
              <w:rPr>
                <w:rFonts w:asciiTheme="minorHAnsi" w:hAnsiTheme="minorHAnsi" w:cstheme="minorHAnsi"/>
                <w:b/>
                <w:sz w:val="24"/>
                <w:szCs w:val="24"/>
              </w:rPr>
            </w:pPr>
            <w:r w:rsidRPr="00203227">
              <w:rPr>
                <w:rFonts w:asciiTheme="minorHAnsi" w:hAnsiTheme="minorHAnsi" w:cstheme="minorHAnsi"/>
                <w:sz w:val="24"/>
                <w:szCs w:val="24"/>
              </w:rPr>
              <w:t xml:space="preserve">Président du Conseil National du Patronat Tchadien </w:t>
            </w:r>
          </w:p>
        </w:tc>
        <w:tc>
          <w:tcPr>
            <w:tcW w:w="3457" w:type="dxa"/>
          </w:tcPr>
          <w:p w14:paraId="065E4A41" w14:textId="75141A77" w:rsidR="00C2063C" w:rsidRPr="00203227" w:rsidRDefault="00C2063C" w:rsidP="00C2063C">
            <w:pPr>
              <w:pStyle w:val="Corpsdetexte"/>
              <w:spacing w:line="360" w:lineRule="auto"/>
              <w:jc w:val="both"/>
              <w:rPr>
                <w:rFonts w:asciiTheme="minorHAnsi" w:hAnsiTheme="minorHAnsi" w:cstheme="minorHAnsi"/>
                <w:b/>
                <w:sz w:val="24"/>
                <w:szCs w:val="24"/>
              </w:rPr>
            </w:pPr>
            <w:r w:rsidRPr="00203227">
              <w:rPr>
                <w:rFonts w:asciiTheme="minorHAnsi" w:hAnsiTheme="minorHAnsi" w:cstheme="minorHAnsi"/>
                <w:sz w:val="24"/>
                <w:szCs w:val="24"/>
              </w:rPr>
              <w:t>Président de la Chambre de Commerce</w:t>
            </w:r>
            <w:r w:rsidR="0095145D" w:rsidRPr="00203227">
              <w:rPr>
                <w:rFonts w:asciiTheme="minorHAnsi" w:hAnsiTheme="minorHAnsi" w:cstheme="minorHAnsi"/>
                <w:sz w:val="24"/>
                <w:szCs w:val="24"/>
              </w:rPr>
              <w:t>, de l’</w:t>
            </w:r>
            <w:r w:rsidRPr="00203227">
              <w:rPr>
                <w:rFonts w:asciiTheme="minorHAnsi" w:hAnsiTheme="minorHAnsi" w:cstheme="minorHAnsi"/>
                <w:sz w:val="24"/>
                <w:szCs w:val="24"/>
              </w:rPr>
              <w:t>I</w:t>
            </w:r>
            <w:r w:rsidR="0095145D" w:rsidRPr="00203227">
              <w:rPr>
                <w:rFonts w:asciiTheme="minorHAnsi" w:hAnsiTheme="minorHAnsi" w:cstheme="minorHAnsi"/>
                <w:sz w:val="24"/>
                <w:szCs w:val="24"/>
              </w:rPr>
              <w:t>ndustrie, de l’</w:t>
            </w:r>
            <w:r w:rsidRPr="00203227">
              <w:rPr>
                <w:rFonts w:asciiTheme="minorHAnsi" w:hAnsiTheme="minorHAnsi" w:cstheme="minorHAnsi"/>
                <w:sz w:val="24"/>
                <w:szCs w:val="24"/>
              </w:rPr>
              <w:t>A</w:t>
            </w:r>
            <w:r w:rsidR="0095145D" w:rsidRPr="00203227">
              <w:rPr>
                <w:rFonts w:asciiTheme="minorHAnsi" w:hAnsiTheme="minorHAnsi" w:cstheme="minorHAnsi"/>
                <w:sz w:val="24"/>
                <w:szCs w:val="24"/>
              </w:rPr>
              <w:t xml:space="preserve">griculture, de </w:t>
            </w:r>
            <w:r w:rsidRPr="00203227">
              <w:rPr>
                <w:rFonts w:asciiTheme="minorHAnsi" w:hAnsiTheme="minorHAnsi" w:cstheme="minorHAnsi"/>
                <w:sz w:val="24"/>
                <w:szCs w:val="24"/>
              </w:rPr>
              <w:t>M</w:t>
            </w:r>
            <w:r w:rsidR="0095145D" w:rsidRPr="00203227">
              <w:rPr>
                <w:rFonts w:asciiTheme="minorHAnsi" w:hAnsiTheme="minorHAnsi" w:cstheme="minorHAnsi"/>
                <w:sz w:val="24"/>
                <w:szCs w:val="24"/>
              </w:rPr>
              <w:t>ines e de l’</w:t>
            </w:r>
            <w:r w:rsidRPr="00203227">
              <w:rPr>
                <w:rFonts w:asciiTheme="minorHAnsi" w:hAnsiTheme="minorHAnsi" w:cstheme="minorHAnsi"/>
                <w:sz w:val="24"/>
                <w:szCs w:val="24"/>
              </w:rPr>
              <w:t>A</w:t>
            </w:r>
            <w:r w:rsidR="0095145D" w:rsidRPr="00203227">
              <w:rPr>
                <w:rFonts w:asciiTheme="minorHAnsi" w:hAnsiTheme="minorHAnsi" w:cstheme="minorHAnsi"/>
                <w:sz w:val="24"/>
                <w:szCs w:val="24"/>
              </w:rPr>
              <w:t>rtisanat</w:t>
            </w:r>
          </w:p>
        </w:tc>
      </w:tr>
    </w:tbl>
    <w:p w14:paraId="19309EB5" w14:textId="77777777" w:rsidR="00CC1A16" w:rsidRPr="00203227" w:rsidRDefault="00CC1A16" w:rsidP="00CC1A16">
      <w:pPr>
        <w:pStyle w:val="Corpsdetexte"/>
        <w:spacing w:line="360" w:lineRule="auto"/>
        <w:jc w:val="both"/>
        <w:rPr>
          <w:rFonts w:asciiTheme="minorHAnsi" w:hAnsiTheme="minorHAnsi" w:cstheme="minorHAnsi"/>
          <w:b/>
          <w:sz w:val="24"/>
          <w:szCs w:val="24"/>
        </w:rPr>
      </w:pPr>
    </w:p>
    <w:p w14:paraId="79454F41" w14:textId="77777777" w:rsidR="00CC1A16" w:rsidRPr="00203227" w:rsidRDefault="00CC1A16" w:rsidP="00CC1A16">
      <w:pPr>
        <w:jc w:val="both"/>
      </w:pPr>
    </w:p>
    <w:p w14:paraId="79C630C7" w14:textId="1D1DD0A2" w:rsidR="0051074C" w:rsidRPr="00203227" w:rsidRDefault="0051074C"/>
    <w:sectPr w:rsidR="0051074C" w:rsidRPr="00203227" w:rsidSect="006A3011">
      <w:footerReference w:type="default" r:id="rId8"/>
      <w:pgSz w:w="11906" w:h="16838"/>
      <w:pgMar w:top="1134" w:right="568"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FF3CF" w14:textId="77777777" w:rsidR="00781184" w:rsidRDefault="00781184">
      <w:pPr>
        <w:spacing w:after="0" w:line="240" w:lineRule="auto"/>
      </w:pPr>
      <w:r>
        <w:separator/>
      </w:r>
    </w:p>
  </w:endnote>
  <w:endnote w:type="continuationSeparator" w:id="0">
    <w:p w14:paraId="1EDB3A52" w14:textId="77777777" w:rsidR="00781184" w:rsidRDefault="00781184">
      <w:pPr>
        <w:spacing w:after="0" w:line="240" w:lineRule="auto"/>
      </w:pPr>
      <w:r>
        <w:continuationSeparator/>
      </w:r>
    </w:p>
  </w:endnote>
  <w:endnote w:type="continuationNotice" w:id="1">
    <w:p w14:paraId="043263CA" w14:textId="77777777" w:rsidR="00781184" w:rsidRDefault="00781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jaVu Sans">
    <w:altName w:val="Times New Roman"/>
    <w:panose1 w:val="020B0604020202020204"/>
    <w:charset w:val="00"/>
    <w:family w:val="auto"/>
    <w:pitch w:val="variable"/>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401678"/>
      <w:docPartObj>
        <w:docPartGallery w:val="Page Numbers (Bottom of Page)"/>
        <w:docPartUnique/>
      </w:docPartObj>
    </w:sdtPr>
    <w:sdtContent>
      <w:p w14:paraId="6D4A8503" w14:textId="0C694AB1" w:rsidR="00EB352E" w:rsidRDefault="00CF3061">
        <w:pPr>
          <w:pStyle w:val="Pieddepage"/>
          <w:jc w:val="right"/>
        </w:pPr>
        <w:r>
          <w:fldChar w:fldCharType="begin"/>
        </w:r>
        <w:r>
          <w:instrText>PAGE   \* MERGEFORMAT</w:instrText>
        </w:r>
        <w:r>
          <w:fldChar w:fldCharType="separate"/>
        </w:r>
        <w:r w:rsidR="001D548C">
          <w:rPr>
            <w:noProof/>
          </w:rPr>
          <w:t>6</w:t>
        </w:r>
        <w:r>
          <w:fldChar w:fldCharType="end"/>
        </w:r>
      </w:p>
    </w:sdtContent>
  </w:sdt>
  <w:p w14:paraId="5EDDA39F" w14:textId="77777777" w:rsidR="00EB352E" w:rsidRDefault="00EB35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815CB" w14:textId="77777777" w:rsidR="00781184" w:rsidRDefault="00781184">
      <w:pPr>
        <w:spacing w:after="0" w:line="240" w:lineRule="auto"/>
      </w:pPr>
      <w:r>
        <w:separator/>
      </w:r>
    </w:p>
  </w:footnote>
  <w:footnote w:type="continuationSeparator" w:id="0">
    <w:p w14:paraId="258B038D" w14:textId="77777777" w:rsidR="00781184" w:rsidRDefault="00781184">
      <w:pPr>
        <w:spacing w:after="0" w:line="240" w:lineRule="auto"/>
      </w:pPr>
      <w:r>
        <w:continuationSeparator/>
      </w:r>
    </w:p>
  </w:footnote>
  <w:footnote w:type="continuationNotice" w:id="1">
    <w:p w14:paraId="565CABA5" w14:textId="77777777" w:rsidR="00781184" w:rsidRDefault="007811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91B06"/>
    <w:multiLevelType w:val="hybridMultilevel"/>
    <w:tmpl w:val="592C43A4"/>
    <w:lvl w:ilvl="0" w:tplc="091246A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CF2B29"/>
    <w:multiLevelType w:val="hybridMultilevel"/>
    <w:tmpl w:val="AAB0AF04"/>
    <w:lvl w:ilvl="0" w:tplc="D98C4D52">
      <w:start w:val="1"/>
      <w:numFmt w:val="bullet"/>
      <w:lvlText w:val="-"/>
      <w:lvlJc w:val="left"/>
      <w:pPr>
        <w:ind w:left="720" w:hanging="360"/>
      </w:pPr>
      <w:rPr>
        <w:rFonts w:ascii="Courier New" w:hAnsi="Courier New"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411739A"/>
    <w:multiLevelType w:val="hybridMultilevel"/>
    <w:tmpl w:val="06FC5D4C"/>
    <w:lvl w:ilvl="0" w:tplc="1AC6A28A">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FF3A3D"/>
    <w:multiLevelType w:val="hybridMultilevel"/>
    <w:tmpl w:val="43F6CB0C"/>
    <w:lvl w:ilvl="0" w:tplc="79424B68">
      <w:numFmt w:val="bullet"/>
      <w:lvlText w:val="-"/>
      <w:lvlJc w:val="left"/>
      <w:pPr>
        <w:ind w:left="720" w:hanging="360"/>
      </w:pPr>
      <w:rPr>
        <w:rFonts w:ascii="Times New Roman" w:eastAsia="Times New Roman" w:hAnsi="Times New Roman" w:cs="Times New Roman" w:hint="default"/>
        <w:b w:val="0"/>
        <w:bCs w:val="0"/>
        <w:i w:val="0"/>
        <w:iCs w:val="0"/>
        <w:spacing w:val="0"/>
        <w:w w:val="100"/>
        <w:sz w:val="16"/>
        <w:szCs w:val="16"/>
        <w:lang w:val="fr-FR"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5770E25"/>
    <w:multiLevelType w:val="hybridMultilevel"/>
    <w:tmpl w:val="FD381516"/>
    <w:lvl w:ilvl="0" w:tplc="1AC6A28A">
      <w:start w:val="5"/>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5DDB6334"/>
    <w:multiLevelType w:val="hybridMultilevel"/>
    <w:tmpl w:val="8190F3DE"/>
    <w:lvl w:ilvl="0" w:tplc="21729E6E">
      <w:numFmt w:val="bullet"/>
      <w:lvlText w:val="-"/>
      <w:lvlJc w:val="left"/>
      <w:pPr>
        <w:ind w:left="1352" w:hanging="360"/>
      </w:pPr>
      <w:rPr>
        <w:rFonts w:ascii="Times New Roman" w:eastAsia="Times New Roman" w:hAnsi="Times New Roman" w:cs="Times New Roman" w:hint="default"/>
        <w:b/>
        <w:bCs w:val="0"/>
        <w:i w:val="0"/>
        <w:iCs w:val="0"/>
        <w:spacing w:val="0"/>
        <w:w w:val="100"/>
        <w:sz w:val="24"/>
        <w:szCs w:val="16"/>
        <w:lang w:val="fr-FR" w:eastAsia="en-US" w:bidi="ar-SA"/>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num w:numId="1" w16cid:durableId="1639915530">
    <w:abstractNumId w:val="2"/>
  </w:num>
  <w:num w:numId="2" w16cid:durableId="1442216199">
    <w:abstractNumId w:val="1"/>
  </w:num>
  <w:num w:numId="3" w16cid:durableId="1845703428">
    <w:abstractNumId w:val="5"/>
  </w:num>
  <w:num w:numId="4" w16cid:durableId="485627471">
    <w:abstractNumId w:val="3"/>
  </w:num>
  <w:num w:numId="5" w16cid:durableId="803237730">
    <w:abstractNumId w:val="0"/>
  </w:num>
  <w:num w:numId="6" w16cid:durableId="1954557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16"/>
    <w:rsid w:val="000016F4"/>
    <w:rsid w:val="00006F45"/>
    <w:rsid w:val="000102C5"/>
    <w:rsid w:val="000123C5"/>
    <w:rsid w:val="00036FA1"/>
    <w:rsid w:val="00041D7D"/>
    <w:rsid w:val="00082A6A"/>
    <w:rsid w:val="00086ECC"/>
    <w:rsid w:val="00097BDA"/>
    <w:rsid w:val="000A53E9"/>
    <w:rsid w:val="000A5927"/>
    <w:rsid w:val="000B3D65"/>
    <w:rsid w:val="000C27ED"/>
    <w:rsid w:val="000C3195"/>
    <w:rsid w:val="000E1990"/>
    <w:rsid w:val="000E47D1"/>
    <w:rsid w:val="00124934"/>
    <w:rsid w:val="00126B93"/>
    <w:rsid w:val="001318AC"/>
    <w:rsid w:val="00131B6F"/>
    <w:rsid w:val="001457FE"/>
    <w:rsid w:val="001621B3"/>
    <w:rsid w:val="00176A40"/>
    <w:rsid w:val="00176C2B"/>
    <w:rsid w:val="0019620D"/>
    <w:rsid w:val="001A12D0"/>
    <w:rsid w:val="001A56CF"/>
    <w:rsid w:val="001A69C9"/>
    <w:rsid w:val="001C7CF2"/>
    <w:rsid w:val="001D360A"/>
    <w:rsid w:val="001D548C"/>
    <w:rsid w:val="001F0301"/>
    <w:rsid w:val="001F32E2"/>
    <w:rsid w:val="001F457E"/>
    <w:rsid w:val="00203227"/>
    <w:rsid w:val="0021012D"/>
    <w:rsid w:val="00233B17"/>
    <w:rsid w:val="002926F5"/>
    <w:rsid w:val="00293284"/>
    <w:rsid w:val="002B4DDD"/>
    <w:rsid w:val="002E6A89"/>
    <w:rsid w:val="002F57FD"/>
    <w:rsid w:val="002F7EE8"/>
    <w:rsid w:val="003060A3"/>
    <w:rsid w:val="0030652B"/>
    <w:rsid w:val="003268E3"/>
    <w:rsid w:val="00341E99"/>
    <w:rsid w:val="00345E78"/>
    <w:rsid w:val="00362BAC"/>
    <w:rsid w:val="00387E66"/>
    <w:rsid w:val="003A5218"/>
    <w:rsid w:val="003B09F6"/>
    <w:rsid w:val="003C4B40"/>
    <w:rsid w:val="003C774F"/>
    <w:rsid w:val="003F4AD9"/>
    <w:rsid w:val="00435EB4"/>
    <w:rsid w:val="004552A3"/>
    <w:rsid w:val="004604D2"/>
    <w:rsid w:val="0048748D"/>
    <w:rsid w:val="00492681"/>
    <w:rsid w:val="004B3B23"/>
    <w:rsid w:val="004B4757"/>
    <w:rsid w:val="004E1B66"/>
    <w:rsid w:val="004F4FD4"/>
    <w:rsid w:val="00501C50"/>
    <w:rsid w:val="00502DC3"/>
    <w:rsid w:val="0051074C"/>
    <w:rsid w:val="005123F8"/>
    <w:rsid w:val="00522B82"/>
    <w:rsid w:val="00525395"/>
    <w:rsid w:val="0054307B"/>
    <w:rsid w:val="00560082"/>
    <w:rsid w:val="00563987"/>
    <w:rsid w:val="005A2012"/>
    <w:rsid w:val="005A31CB"/>
    <w:rsid w:val="005B1C53"/>
    <w:rsid w:val="005B4FB9"/>
    <w:rsid w:val="005E424A"/>
    <w:rsid w:val="005F1238"/>
    <w:rsid w:val="0060637E"/>
    <w:rsid w:val="0060782D"/>
    <w:rsid w:val="0061347A"/>
    <w:rsid w:val="006166A0"/>
    <w:rsid w:val="00616BE4"/>
    <w:rsid w:val="00622239"/>
    <w:rsid w:val="006230EE"/>
    <w:rsid w:val="00627391"/>
    <w:rsid w:val="006334EA"/>
    <w:rsid w:val="0065564A"/>
    <w:rsid w:val="00664D58"/>
    <w:rsid w:val="0067034D"/>
    <w:rsid w:val="00671410"/>
    <w:rsid w:val="00671FDF"/>
    <w:rsid w:val="00684D7E"/>
    <w:rsid w:val="00690651"/>
    <w:rsid w:val="006909D8"/>
    <w:rsid w:val="0069276A"/>
    <w:rsid w:val="00697976"/>
    <w:rsid w:val="006A3011"/>
    <w:rsid w:val="006B2C8D"/>
    <w:rsid w:val="006B36BC"/>
    <w:rsid w:val="006B4839"/>
    <w:rsid w:val="006B6FFC"/>
    <w:rsid w:val="006C59A7"/>
    <w:rsid w:val="00703CD0"/>
    <w:rsid w:val="00707FC2"/>
    <w:rsid w:val="007364BB"/>
    <w:rsid w:val="00742E36"/>
    <w:rsid w:val="00757F3B"/>
    <w:rsid w:val="00760B06"/>
    <w:rsid w:val="00774232"/>
    <w:rsid w:val="00781184"/>
    <w:rsid w:val="007848B5"/>
    <w:rsid w:val="007903EF"/>
    <w:rsid w:val="007970A9"/>
    <w:rsid w:val="007C303F"/>
    <w:rsid w:val="007C3D4E"/>
    <w:rsid w:val="007D2028"/>
    <w:rsid w:val="00810D5B"/>
    <w:rsid w:val="00811462"/>
    <w:rsid w:val="008131F7"/>
    <w:rsid w:val="00814665"/>
    <w:rsid w:val="008164DF"/>
    <w:rsid w:val="008219E0"/>
    <w:rsid w:val="00847ACD"/>
    <w:rsid w:val="00847E66"/>
    <w:rsid w:val="008603A8"/>
    <w:rsid w:val="00861652"/>
    <w:rsid w:val="00862ECF"/>
    <w:rsid w:val="00867649"/>
    <w:rsid w:val="00870A95"/>
    <w:rsid w:val="00876E86"/>
    <w:rsid w:val="0088733C"/>
    <w:rsid w:val="008A11FD"/>
    <w:rsid w:val="008A49DE"/>
    <w:rsid w:val="008B1325"/>
    <w:rsid w:val="008C39B1"/>
    <w:rsid w:val="008C63AA"/>
    <w:rsid w:val="008D1920"/>
    <w:rsid w:val="008D7512"/>
    <w:rsid w:val="008F2A92"/>
    <w:rsid w:val="008F5B2F"/>
    <w:rsid w:val="008F6E7D"/>
    <w:rsid w:val="00902DAF"/>
    <w:rsid w:val="00907567"/>
    <w:rsid w:val="00917316"/>
    <w:rsid w:val="009220C3"/>
    <w:rsid w:val="00946E39"/>
    <w:rsid w:val="0095145D"/>
    <w:rsid w:val="00952417"/>
    <w:rsid w:val="0096539B"/>
    <w:rsid w:val="00971894"/>
    <w:rsid w:val="00972462"/>
    <w:rsid w:val="00974BBF"/>
    <w:rsid w:val="009A59AF"/>
    <w:rsid w:val="009B4B29"/>
    <w:rsid w:val="009C1F91"/>
    <w:rsid w:val="009C3B7B"/>
    <w:rsid w:val="009C4E9B"/>
    <w:rsid w:val="009C51F3"/>
    <w:rsid w:val="009E1C4B"/>
    <w:rsid w:val="009E3DCC"/>
    <w:rsid w:val="009F3EDA"/>
    <w:rsid w:val="00A0400A"/>
    <w:rsid w:val="00A11B2A"/>
    <w:rsid w:val="00A1642C"/>
    <w:rsid w:val="00A6758F"/>
    <w:rsid w:val="00A830C6"/>
    <w:rsid w:val="00A922AF"/>
    <w:rsid w:val="00AA028B"/>
    <w:rsid w:val="00AB75FF"/>
    <w:rsid w:val="00AB7C5B"/>
    <w:rsid w:val="00AD20A0"/>
    <w:rsid w:val="00AD49BF"/>
    <w:rsid w:val="00B10C01"/>
    <w:rsid w:val="00B138AF"/>
    <w:rsid w:val="00B20455"/>
    <w:rsid w:val="00B302FE"/>
    <w:rsid w:val="00B56C56"/>
    <w:rsid w:val="00B610CB"/>
    <w:rsid w:val="00B6559D"/>
    <w:rsid w:val="00B65C58"/>
    <w:rsid w:val="00B8344F"/>
    <w:rsid w:val="00B84497"/>
    <w:rsid w:val="00B90210"/>
    <w:rsid w:val="00B97AA2"/>
    <w:rsid w:val="00BC70F0"/>
    <w:rsid w:val="00BE47D2"/>
    <w:rsid w:val="00C15172"/>
    <w:rsid w:val="00C2063C"/>
    <w:rsid w:val="00C35E39"/>
    <w:rsid w:val="00C47BC2"/>
    <w:rsid w:val="00C50F5F"/>
    <w:rsid w:val="00C515E2"/>
    <w:rsid w:val="00C533D0"/>
    <w:rsid w:val="00C61F63"/>
    <w:rsid w:val="00C65DD8"/>
    <w:rsid w:val="00C749FA"/>
    <w:rsid w:val="00C84578"/>
    <w:rsid w:val="00CA1E3A"/>
    <w:rsid w:val="00CB5F71"/>
    <w:rsid w:val="00CC16E1"/>
    <w:rsid w:val="00CC1A16"/>
    <w:rsid w:val="00CC3A02"/>
    <w:rsid w:val="00CF3061"/>
    <w:rsid w:val="00CF4B96"/>
    <w:rsid w:val="00D05ABA"/>
    <w:rsid w:val="00D10B0C"/>
    <w:rsid w:val="00D15343"/>
    <w:rsid w:val="00D201DF"/>
    <w:rsid w:val="00D23620"/>
    <w:rsid w:val="00D27580"/>
    <w:rsid w:val="00D43785"/>
    <w:rsid w:val="00D47296"/>
    <w:rsid w:val="00D737B7"/>
    <w:rsid w:val="00D76F09"/>
    <w:rsid w:val="00D7718F"/>
    <w:rsid w:val="00DA7F4A"/>
    <w:rsid w:val="00DB5746"/>
    <w:rsid w:val="00DE1A98"/>
    <w:rsid w:val="00E04983"/>
    <w:rsid w:val="00E13F98"/>
    <w:rsid w:val="00E1739B"/>
    <w:rsid w:val="00E449C3"/>
    <w:rsid w:val="00E60F79"/>
    <w:rsid w:val="00E671F6"/>
    <w:rsid w:val="00E8058E"/>
    <w:rsid w:val="00E8215D"/>
    <w:rsid w:val="00EA78A7"/>
    <w:rsid w:val="00EB352E"/>
    <w:rsid w:val="00EB3D5C"/>
    <w:rsid w:val="00EB6DB7"/>
    <w:rsid w:val="00EC6FDF"/>
    <w:rsid w:val="00EF2116"/>
    <w:rsid w:val="00F04433"/>
    <w:rsid w:val="00F13653"/>
    <w:rsid w:val="00F17FB5"/>
    <w:rsid w:val="00F41586"/>
    <w:rsid w:val="00F60AC6"/>
    <w:rsid w:val="00F722B3"/>
    <w:rsid w:val="00FB5148"/>
    <w:rsid w:val="00FD0569"/>
    <w:rsid w:val="00FF28E9"/>
    <w:rsid w:val="00FF2C5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7503"/>
  <w15:chartTrackingRefBased/>
  <w15:docId w15:val="{8CC37A61-1208-4C8A-B78A-10B2500B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A16"/>
    <w:rPr>
      <w:kern w:val="0"/>
      <w14:ligatures w14:val="none"/>
    </w:rPr>
  </w:style>
  <w:style w:type="paragraph" w:styleId="Titre1">
    <w:name w:val="heading 1"/>
    <w:basedOn w:val="Normal"/>
    <w:next w:val="Normal"/>
    <w:link w:val="Titre1Car"/>
    <w:uiPriority w:val="1"/>
    <w:qFormat/>
    <w:rsid w:val="00CC1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C1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1"/>
    <w:unhideWhenUsed/>
    <w:qFormat/>
    <w:rsid w:val="00CC1A1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C1A1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C1A1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C1A1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C1A1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C1A1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C1A1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CC1A1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C1A1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1"/>
    <w:rsid w:val="00CC1A1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C1A1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C1A1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C1A1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C1A1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C1A1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C1A16"/>
    <w:rPr>
      <w:rFonts w:eastAsiaTheme="majorEastAsia" w:cstheme="majorBidi"/>
      <w:color w:val="272727" w:themeColor="text1" w:themeTint="D8"/>
    </w:rPr>
  </w:style>
  <w:style w:type="paragraph" w:styleId="Titre">
    <w:name w:val="Title"/>
    <w:basedOn w:val="Normal"/>
    <w:next w:val="Normal"/>
    <w:link w:val="TitreCar"/>
    <w:uiPriority w:val="10"/>
    <w:qFormat/>
    <w:rsid w:val="00CC1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C1A1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C1A1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C1A1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C1A16"/>
    <w:pPr>
      <w:spacing w:before="160"/>
      <w:jc w:val="center"/>
    </w:pPr>
    <w:rPr>
      <w:i/>
      <w:iCs/>
      <w:color w:val="404040" w:themeColor="text1" w:themeTint="BF"/>
    </w:rPr>
  </w:style>
  <w:style w:type="character" w:customStyle="1" w:styleId="CitationCar">
    <w:name w:val="Citation Car"/>
    <w:basedOn w:val="Policepardfaut"/>
    <w:link w:val="Citation"/>
    <w:uiPriority w:val="29"/>
    <w:rsid w:val="00CC1A16"/>
    <w:rPr>
      <w:i/>
      <w:iCs/>
      <w:color w:val="404040" w:themeColor="text1" w:themeTint="BF"/>
    </w:rPr>
  </w:style>
  <w:style w:type="paragraph" w:styleId="Paragraphedeliste">
    <w:name w:val="List Paragraph"/>
    <w:aliases w:val="Questionnaire,Table/Figure Heading,Akapit z listą BS,Bullet1,Bullets,Citation List,Ha,List Paragraph (numbered (a)),List Paragraph1,List_Paragraph,Liste 1,Main numbered paragraph,Multilevel para_II,NUMBERED PARAGRAPH,NumberedParas,Bo"/>
    <w:basedOn w:val="Normal"/>
    <w:link w:val="ParagraphedelisteCar"/>
    <w:uiPriority w:val="34"/>
    <w:qFormat/>
    <w:rsid w:val="00CC1A16"/>
    <w:pPr>
      <w:ind w:left="720"/>
      <w:contextualSpacing/>
    </w:pPr>
  </w:style>
  <w:style w:type="character" w:styleId="Accentuationintense">
    <w:name w:val="Intense Emphasis"/>
    <w:basedOn w:val="Policepardfaut"/>
    <w:uiPriority w:val="21"/>
    <w:qFormat/>
    <w:rsid w:val="00CC1A16"/>
    <w:rPr>
      <w:i/>
      <w:iCs/>
      <w:color w:val="0F4761" w:themeColor="accent1" w:themeShade="BF"/>
    </w:rPr>
  </w:style>
  <w:style w:type="paragraph" w:styleId="Citationintense">
    <w:name w:val="Intense Quote"/>
    <w:basedOn w:val="Normal"/>
    <w:next w:val="Normal"/>
    <w:link w:val="CitationintenseCar"/>
    <w:uiPriority w:val="30"/>
    <w:qFormat/>
    <w:rsid w:val="00CC1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C1A16"/>
    <w:rPr>
      <w:i/>
      <w:iCs/>
      <w:color w:val="0F4761" w:themeColor="accent1" w:themeShade="BF"/>
    </w:rPr>
  </w:style>
  <w:style w:type="character" w:styleId="Rfrenceintense">
    <w:name w:val="Intense Reference"/>
    <w:basedOn w:val="Policepardfaut"/>
    <w:uiPriority w:val="32"/>
    <w:qFormat/>
    <w:rsid w:val="00CC1A16"/>
    <w:rPr>
      <w:b/>
      <w:bCs/>
      <w:smallCaps/>
      <w:color w:val="0F4761" w:themeColor="accent1" w:themeShade="BF"/>
      <w:spacing w:val="5"/>
    </w:rPr>
  </w:style>
  <w:style w:type="character" w:customStyle="1" w:styleId="ParagraphedelisteCar">
    <w:name w:val="Paragraphe de liste Car"/>
    <w:aliases w:val="Questionnaire Car,Table/Figure Heading Car,Akapit z listą BS Car,Bullet1 Car,Bullets Car,Citation List Car,Ha Car,List Paragraph (numbered (a)) Car,List Paragraph1 Car,List_Paragraph Car,Liste 1 Car,Main numbered paragraph Car"/>
    <w:basedOn w:val="Policepardfaut"/>
    <w:link w:val="Paragraphedeliste"/>
    <w:uiPriority w:val="34"/>
    <w:qFormat/>
    <w:locked/>
    <w:rsid w:val="00CC1A16"/>
  </w:style>
  <w:style w:type="table" w:styleId="Grilledutableau">
    <w:name w:val="Table Grid"/>
    <w:basedOn w:val="TableauNormal"/>
    <w:uiPriority w:val="39"/>
    <w:rsid w:val="00CC1A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CC1A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1A16"/>
    <w:rPr>
      <w:kern w:val="0"/>
      <w14:ligatures w14:val="none"/>
    </w:rPr>
  </w:style>
  <w:style w:type="paragraph" w:styleId="Corpsdetexte">
    <w:name w:val="Body Text"/>
    <w:basedOn w:val="Normal"/>
    <w:link w:val="CorpsdetexteCar"/>
    <w:uiPriority w:val="1"/>
    <w:qFormat/>
    <w:rsid w:val="00CC1A16"/>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CorpsdetexteCar">
    <w:name w:val="Corps de texte Car"/>
    <w:basedOn w:val="Policepardfaut"/>
    <w:link w:val="Corpsdetexte"/>
    <w:uiPriority w:val="1"/>
    <w:rsid w:val="00CC1A16"/>
    <w:rPr>
      <w:rFonts w:ascii="Times New Roman" w:eastAsia="Times New Roman" w:hAnsi="Times New Roman" w:cs="Times New Roman"/>
      <w:kern w:val="0"/>
      <w:sz w:val="23"/>
      <w:szCs w:val="23"/>
      <w14:ligatures w14:val="none"/>
    </w:rPr>
  </w:style>
  <w:style w:type="paragraph" w:customStyle="1" w:styleId="Default">
    <w:name w:val="Default"/>
    <w:rsid w:val="00CC1A1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Rvision">
    <w:name w:val="Revision"/>
    <w:hidden/>
    <w:uiPriority w:val="99"/>
    <w:semiHidden/>
    <w:rsid w:val="00E8058E"/>
    <w:pPr>
      <w:spacing w:after="0" w:line="240" w:lineRule="auto"/>
    </w:pPr>
    <w:rPr>
      <w:kern w:val="0"/>
      <w14:ligatures w14:val="none"/>
    </w:rPr>
  </w:style>
  <w:style w:type="paragraph" w:styleId="En-tte">
    <w:name w:val="header"/>
    <w:basedOn w:val="Normal"/>
    <w:link w:val="En-tteCar"/>
    <w:uiPriority w:val="99"/>
    <w:semiHidden/>
    <w:unhideWhenUsed/>
    <w:rsid w:val="003A521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A5218"/>
    <w:rPr>
      <w:kern w:val="0"/>
      <w14:ligatures w14:val="none"/>
    </w:rPr>
  </w:style>
  <w:style w:type="paragraph" w:customStyle="1" w:styleId="Standard">
    <w:name w:val="Standard"/>
    <w:rsid w:val="00D43785"/>
    <w:pPr>
      <w:widowControl w:val="0"/>
      <w:suppressAutoHyphens/>
      <w:autoSpaceDN w:val="0"/>
      <w:spacing w:after="0" w:line="240" w:lineRule="auto"/>
    </w:pPr>
    <w:rPr>
      <w:rFonts w:ascii="Times New Roman" w:eastAsia="DejaVu Sans" w:hAnsi="Times New Roman" w:cs="DejaVu Sans"/>
      <w:kern w:val="3"/>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32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1663</Words>
  <Characters>9662</Characters>
  <Application>Microsoft Office Word</Application>
  <DocSecurity>0</DocSecurity>
  <Lines>255</Lines>
  <Paragraphs>138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TSOBNANG</dc:creator>
  <cp:keywords/>
  <dc:description/>
  <cp:lastModifiedBy>Hisseine Tadjadine</cp:lastModifiedBy>
  <cp:revision>6</cp:revision>
  <dcterms:created xsi:type="dcterms:W3CDTF">2025-01-18T11:23:00Z</dcterms:created>
  <dcterms:modified xsi:type="dcterms:W3CDTF">2026-04-12T06:23:00Z</dcterms:modified>
</cp:coreProperties>
</file>