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-1006"/>
        <w:tblW w:w="10319" w:type="dxa"/>
        <w:tblLook w:val="04A0" w:firstRow="1" w:lastRow="0" w:firstColumn="1" w:lastColumn="0" w:noHBand="0" w:noVBand="1"/>
      </w:tblPr>
      <w:tblGrid>
        <w:gridCol w:w="4241"/>
        <w:gridCol w:w="2856"/>
        <w:gridCol w:w="3222"/>
      </w:tblGrid>
      <w:tr w:rsidR="0041366A" w:rsidRPr="0041366A" w14:paraId="6EB01793" w14:textId="77777777" w:rsidTr="009977BA">
        <w:trPr>
          <w:trHeight w:val="3544"/>
        </w:trPr>
        <w:tc>
          <w:tcPr>
            <w:tcW w:w="4241" w:type="dxa"/>
            <w:hideMark/>
          </w:tcPr>
          <w:p w14:paraId="7D691645" w14:textId="77777777" w:rsidR="00F34494" w:rsidRPr="0041366A" w:rsidRDefault="00F34494" w:rsidP="00F34494">
            <w:pPr>
              <w:keepNext/>
              <w:tabs>
                <w:tab w:val="left" w:pos="957"/>
              </w:tabs>
              <w:spacing w:after="0" w:line="240" w:lineRule="auto"/>
              <w:outlineLvl w:val="1"/>
              <w:rPr>
                <w:rFonts w:asciiTheme="majorBidi" w:eastAsia="Calibri" w:hAnsiTheme="majorBidi" w:cstheme="majorBidi"/>
                <w:b/>
                <w:bCs/>
                <w:sz w:val="18"/>
                <w:szCs w:val="16"/>
                <w:lang w:eastAsia="fr-FR"/>
              </w:rPr>
            </w:pPr>
          </w:p>
          <w:p w14:paraId="4388629B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REPUBLIQUE DU TCHAD</w:t>
            </w:r>
          </w:p>
          <w:p w14:paraId="623BB2CB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*********</w:t>
            </w:r>
          </w:p>
          <w:p w14:paraId="5C046A58" w14:textId="77777777" w:rsidR="00994274" w:rsidRPr="0041366A" w:rsidRDefault="0099427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</w:p>
          <w:p w14:paraId="11F1A781" w14:textId="77777777" w:rsidR="00994274" w:rsidRPr="0041366A" w:rsidRDefault="00994274" w:rsidP="0099427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41366A">
              <w:rPr>
                <w:b/>
                <w:bCs/>
                <w:sz w:val="16"/>
                <w:szCs w:val="16"/>
              </w:rPr>
              <w:t>PRESIDENCE DE LA REPUBLIQUE</w:t>
            </w:r>
          </w:p>
          <w:p w14:paraId="7EB3C4A5" w14:textId="77777777" w:rsidR="00994274" w:rsidRPr="0041366A" w:rsidRDefault="00994274" w:rsidP="0099427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41366A">
              <w:rPr>
                <w:b/>
                <w:bCs/>
                <w:sz w:val="16"/>
                <w:szCs w:val="16"/>
              </w:rPr>
              <w:t>***********</w:t>
            </w:r>
          </w:p>
          <w:p w14:paraId="518BE467" w14:textId="77777777" w:rsidR="00994274" w:rsidRPr="0041366A" w:rsidRDefault="00994274" w:rsidP="0099427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41366A">
              <w:rPr>
                <w:b/>
                <w:bCs/>
                <w:sz w:val="16"/>
                <w:szCs w:val="16"/>
              </w:rPr>
              <w:t>PRIMATURE</w:t>
            </w:r>
          </w:p>
          <w:p w14:paraId="7EC623FF" w14:textId="77777777" w:rsidR="00994274" w:rsidRPr="0041366A" w:rsidRDefault="00994274" w:rsidP="0099427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41366A">
              <w:rPr>
                <w:b/>
                <w:bCs/>
                <w:sz w:val="16"/>
                <w:szCs w:val="16"/>
              </w:rPr>
              <w:t>***********</w:t>
            </w:r>
          </w:p>
          <w:p w14:paraId="2746F176" w14:textId="18A861E8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MINISTERE DE L’ENSEIGNEMENT SUPERIEUR,</w:t>
            </w:r>
          </w:p>
          <w:p w14:paraId="67A9FBEE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DE LA RECHERCHE SCIENTIFIQUE ET DE LA FORMATION PROFESSIONNELLE</w:t>
            </w:r>
          </w:p>
          <w:p w14:paraId="7F32BEE9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*********</w:t>
            </w:r>
          </w:p>
          <w:p w14:paraId="58D2EE99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SECRETARIAT D’ETAT A L’ENSEIGNEMENT SUPERIEUR, A LA RECHERCHE SCIENTIFIQUE ET A LA FORMATION PROFESSIONNELLE</w:t>
            </w:r>
          </w:p>
          <w:p w14:paraId="2F184A76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*********</w:t>
            </w:r>
          </w:p>
          <w:p w14:paraId="51ED5367" w14:textId="455D9218" w:rsidR="00F34494" w:rsidRPr="0041366A" w:rsidRDefault="007F7CE1" w:rsidP="007F7CE1">
            <w:pPr>
              <w:tabs>
                <w:tab w:val="left" w:pos="720"/>
                <w:tab w:val="center" w:pos="2012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ab/>
            </w:r>
            <w:r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ab/>
            </w:r>
            <w:r w:rsidR="00F34494"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SECRETARIAT GENERAL</w:t>
            </w:r>
          </w:p>
          <w:p w14:paraId="18A57BA6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*********</w:t>
            </w:r>
          </w:p>
          <w:p w14:paraId="1F8551FE" w14:textId="77777777" w:rsidR="00F34494" w:rsidRPr="007F7CE1" w:rsidRDefault="00F34494" w:rsidP="00F3449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F7CE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DIRECTION GENERALE DE LA FORMATION ET DE L’ORIENTATION PROFESSIONNELLE</w:t>
            </w:r>
          </w:p>
          <w:p w14:paraId="58A74A13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*********</w:t>
            </w:r>
          </w:p>
          <w:p w14:paraId="24D19BB6" w14:textId="754547BF" w:rsidR="00F34494" w:rsidRPr="0041366A" w:rsidRDefault="007B7608" w:rsidP="00F34494">
            <w:pPr>
              <w:tabs>
                <w:tab w:val="left" w:pos="1375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366A">
              <w:rPr>
                <w:rFonts w:ascii="Times New Roman" w:hAnsi="Times New Roman" w:cs="Times New Roman"/>
                <w:b/>
                <w:noProof/>
                <w:sz w:val="14"/>
                <w:szCs w:val="1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DDE529C" wp14:editId="4EB19924">
                      <wp:simplePos x="0" y="0"/>
                      <wp:positionH relativeFrom="column">
                        <wp:posOffset>606138</wp:posOffset>
                      </wp:positionH>
                      <wp:positionV relativeFrom="paragraph">
                        <wp:posOffset>190761</wp:posOffset>
                      </wp:positionV>
                      <wp:extent cx="360" cy="360"/>
                      <wp:effectExtent l="38100" t="38100" r="57150" b="57150"/>
                      <wp:wrapNone/>
                      <wp:docPr id="2" name="Encr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D59496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2" o:spid="_x0000_s1026" type="#_x0000_t75" style="position:absolute;margin-left:47.05pt;margin-top:14.3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">
                      <v:imagedata r:id="rId8" o:title=""/>
                    </v:shape>
                  </w:pict>
                </mc:Fallback>
              </mc:AlternateContent>
            </w:r>
            <w:r w:rsidR="00F34494" w:rsidRPr="0041366A">
              <w:rPr>
                <w:rFonts w:ascii="Times New Roman" w:hAnsi="Times New Roman" w:cs="Times New Roman"/>
                <w:b/>
                <w:sz w:val="14"/>
                <w:szCs w:val="14"/>
              </w:rPr>
              <w:t>DIRECTION DES EXAMENS ET CONCOURS PROFESSIONNELS</w:t>
            </w:r>
          </w:p>
          <w:p w14:paraId="184F62AC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Cs/>
                <w:sz w:val="14"/>
                <w:szCs w:val="14"/>
                <w:lang w:eastAsia="fr-FR"/>
              </w:rPr>
              <w:t>*********</w:t>
            </w:r>
          </w:p>
        </w:tc>
        <w:tc>
          <w:tcPr>
            <w:tcW w:w="2856" w:type="dxa"/>
          </w:tcPr>
          <w:p w14:paraId="388913E3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6"/>
                <w:lang w:eastAsia="fr-FR"/>
              </w:rPr>
            </w:pPr>
          </w:p>
          <w:p w14:paraId="7DCCB62A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  <w:t>UNITE -    TRAVAIL – PROGRES</w:t>
            </w:r>
          </w:p>
          <w:p w14:paraId="31756D22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4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6"/>
                <w:szCs w:val="14"/>
                <w:lang w:eastAsia="fr-FR"/>
              </w:rPr>
              <w:t>********</w:t>
            </w:r>
          </w:p>
          <w:p w14:paraId="00E87F35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"/>
                <w:szCs w:val="2"/>
                <w:lang w:eastAsia="fr-FR"/>
              </w:rPr>
            </w:pPr>
          </w:p>
          <w:p w14:paraId="7264BD29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6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noProof/>
                <w:sz w:val="18"/>
                <w:szCs w:val="16"/>
                <w:lang w:val="en-US"/>
              </w:rPr>
              <w:drawing>
                <wp:inline distT="0" distB="0" distL="0" distR="0" wp14:anchorId="78AF06ED" wp14:editId="6DA9BB84">
                  <wp:extent cx="1657350" cy="1447800"/>
                  <wp:effectExtent l="19050" t="0" r="0" b="0"/>
                  <wp:docPr id="13" name="Image 4" descr="220px-Coat_of_arms_of_Chad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20px-Coat_of_arms_of_Chad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9D4D8" w14:textId="77777777" w:rsidR="00F3449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14"/>
                <w:szCs w:val="12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noProof/>
                <w:sz w:val="24"/>
                <w:rtl/>
                <w:lang w:eastAsia="fr-FR"/>
              </w:rPr>
              <w:t xml:space="preserve">وحدة – عمل – تقدم </w:t>
            </w:r>
          </w:p>
          <w:p w14:paraId="7D2726BA" w14:textId="77777777" w:rsidR="00F34494" w:rsidRPr="0041366A" w:rsidRDefault="00F34494" w:rsidP="00F34494">
            <w:pPr>
              <w:spacing w:line="252" w:lineRule="auto"/>
              <w:jc w:val="center"/>
              <w:rPr>
                <w:rFonts w:asciiTheme="majorBidi" w:eastAsia="Calibri" w:hAnsiTheme="majorBidi" w:cstheme="majorBidi"/>
                <w:sz w:val="18"/>
                <w:szCs w:val="16"/>
                <w:lang w:eastAsia="fr-FR"/>
              </w:rPr>
            </w:pPr>
          </w:p>
        </w:tc>
        <w:tc>
          <w:tcPr>
            <w:tcW w:w="3222" w:type="dxa"/>
          </w:tcPr>
          <w:p w14:paraId="6205999D" w14:textId="77777777" w:rsidR="00F3449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  <w:p w14:paraId="0BE3198B" w14:textId="77777777" w:rsidR="00F3449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 w:bidi="ar-DZ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>جمهوريــــــــــــــــة تشــــــــــــــــــــــــــــــــــــاد</w:t>
            </w:r>
          </w:p>
          <w:p w14:paraId="2257A67D" w14:textId="60FECD70" w:rsidR="00F3449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  <w:t>*********</w:t>
            </w:r>
          </w:p>
          <w:p w14:paraId="4767E760" w14:textId="77777777" w:rsidR="00994274" w:rsidRPr="0041366A" w:rsidRDefault="00994274" w:rsidP="0099427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41366A">
              <w:rPr>
                <w:b/>
                <w:bCs/>
                <w:sz w:val="20"/>
                <w:szCs w:val="20"/>
                <w:rtl/>
              </w:rPr>
              <w:t>رئاســـة الجمهورية</w:t>
            </w:r>
          </w:p>
          <w:p w14:paraId="7824295C" w14:textId="77777777" w:rsidR="00994274" w:rsidRPr="0041366A" w:rsidRDefault="00994274" w:rsidP="0099427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41366A">
              <w:rPr>
                <w:b/>
                <w:bCs/>
                <w:sz w:val="20"/>
                <w:szCs w:val="20"/>
              </w:rPr>
              <w:t>*********</w:t>
            </w:r>
          </w:p>
          <w:p w14:paraId="1E53A64F" w14:textId="77777777" w:rsidR="00994274" w:rsidRPr="0041366A" w:rsidRDefault="00994274" w:rsidP="00994274">
            <w:pPr>
              <w:spacing w:after="0"/>
              <w:ind w:left="-57" w:right="-57"/>
              <w:jc w:val="center"/>
              <w:rPr>
                <w:rFonts w:ascii="Times New Roman" w:eastAsia="DejaVu Sans" w:hAnsi="Times New Roman" w:cs="DejaVu Sans"/>
                <w:b/>
                <w:bCs/>
                <w:kern w:val="3"/>
                <w:sz w:val="20"/>
                <w:szCs w:val="20"/>
                <w:lang w:eastAsia="fr-FR"/>
              </w:rPr>
            </w:pPr>
            <w:proofErr w:type="spellStart"/>
            <w:r w:rsidRPr="0041366A">
              <w:rPr>
                <w:rFonts w:ascii="Times New Roman" w:eastAsia="DejaVu Sans" w:hAnsi="Times New Roman" w:cs="DejaVu Sans"/>
                <w:b/>
                <w:bCs/>
                <w:kern w:val="3"/>
                <w:sz w:val="20"/>
                <w:szCs w:val="20"/>
                <w:lang w:eastAsia="fr-FR"/>
              </w:rPr>
              <w:t>بريماتور</w:t>
            </w:r>
            <w:proofErr w:type="spellEnd"/>
          </w:p>
          <w:p w14:paraId="5CB28367" w14:textId="65583827" w:rsidR="00994274" w:rsidRPr="0041366A" w:rsidRDefault="00994274" w:rsidP="0099427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41366A">
              <w:rPr>
                <w:b/>
                <w:bCs/>
                <w:sz w:val="20"/>
                <w:szCs w:val="20"/>
              </w:rPr>
              <w:t>*********</w:t>
            </w:r>
          </w:p>
          <w:p w14:paraId="5B5EDADA" w14:textId="77777777" w:rsidR="0099427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>وزارة التعليــم العالـي والبحث العلمــي والتدريب</w:t>
            </w:r>
          </w:p>
          <w:p w14:paraId="179ADDB5" w14:textId="40D58BBE" w:rsidR="00F34494" w:rsidRPr="0041366A" w:rsidRDefault="00F34494" w:rsidP="0099427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 xml:space="preserve"> المهني</w:t>
            </w:r>
          </w:p>
          <w:p w14:paraId="2B38297E" w14:textId="77777777" w:rsidR="00F3449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  <w:t>*********</w:t>
            </w:r>
          </w:p>
          <w:p w14:paraId="249C9E37" w14:textId="77777777" w:rsidR="00F3449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>أمانة الدولة للتعليـم العالـي والبحث العلمي والتدريب المهني</w:t>
            </w:r>
          </w:p>
          <w:p w14:paraId="276E7CD9" w14:textId="77777777" w:rsidR="00F34494" w:rsidRPr="0041366A" w:rsidRDefault="00F34494" w:rsidP="00F344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  <w:t>*********</w:t>
            </w:r>
          </w:p>
          <w:p w14:paraId="54B854A4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>الأمـــــــــــانـــــــــــة الـــعـــامــــــــــة</w:t>
            </w:r>
          </w:p>
          <w:p w14:paraId="3E94002E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  <w:t>*********</w:t>
            </w:r>
          </w:p>
          <w:p w14:paraId="4ED7AE11" w14:textId="77777777" w:rsidR="00F34494" w:rsidRPr="0041366A" w:rsidRDefault="00F34494" w:rsidP="00F34494">
            <w:pPr>
              <w:bidi/>
              <w:spacing w:after="0" w:line="240" w:lineRule="auto"/>
              <w:ind w:left="-828" w:firstLine="828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 xml:space="preserve">الإدارة العامة </w:t>
            </w:r>
            <w:r w:rsidRPr="0041366A">
              <w:rPr>
                <w:rFonts w:asciiTheme="majorBidi" w:eastAsia="Calibri" w:hAnsiTheme="majorBidi" w:cstheme="majorBidi" w:hint="cs"/>
                <w:b/>
                <w:bCs/>
                <w:sz w:val="18"/>
                <w:szCs w:val="18"/>
                <w:rtl/>
                <w:lang w:eastAsia="fr-FR"/>
              </w:rPr>
              <w:t>للتخطيط والموارد</w:t>
            </w: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 xml:space="preserve"> البشريـــــــــــــــــة</w:t>
            </w:r>
          </w:p>
          <w:p w14:paraId="433D9559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  <w:t>*********</w:t>
            </w:r>
          </w:p>
          <w:p w14:paraId="2C9742A3" w14:textId="77777777" w:rsidR="00F34494" w:rsidRPr="0041366A" w:rsidRDefault="00F34494" w:rsidP="00F34494">
            <w:pPr>
              <w:tabs>
                <w:tab w:val="left" w:pos="1375"/>
              </w:tabs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/>
              </w:rPr>
            </w:pPr>
            <w:r w:rsidRPr="004136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/>
              </w:rPr>
              <w:t xml:space="preserve">لمني إدارة العامة </w:t>
            </w:r>
            <w:proofErr w:type="spellStart"/>
            <w:r w:rsidRPr="004136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/>
              </w:rPr>
              <w:t>للتديب</w:t>
            </w:r>
            <w:proofErr w:type="spellEnd"/>
            <w:r w:rsidRPr="004136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/>
              </w:rPr>
              <w:t xml:space="preserve"> والتوجيه</w:t>
            </w:r>
          </w:p>
          <w:p w14:paraId="41E42FBF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  <w:t>*********</w:t>
            </w:r>
          </w:p>
          <w:p w14:paraId="6A0885A1" w14:textId="77777777" w:rsidR="00F34494" w:rsidRPr="0041366A" w:rsidRDefault="00F34494" w:rsidP="00F34494">
            <w:pPr>
              <w:tabs>
                <w:tab w:val="left" w:pos="1375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66A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دارة الامتحانات والمسابقات</w:t>
            </w:r>
          </w:p>
          <w:p w14:paraId="63FB6A1F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المهنية</w:t>
            </w:r>
          </w:p>
          <w:p w14:paraId="3F231209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41366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fr-FR"/>
              </w:rPr>
              <w:t>*********</w:t>
            </w:r>
          </w:p>
          <w:p w14:paraId="3F77B6E4" w14:textId="77777777" w:rsidR="00F34494" w:rsidRPr="0041366A" w:rsidRDefault="00F34494" w:rsidP="00F3449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4"/>
                <w:szCs w:val="14"/>
                <w:lang w:eastAsia="fr-FR"/>
              </w:rPr>
            </w:pPr>
          </w:p>
        </w:tc>
      </w:tr>
    </w:tbl>
    <w:p w14:paraId="5E1B5B68" w14:textId="4E3F2295" w:rsidR="007B7608" w:rsidRPr="0041366A" w:rsidRDefault="002F2785" w:rsidP="007B7608">
      <w:pPr>
        <w:pStyle w:val="Titre3"/>
        <w:spacing w:after="0"/>
        <w:ind w:left="0"/>
        <w:rPr>
          <w:rFonts w:asciiTheme="majorBidi" w:hAnsiTheme="majorBidi" w:cstheme="majorBidi"/>
          <w:color w:val="auto"/>
          <w:sz w:val="24"/>
          <w:szCs w:val="24"/>
        </w:rPr>
      </w:pPr>
      <w:r w:rsidRPr="0041366A">
        <w:rPr>
          <w:rFonts w:asciiTheme="majorBidi" w:hAnsiTheme="majorBidi" w:cstheme="majorBidi"/>
          <w:color w:val="auto"/>
          <w:sz w:val="24"/>
          <w:szCs w:val="24"/>
        </w:rPr>
        <w:t>ARRETE</w:t>
      </w:r>
      <w:r w:rsidR="000D3C62" w:rsidRPr="0041366A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C30931" w:rsidRPr="0041366A">
        <w:rPr>
          <w:rFonts w:asciiTheme="majorBidi" w:hAnsiTheme="majorBidi" w:cstheme="majorBidi"/>
          <w:color w:val="auto"/>
          <w:sz w:val="24"/>
          <w:szCs w:val="24"/>
        </w:rPr>
        <w:t>N°______</w:t>
      </w:r>
      <w:r w:rsidR="00650E6B" w:rsidRPr="0041366A">
        <w:rPr>
          <w:rFonts w:asciiTheme="majorBidi" w:hAnsiTheme="majorBidi" w:cstheme="majorBidi"/>
          <w:color w:val="auto"/>
          <w:sz w:val="24"/>
          <w:szCs w:val="24"/>
        </w:rPr>
        <w:t>/</w:t>
      </w:r>
      <w:r w:rsidR="00253FEC" w:rsidRPr="0041366A">
        <w:rPr>
          <w:rFonts w:asciiTheme="majorBidi" w:hAnsiTheme="majorBidi" w:cstheme="majorBidi"/>
          <w:color w:val="auto"/>
          <w:sz w:val="24"/>
          <w:szCs w:val="24"/>
        </w:rPr>
        <w:t>PR/</w:t>
      </w:r>
      <w:r w:rsidR="0041366A">
        <w:rPr>
          <w:rFonts w:asciiTheme="majorBidi" w:hAnsiTheme="majorBidi" w:cstheme="majorBidi"/>
          <w:color w:val="auto"/>
          <w:sz w:val="24"/>
          <w:szCs w:val="24"/>
        </w:rPr>
        <w:t>PM/MESRSFP/SE/SG/DGFOP/DECP/2025</w:t>
      </w:r>
      <w:r w:rsidR="007B7608" w:rsidRPr="0041366A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</w:p>
    <w:p w14:paraId="44DBFD75" w14:textId="52492A58" w:rsidR="00A2160B" w:rsidRPr="0041366A" w:rsidRDefault="00465AA7" w:rsidP="007B7608">
      <w:pPr>
        <w:pStyle w:val="Titre3"/>
        <w:spacing w:after="0"/>
        <w:ind w:left="0"/>
        <w:rPr>
          <w:rFonts w:asciiTheme="majorBidi" w:hAnsiTheme="majorBidi" w:cstheme="majorBidi"/>
          <w:color w:val="auto"/>
          <w:sz w:val="24"/>
          <w:szCs w:val="24"/>
        </w:rPr>
      </w:pPr>
      <w:bookmarkStart w:id="0" w:name="_Hlk184421359"/>
      <w:r w:rsidRPr="0041366A">
        <w:rPr>
          <w:rFonts w:asciiTheme="majorBidi" w:hAnsiTheme="majorBidi" w:cstheme="majorBidi"/>
          <w:color w:val="auto"/>
          <w:sz w:val="24"/>
          <w:szCs w:val="24"/>
        </w:rPr>
        <w:t>Portant</w:t>
      </w:r>
      <w:r w:rsidR="0060101E" w:rsidRPr="0041366A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D074BB" w:rsidRPr="0041366A">
        <w:rPr>
          <w:rFonts w:asciiTheme="majorBidi" w:hAnsiTheme="majorBidi" w:cstheme="majorBidi"/>
          <w:color w:val="auto"/>
          <w:sz w:val="24"/>
          <w:szCs w:val="24"/>
        </w:rPr>
        <w:t>organisation</w:t>
      </w:r>
      <w:r w:rsidR="0060101E" w:rsidRPr="0041366A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FE0400" w:rsidRPr="0041366A">
        <w:rPr>
          <w:rFonts w:asciiTheme="majorBidi" w:hAnsiTheme="majorBidi" w:cstheme="majorBidi"/>
          <w:color w:val="auto"/>
          <w:sz w:val="24"/>
          <w:szCs w:val="24"/>
        </w:rPr>
        <w:t xml:space="preserve">et fonctionnement </w:t>
      </w:r>
      <w:r w:rsidR="0060101E" w:rsidRPr="0041366A">
        <w:rPr>
          <w:rFonts w:asciiTheme="majorBidi" w:hAnsiTheme="majorBidi" w:cstheme="majorBidi"/>
          <w:color w:val="auto"/>
          <w:sz w:val="24"/>
          <w:szCs w:val="24"/>
        </w:rPr>
        <w:t xml:space="preserve">du jury </w:t>
      </w:r>
      <w:r w:rsidR="00F34494" w:rsidRPr="0041366A">
        <w:rPr>
          <w:rFonts w:asciiTheme="majorBidi" w:hAnsiTheme="majorBidi" w:cstheme="majorBidi"/>
          <w:color w:val="auto"/>
          <w:sz w:val="24"/>
          <w:szCs w:val="24"/>
        </w:rPr>
        <w:t>de l’examen du Certificat d’Aptitude Professionnelle</w:t>
      </w:r>
      <w:r w:rsidR="00FE0400" w:rsidRPr="0041366A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F34494" w:rsidRPr="0041366A">
        <w:rPr>
          <w:rFonts w:asciiTheme="majorBidi" w:hAnsiTheme="majorBidi" w:cstheme="majorBidi"/>
          <w:color w:val="auto"/>
          <w:sz w:val="24"/>
          <w:szCs w:val="24"/>
        </w:rPr>
        <w:t>(CAP</w:t>
      </w:r>
      <w:r w:rsidR="00FE0400" w:rsidRPr="0041366A">
        <w:rPr>
          <w:rFonts w:asciiTheme="majorBidi" w:hAnsiTheme="majorBidi" w:cstheme="majorBidi"/>
          <w:color w:val="auto"/>
          <w:sz w:val="24"/>
          <w:szCs w:val="24"/>
        </w:rPr>
        <w:t xml:space="preserve">) </w:t>
      </w:r>
      <w:r w:rsidR="00F34494" w:rsidRPr="0041366A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FE0400" w:rsidRPr="0041366A">
        <w:rPr>
          <w:rFonts w:asciiTheme="majorBidi" w:hAnsiTheme="majorBidi" w:cstheme="majorBidi"/>
          <w:color w:val="auto"/>
          <w:sz w:val="24"/>
          <w:szCs w:val="24"/>
        </w:rPr>
        <w:t>D</w:t>
      </w:r>
      <w:r w:rsidR="00F34494" w:rsidRPr="0041366A">
        <w:rPr>
          <w:rFonts w:asciiTheme="majorBidi" w:hAnsiTheme="majorBidi" w:cstheme="majorBidi"/>
          <w:color w:val="auto"/>
          <w:sz w:val="24"/>
          <w:szCs w:val="24"/>
        </w:rPr>
        <w:t>ual.</w:t>
      </w:r>
      <w:bookmarkEnd w:id="0"/>
      <w:r w:rsidR="007B7608" w:rsidRPr="0041366A">
        <w:rPr>
          <w:rFonts w:asciiTheme="majorBidi" w:hAnsiTheme="majorBidi" w:cstheme="majorBidi"/>
          <w:b w:val="0"/>
          <w:color w:val="auto"/>
          <w:sz w:val="24"/>
          <w:szCs w:val="24"/>
        </w:rPr>
        <w:br/>
      </w:r>
    </w:p>
    <w:p w14:paraId="3B026498" w14:textId="4B83F010" w:rsidR="007B7608" w:rsidRPr="0041366A" w:rsidRDefault="007B7608" w:rsidP="007B76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66A">
        <w:rPr>
          <w:rFonts w:ascii="Times New Roman" w:hAnsi="Times New Roman"/>
          <w:b/>
          <w:sz w:val="24"/>
          <w:szCs w:val="24"/>
        </w:rPr>
        <w:t xml:space="preserve">    LE MINISTRE DE L’ENSEIGNEMENGT SUPERIEUR, DE LA RECHERCHE SCIENTIFIQUE ET DE LA FORMATION PROFESSIONNELE</w:t>
      </w:r>
    </w:p>
    <w:p w14:paraId="479EA808" w14:textId="5D601EA1" w:rsidR="00FE0400" w:rsidRPr="0041366A" w:rsidRDefault="00FE0400" w:rsidP="007B76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66A">
        <w:rPr>
          <w:rFonts w:ascii="Times New Roman" w:hAnsi="Times New Roman"/>
          <w:b/>
          <w:sz w:val="24"/>
          <w:szCs w:val="24"/>
        </w:rPr>
        <w:t>Et</w:t>
      </w:r>
    </w:p>
    <w:p w14:paraId="56F62F03" w14:textId="77777777" w:rsidR="007B7608" w:rsidRPr="0041366A" w:rsidRDefault="007B7608" w:rsidP="007B76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7A13C8" w14:textId="51B7CA7E" w:rsidR="007B7608" w:rsidRPr="0041366A" w:rsidRDefault="007B7608" w:rsidP="007B76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66A">
        <w:rPr>
          <w:rFonts w:ascii="Times New Roman" w:hAnsi="Times New Roman"/>
          <w:b/>
          <w:sz w:val="24"/>
          <w:szCs w:val="24"/>
        </w:rPr>
        <w:t xml:space="preserve">LE MINISTRE DE LA FONCTION PUBLIQUE ET DE LA CONCERTATION SOCIALE </w:t>
      </w:r>
    </w:p>
    <w:p w14:paraId="6EFD38D4" w14:textId="77777777" w:rsidR="007B7608" w:rsidRPr="0041366A" w:rsidRDefault="007B7608" w:rsidP="00704DF7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rtl/>
        </w:rPr>
      </w:pPr>
    </w:p>
    <w:p w14:paraId="129E9781" w14:textId="77777777" w:rsidR="00773CCA" w:rsidRPr="0041366A" w:rsidRDefault="00773CCA" w:rsidP="00773CCA">
      <w:pPr>
        <w:tabs>
          <w:tab w:val="left" w:pos="284"/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Vu</w:t>
      </w:r>
      <w:r w:rsidRPr="0041366A">
        <w:rPr>
          <w:rFonts w:asciiTheme="majorBidi" w:hAnsiTheme="majorBidi" w:cstheme="majorBidi"/>
          <w:sz w:val="24"/>
          <w:szCs w:val="24"/>
        </w:rPr>
        <w:tab/>
      </w:r>
      <w:r w:rsidRPr="0041366A">
        <w:rPr>
          <w:rFonts w:asciiTheme="majorBidi" w:hAnsiTheme="majorBidi" w:cstheme="majorBidi"/>
          <w:sz w:val="24"/>
          <w:szCs w:val="24"/>
        </w:rPr>
        <w:tab/>
        <w:t>la Constitution ;</w:t>
      </w:r>
    </w:p>
    <w:p w14:paraId="6926F1B9" w14:textId="77777777" w:rsidR="00773CCA" w:rsidRPr="0041366A" w:rsidRDefault="00773CCA" w:rsidP="00773CCA">
      <w:pPr>
        <w:tabs>
          <w:tab w:val="left" w:pos="284"/>
          <w:tab w:val="left" w:pos="426"/>
        </w:tabs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Vu</w:t>
      </w:r>
      <w:r w:rsidRPr="0041366A">
        <w:rPr>
          <w:rFonts w:asciiTheme="majorBidi" w:hAnsiTheme="majorBidi" w:cstheme="majorBidi"/>
          <w:sz w:val="24"/>
          <w:szCs w:val="24"/>
        </w:rPr>
        <w:tab/>
      </w:r>
      <w:r w:rsidRPr="0041366A">
        <w:rPr>
          <w:rFonts w:asciiTheme="majorBidi" w:hAnsiTheme="majorBidi" w:cstheme="majorBidi"/>
          <w:sz w:val="24"/>
          <w:szCs w:val="24"/>
        </w:rPr>
        <w:tab/>
        <w:t>la Loi N°16/PR/2006 du 13 mars 2006, portant orientation du système éducatif Tchadien ;</w:t>
      </w:r>
    </w:p>
    <w:p w14:paraId="16143973" w14:textId="2F93E82A" w:rsidR="00773CCA" w:rsidRDefault="00773CCA" w:rsidP="00773CCA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>Vu</w:t>
      </w:r>
      <w:r w:rsidRPr="0041366A">
        <w:rPr>
          <w:rFonts w:asciiTheme="majorBidi" w:hAnsiTheme="majorBidi" w:cstheme="majorBidi"/>
          <w:sz w:val="24"/>
          <w:szCs w:val="24"/>
        </w:rPr>
        <w:tab/>
        <w:t>la loi N</w:t>
      </w:r>
      <w:r w:rsidRPr="0041366A">
        <w:rPr>
          <w:rFonts w:asciiTheme="majorBidi" w:hAnsiTheme="majorBidi" w:cstheme="majorBidi"/>
          <w:sz w:val="24"/>
          <w:szCs w:val="24"/>
          <w:vertAlign w:val="superscript"/>
        </w:rPr>
        <w:t xml:space="preserve">o </w:t>
      </w:r>
      <w:r w:rsidRPr="0041366A">
        <w:rPr>
          <w:rFonts w:asciiTheme="majorBidi" w:hAnsiTheme="majorBidi" w:cstheme="majorBidi"/>
          <w:sz w:val="24"/>
          <w:szCs w:val="24"/>
        </w:rPr>
        <w:t>017/PR /01 du 31 décembre 2001, portant statut général de la Fonction Publique ;</w:t>
      </w:r>
    </w:p>
    <w:p w14:paraId="02366211" w14:textId="77777777" w:rsidR="009F7BB8" w:rsidRDefault="009F7BB8" w:rsidP="009F7BB8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</w:t>
      </w:r>
      <w:r>
        <w:rPr>
          <w:rFonts w:asciiTheme="majorBidi" w:hAnsiTheme="majorBidi" w:cstheme="majorBidi"/>
          <w:sz w:val="24"/>
          <w:szCs w:val="24"/>
        </w:rPr>
        <w:t>405/PR/MFPTPEM</w:t>
      </w:r>
      <w:r w:rsidRPr="0041366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2000 du 08 septembre 2000 portant organisation et mise en œuvre de l’apprentissage au Tchad ;</w:t>
      </w:r>
    </w:p>
    <w:p w14:paraId="583E6886" w14:textId="01601110" w:rsidR="009F7BB8" w:rsidRPr="0041366A" w:rsidRDefault="009F7BB8" w:rsidP="009F7BB8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</w:t>
      </w:r>
      <w:r>
        <w:rPr>
          <w:rFonts w:asciiTheme="majorBidi" w:hAnsiTheme="majorBidi" w:cstheme="majorBidi"/>
          <w:sz w:val="24"/>
          <w:szCs w:val="24"/>
        </w:rPr>
        <w:t>406/PR/MFPTPEM</w:t>
      </w:r>
      <w:r w:rsidRPr="0041366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2000 du 08 septembre 2000 portant organisation et mise en œuvre de la formation professionnelle au Tchad ;</w:t>
      </w:r>
      <w:bookmarkStart w:id="1" w:name="_GoBack"/>
      <w:bookmarkEnd w:id="1"/>
    </w:p>
    <w:p w14:paraId="20ECB231" w14:textId="77777777" w:rsidR="00773CCA" w:rsidRPr="0041366A" w:rsidRDefault="00773CCA" w:rsidP="00773CCA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Vu</w:t>
      </w:r>
      <w:r w:rsidRPr="0041366A">
        <w:rPr>
          <w:rFonts w:asciiTheme="majorBidi" w:hAnsiTheme="majorBidi" w:cstheme="majorBidi"/>
          <w:sz w:val="24"/>
          <w:szCs w:val="24"/>
        </w:rPr>
        <w:tab/>
        <w:t xml:space="preserve">le Décret N° 001/PR/2024 du 23 mai 2024 portant nomination d’un Premier Ministre, chef </w:t>
      </w:r>
    </w:p>
    <w:p w14:paraId="6192DFB7" w14:textId="65D99DA5" w:rsidR="009F7BB8" w:rsidRPr="0041366A" w:rsidRDefault="00773CCA" w:rsidP="00773CCA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1366A">
        <w:rPr>
          <w:rFonts w:asciiTheme="majorBidi" w:hAnsiTheme="majorBidi" w:cstheme="majorBidi"/>
          <w:sz w:val="24"/>
          <w:szCs w:val="24"/>
        </w:rPr>
        <w:t>du</w:t>
      </w:r>
      <w:proofErr w:type="gramEnd"/>
      <w:r w:rsidRPr="0041366A">
        <w:rPr>
          <w:rFonts w:asciiTheme="majorBidi" w:hAnsiTheme="majorBidi" w:cstheme="majorBidi"/>
          <w:sz w:val="24"/>
          <w:szCs w:val="24"/>
        </w:rPr>
        <w:t xml:space="preserve"> Gouvernement ;</w:t>
      </w:r>
    </w:p>
    <w:p w14:paraId="558D7092" w14:textId="77777777" w:rsidR="00773CCA" w:rsidRPr="0041366A" w:rsidRDefault="00773CCA" w:rsidP="00773CCA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Vu</w:t>
      </w:r>
      <w:r w:rsidRPr="0041366A">
        <w:rPr>
          <w:rFonts w:asciiTheme="majorBidi" w:hAnsiTheme="majorBidi" w:cstheme="majorBidi"/>
          <w:sz w:val="24"/>
          <w:szCs w:val="24"/>
        </w:rPr>
        <w:tab/>
        <w:t xml:space="preserve">le Décret N°002/PR/PM/2024 du 27 mai 2024 portant nomination des membres du </w:t>
      </w:r>
    </w:p>
    <w:p w14:paraId="2E247E96" w14:textId="77777777" w:rsidR="00773CCA" w:rsidRPr="0041366A" w:rsidRDefault="00773CCA" w:rsidP="00773CCA">
      <w:pPr>
        <w:tabs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ab/>
        <w:t>Gouvernement et le texte modificatif subséquent ;</w:t>
      </w:r>
    </w:p>
    <w:p w14:paraId="49190966" w14:textId="77777777" w:rsidR="00773CCA" w:rsidRPr="0041366A" w:rsidRDefault="00773CCA" w:rsidP="00773CCA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Vu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 0030/PR/PM/2024 du 26 juin 2024 portant Structure Générale du Gouvernement et attributions de ses membres ;</w:t>
      </w:r>
    </w:p>
    <w:p w14:paraId="608A5DC7" w14:textId="7333BD46" w:rsidR="00773CCA" w:rsidRPr="0041366A" w:rsidRDefault="00773CCA" w:rsidP="00773CCA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Vu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N°0443/PR/PM/MESRSFP/2024 du 30 août 2024, portant organigramme du ministère</w:t>
      </w:r>
      <w:r w:rsidR="00DC45EA">
        <w:rPr>
          <w:rFonts w:asciiTheme="majorBidi" w:hAnsiTheme="majorBidi" w:cstheme="majorBidi"/>
          <w:sz w:val="24"/>
          <w:szCs w:val="24"/>
        </w:rPr>
        <w:t xml:space="preserve"> de l’Enseignement Supérieur, </w:t>
      </w:r>
      <w:r w:rsidRPr="0041366A">
        <w:rPr>
          <w:rFonts w:asciiTheme="majorBidi" w:hAnsiTheme="majorBidi" w:cstheme="majorBidi"/>
          <w:sz w:val="24"/>
          <w:szCs w:val="24"/>
        </w:rPr>
        <w:t>de la Recherche Scientifique et de la Formation Professionnelle ;</w:t>
      </w:r>
    </w:p>
    <w:p w14:paraId="373C7F53" w14:textId="385C3ED3" w:rsidR="00773CCA" w:rsidRDefault="00773CCA" w:rsidP="00773CCA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N°900/PR/PM/MFPTE/2006 du 12 octobre 2006, fixant le Statut Particulier des corps de fonctionnaires du secteur de l'Education ;</w:t>
      </w:r>
    </w:p>
    <w:p w14:paraId="7058520B" w14:textId="3B407790" w:rsidR="00DC45EA" w:rsidRPr="0041366A" w:rsidRDefault="00DC45EA" w:rsidP="00DC45EA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41366A">
        <w:rPr>
          <w:rFonts w:asciiTheme="majorBidi" w:hAnsiTheme="majorBidi" w:cstheme="majorBidi"/>
          <w:sz w:val="24"/>
          <w:szCs w:val="24"/>
        </w:rPr>
        <w:tab/>
        <w:t>le Décret N°</w:t>
      </w:r>
      <w:r>
        <w:rPr>
          <w:rFonts w:asciiTheme="majorBidi" w:hAnsiTheme="majorBidi" w:cstheme="majorBidi"/>
          <w:sz w:val="24"/>
          <w:szCs w:val="24"/>
        </w:rPr>
        <w:t>1499</w:t>
      </w:r>
      <w:r w:rsidRPr="0041366A">
        <w:rPr>
          <w:rFonts w:asciiTheme="majorBidi" w:hAnsiTheme="majorBidi" w:cstheme="majorBidi"/>
          <w:sz w:val="24"/>
          <w:szCs w:val="24"/>
        </w:rPr>
        <w:t>/PR/PM/</w:t>
      </w:r>
      <w:r>
        <w:rPr>
          <w:rFonts w:asciiTheme="majorBidi" w:hAnsiTheme="majorBidi" w:cstheme="majorBidi"/>
          <w:sz w:val="24"/>
          <w:szCs w:val="24"/>
        </w:rPr>
        <w:t>MESRSFP/2024 du 15</w:t>
      </w:r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novembre 2024</w:t>
      </w:r>
      <w:r w:rsidRPr="0041366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portant nomination à des postes de responsabilité</w:t>
      </w:r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au </w:t>
      </w:r>
      <w:r w:rsidRPr="0041366A">
        <w:rPr>
          <w:rFonts w:asciiTheme="majorBidi" w:hAnsiTheme="majorBidi" w:cstheme="majorBidi"/>
          <w:sz w:val="24"/>
          <w:szCs w:val="24"/>
        </w:rPr>
        <w:t>ministère</w:t>
      </w:r>
      <w:r>
        <w:rPr>
          <w:rFonts w:asciiTheme="majorBidi" w:hAnsiTheme="majorBidi" w:cstheme="majorBidi"/>
          <w:sz w:val="24"/>
          <w:szCs w:val="24"/>
        </w:rPr>
        <w:t xml:space="preserve"> de l’Enseignement Supérieur, </w:t>
      </w:r>
      <w:r w:rsidRPr="0041366A">
        <w:rPr>
          <w:rFonts w:asciiTheme="majorBidi" w:hAnsiTheme="majorBidi" w:cstheme="majorBidi"/>
          <w:sz w:val="24"/>
          <w:szCs w:val="24"/>
        </w:rPr>
        <w:t>de la Recherche Scientifique et de la Formation Professionnelle ;</w:t>
      </w:r>
    </w:p>
    <w:p w14:paraId="26ED5970" w14:textId="54B9A0BD" w:rsidR="00773CCA" w:rsidRPr="0041366A" w:rsidRDefault="00773CCA" w:rsidP="00773CCA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41366A">
        <w:rPr>
          <w:rFonts w:asciiTheme="majorBidi" w:hAnsiTheme="majorBidi" w:cstheme="majorBidi"/>
          <w:bCs/>
          <w:sz w:val="24"/>
          <w:szCs w:val="24"/>
        </w:rPr>
        <w:lastRenderedPageBreak/>
        <w:t xml:space="preserve">Vu le Décret N°****/PR/MESRSFP/20**PM/ du XXXXX, fixant les modalités d’organisation        et les conditions </w:t>
      </w:r>
      <w:r w:rsidR="0041366A" w:rsidRPr="0041366A">
        <w:rPr>
          <w:rFonts w:asciiTheme="majorBidi" w:hAnsiTheme="majorBidi" w:cstheme="majorBidi"/>
          <w:bCs/>
          <w:sz w:val="24"/>
          <w:szCs w:val="24"/>
        </w:rPr>
        <w:t>de délivrance</w:t>
      </w:r>
      <w:r w:rsidRPr="0041366A">
        <w:rPr>
          <w:rFonts w:asciiTheme="majorBidi" w:hAnsiTheme="majorBidi" w:cstheme="majorBidi"/>
          <w:bCs/>
          <w:sz w:val="24"/>
          <w:szCs w:val="24"/>
        </w:rPr>
        <w:t xml:space="preserve"> du Certificat d'Aptitude Professionnelle.</w:t>
      </w:r>
    </w:p>
    <w:p w14:paraId="68D0DC3C" w14:textId="3E82B840" w:rsidR="001604B9" w:rsidRDefault="001604B9" w:rsidP="00C85F77">
      <w:pPr>
        <w:spacing w:after="0" w:line="257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Vu les nécessites de services ;</w:t>
      </w:r>
    </w:p>
    <w:p w14:paraId="41573337" w14:textId="4AF9B63B" w:rsidR="00A2160B" w:rsidRPr="0041366A" w:rsidRDefault="001604B9" w:rsidP="00C85F77">
      <w:pPr>
        <w:spacing w:after="0" w:line="257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6875832" w14:textId="22DC8E9D" w:rsidR="007B7608" w:rsidRPr="0041366A" w:rsidRDefault="007B7608" w:rsidP="007B760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1366A">
        <w:rPr>
          <w:rFonts w:asciiTheme="majorBidi" w:hAnsiTheme="majorBidi" w:cstheme="majorBidi"/>
          <w:b/>
          <w:bCs/>
          <w:sz w:val="24"/>
          <w:szCs w:val="24"/>
        </w:rPr>
        <w:t xml:space="preserve">Sur proposition du Secrétaire Général </w:t>
      </w:r>
      <w:r w:rsidRPr="0041366A">
        <w:rPr>
          <w:rFonts w:asciiTheme="majorBidi" w:hAnsiTheme="majorBidi" w:cstheme="majorBidi"/>
          <w:b/>
          <w:sz w:val="24"/>
          <w:szCs w:val="24"/>
        </w:rPr>
        <w:t xml:space="preserve">du </w:t>
      </w:r>
      <w:r w:rsidR="001604B9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>inistère de l’</w:t>
      </w:r>
      <w:r w:rsidR="001604B9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 xml:space="preserve">nseignement </w:t>
      </w:r>
      <w:r w:rsidR="001604B9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>upér</w:t>
      </w:r>
      <w:r w:rsidR="001604B9">
        <w:rPr>
          <w:rFonts w:asciiTheme="majorBidi" w:hAnsiTheme="majorBidi" w:cstheme="majorBidi"/>
          <w:b/>
          <w:bCs/>
          <w:sz w:val="24"/>
          <w:szCs w:val="24"/>
        </w:rPr>
        <w:t>ieur, de la Recherche Scientifique et de la Formation P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 xml:space="preserve">rofessionnelle et de celui de la </w:t>
      </w:r>
      <w:r w:rsidR="001604B9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>onctio</w:t>
      </w:r>
      <w:r w:rsidR="001604B9">
        <w:rPr>
          <w:rFonts w:asciiTheme="majorBidi" w:hAnsiTheme="majorBidi" w:cstheme="majorBidi"/>
          <w:b/>
          <w:bCs/>
          <w:sz w:val="24"/>
          <w:szCs w:val="24"/>
        </w:rPr>
        <w:t>n Publique, de la Concertation S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>ociale</w:t>
      </w:r>
      <w:r w:rsidRPr="0041366A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4B8390CF" w14:textId="77777777" w:rsidR="00A2160B" w:rsidRPr="0041366A" w:rsidRDefault="00A2160B" w:rsidP="00465AA7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573988" w14:textId="5A8B4D6C" w:rsidR="00A2160B" w:rsidRPr="0041366A" w:rsidRDefault="003A3F03" w:rsidP="00465AA7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1366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</w:t>
      </w:r>
      <w:r w:rsidR="00A2160B" w:rsidRPr="0041366A">
        <w:rPr>
          <w:rFonts w:asciiTheme="majorBidi" w:hAnsiTheme="majorBidi" w:cstheme="majorBidi"/>
          <w:b/>
          <w:bCs/>
          <w:sz w:val="24"/>
          <w:szCs w:val="24"/>
        </w:rPr>
        <w:t>Arrête</w:t>
      </w:r>
      <w:r w:rsidR="007B7608" w:rsidRPr="0041366A">
        <w:rPr>
          <w:rFonts w:asciiTheme="majorBidi" w:hAnsiTheme="majorBidi" w:cstheme="majorBidi"/>
          <w:b/>
          <w:bCs/>
          <w:sz w:val="24"/>
          <w:szCs w:val="24"/>
        </w:rPr>
        <w:t>nt</w:t>
      </w:r>
      <w:r w:rsidR="00A2160B" w:rsidRPr="0041366A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</w:p>
    <w:p w14:paraId="5A46D233" w14:textId="77777777" w:rsidR="00A2160B" w:rsidRPr="0041366A" w:rsidRDefault="00A2160B" w:rsidP="00465AA7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9FAC66A" w14:textId="676EC335" w:rsidR="00A2160B" w:rsidRPr="0041366A" w:rsidRDefault="00A2160B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/>
          <w:sz w:val="24"/>
          <w:szCs w:val="24"/>
          <w:u w:val="single" w:color="000000"/>
        </w:rPr>
        <w:t xml:space="preserve">Article </w:t>
      </w:r>
      <w:r w:rsidR="004109BB">
        <w:rPr>
          <w:rFonts w:asciiTheme="majorBidi" w:hAnsiTheme="majorBidi" w:cstheme="majorBidi"/>
          <w:b/>
          <w:sz w:val="24"/>
          <w:szCs w:val="24"/>
          <w:u w:val="single" w:color="000000"/>
        </w:rPr>
        <w:t>premier</w:t>
      </w:r>
      <w:r w:rsidR="00A15CE9" w:rsidRPr="0041366A">
        <w:rPr>
          <w:rFonts w:asciiTheme="majorBidi" w:hAnsiTheme="majorBidi" w:cstheme="majorBidi"/>
          <w:b/>
          <w:sz w:val="24"/>
          <w:szCs w:val="24"/>
          <w:u w:val="single" w:color="000000"/>
        </w:rPr>
        <w:t xml:space="preserve"> </w:t>
      </w:r>
      <w:r w:rsidR="00465AA7" w:rsidRPr="0041366A">
        <w:rPr>
          <w:rFonts w:asciiTheme="majorBidi" w:hAnsiTheme="majorBidi" w:cstheme="majorBidi"/>
          <w:sz w:val="24"/>
          <w:szCs w:val="24"/>
          <w:u w:color="000000"/>
        </w:rPr>
        <w:t>:</w:t>
      </w:r>
      <w:r w:rsidR="007A3DE9"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D074BB" w:rsidRPr="0041366A">
        <w:rPr>
          <w:rFonts w:asciiTheme="majorBidi" w:hAnsiTheme="majorBidi" w:cstheme="majorBidi"/>
          <w:sz w:val="24"/>
          <w:szCs w:val="24"/>
        </w:rPr>
        <w:t>il est c</w:t>
      </w:r>
      <w:r w:rsidR="00FE0400" w:rsidRPr="0041366A">
        <w:rPr>
          <w:rFonts w:asciiTheme="majorBidi" w:hAnsiTheme="majorBidi" w:cstheme="majorBidi"/>
          <w:sz w:val="24"/>
          <w:szCs w:val="24"/>
        </w:rPr>
        <w:t>réé, chaque année,</w:t>
      </w:r>
      <w:r w:rsidR="00165F0B" w:rsidRPr="0041366A">
        <w:rPr>
          <w:rFonts w:asciiTheme="majorBidi" w:hAnsiTheme="majorBidi" w:cstheme="majorBidi"/>
          <w:sz w:val="24"/>
          <w:szCs w:val="24"/>
        </w:rPr>
        <w:t xml:space="preserve"> dans les académies </w:t>
      </w:r>
      <w:r w:rsidR="00FE0400" w:rsidRPr="0041366A">
        <w:rPr>
          <w:rFonts w:asciiTheme="majorBidi" w:hAnsiTheme="majorBidi" w:cstheme="majorBidi"/>
          <w:sz w:val="24"/>
          <w:szCs w:val="24"/>
        </w:rPr>
        <w:t>des jurys</w:t>
      </w:r>
      <w:r w:rsidR="00165F0B" w:rsidRPr="0041366A">
        <w:rPr>
          <w:rFonts w:asciiTheme="majorBidi" w:hAnsiTheme="majorBidi" w:cstheme="majorBidi"/>
          <w:sz w:val="24"/>
          <w:szCs w:val="24"/>
        </w:rPr>
        <w:t xml:space="preserve"> d</w:t>
      </w:r>
      <w:r w:rsidR="00D074BB" w:rsidRPr="0041366A">
        <w:rPr>
          <w:rFonts w:asciiTheme="majorBidi" w:hAnsiTheme="majorBidi" w:cstheme="majorBidi"/>
          <w:sz w:val="24"/>
          <w:szCs w:val="24"/>
        </w:rPr>
        <w:t>’examen du Certificat d’Aptitude Professionnelle (CAP</w:t>
      </w:r>
      <w:r w:rsidR="00FE0400" w:rsidRPr="0041366A">
        <w:rPr>
          <w:rFonts w:asciiTheme="majorBidi" w:hAnsiTheme="majorBidi" w:cstheme="majorBidi"/>
          <w:sz w:val="24"/>
          <w:szCs w:val="24"/>
        </w:rPr>
        <w:t xml:space="preserve">) </w:t>
      </w:r>
      <w:r w:rsidR="000D3C62" w:rsidRPr="0041366A">
        <w:rPr>
          <w:rFonts w:asciiTheme="majorBidi" w:hAnsiTheme="majorBidi" w:cstheme="majorBidi"/>
          <w:sz w:val="24"/>
          <w:szCs w:val="24"/>
        </w:rPr>
        <w:t>Dual</w:t>
      </w:r>
      <w:r w:rsidR="00D074BB" w:rsidRPr="0041366A">
        <w:rPr>
          <w:rFonts w:asciiTheme="majorBidi" w:hAnsiTheme="majorBidi" w:cstheme="majorBidi"/>
          <w:sz w:val="24"/>
          <w:szCs w:val="24"/>
        </w:rPr>
        <w:t xml:space="preserve">. </w:t>
      </w:r>
    </w:p>
    <w:p w14:paraId="35F1CA5F" w14:textId="77777777" w:rsidR="00FE0400" w:rsidRPr="0041366A" w:rsidRDefault="00FE0400" w:rsidP="00165F0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948F7CE" w14:textId="56848BBE" w:rsidR="00165F0B" w:rsidRPr="0041366A" w:rsidRDefault="00165F0B" w:rsidP="00165F0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/>
          <w:sz w:val="24"/>
          <w:szCs w:val="24"/>
          <w:u w:val="single"/>
        </w:rPr>
        <w:t>Article 2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41366A">
        <w:rPr>
          <w:rFonts w:asciiTheme="majorBidi" w:hAnsiTheme="majorBidi" w:cstheme="majorBidi"/>
          <w:sz w:val="24"/>
          <w:szCs w:val="24"/>
        </w:rPr>
        <w:t xml:space="preserve">  le jury du Certificat d'Aptitude Professionnelle dual est composé à parité :</w:t>
      </w:r>
    </w:p>
    <w:p w14:paraId="3F575E2C" w14:textId="77777777" w:rsidR="00165F0B" w:rsidRPr="0041366A" w:rsidRDefault="00165F0B" w:rsidP="00165F0B">
      <w:pPr>
        <w:pStyle w:val="Paragraphedeliste"/>
        <w:numPr>
          <w:ilvl w:val="0"/>
          <w:numId w:val="10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De formateurs des établissements d'enseignement et de formation techniques et professionnels ;</w:t>
      </w:r>
    </w:p>
    <w:p w14:paraId="15C48AA4" w14:textId="5A98D24A" w:rsidR="00165F0B" w:rsidRPr="0041366A" w:rsidRDefault="00165F0B" w:rsidP="00165F0B">
      <w:pPr>
        <w:pStyle w:val="Paragraphedeliste"/>
        <w:numPr>
          <w:ilvl w:val="0"/>
          <w:numId w:val="10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 xml:space="preserve">De personnes qualifiées de la profession choisies en nombre égal parmi les employeurs et les salariés après consultation des organisations </w:t>
      </w:r>
      <w:r w:rsidR="0060002A" w:rsidRPr="0041366A">
        <w:rPr>
          <w:rFonts w:asciiTheme="majorBidi" w:hAnsiTheme="majorBidi" w:cstheme="majorBidi"/>
          <w:sz w:val="24"/>
          <w:szCs w:val="24"/>
        </w:rPr>
        <w:t xml:space="preserve">professionnelles </w:t>
      </w:r>
      <w:r w:rsidRPr="0041366A">
        <w:rPr>
          <w:rFonts w:asciiTheme="majorBidi" w:hAnsiTheme="majorBidi" w:cstheme="majorBidi"/>
          <w:sz w:val="24"/>
          <w:szCs w:val="24"/>
        </w:rPr>
        <w:t>représentatives.</w:t>
      </w:r>
    </w:p>
    <w:p w14:paraId="30076216" w14:textId="2E6F19D9" w:rsidR="00165F0B" w:rsidRPr="0041366A" w:rsidRDefault="00165F0B" w:rsidP="00165F0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C361605" wp14:editId="61F777CF">
                <wp:simplePos x="0" y="0"/>
                <wp:positionH relativeFrom="column">
                  <wp:posOffset>1275820</wp:posOffset>
                </wp:positionH>
                <wp:positionV relativeFrom="paragraph">
                  <wp:posOffset>817033</wp:posOffset>
                </wp:positionV>
                <wp:extent cx="360" cy="360"/>
                <wp:effectExtent l="38100" t="38100" r="57150" b="57150"/>
                <wp:wrapNone/>
                <wp:docPr id="1" name="Encr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36BF6A" id="Encre 1" o:spid="_x0000_s1026" type="#_x0000_t75" style="position:absolute;margin-left:99.75pt;margin-top:63.6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">
                <v:imagedata r:id="rId8" o:title=""/>
              </v:shape>
            </w:pict>
          </mc:Fallback>
        </mc:AlternateContent>
      </w:r>
      <w:r w:rsidRPr="0041366A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DBC30AA" wp14:editId="67A3DC3F">
                <wp:simplePos x="0" y="0"/>
                <wp:positionH relativeFrom="column">
                  <wp:posOffset>5422393</wp:posOffset>
                </wp:positionH>
                <wp:positionV relativeFrom="paragraph">
                  <wp:posOffset>142050</wp:posOffset>
                </wp:positionV>
                <wp:extent cx="4320" cy="19080"/>
                <wp:effectExtent l="57150" t="38100" r="53340" b="57150"/>
                <wp:wrapNone/>
                <wp:docPr id="5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320" cy="1908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592A26" id="Encre 5" o:spid="_x0000_s1026" type="#_x0000_t75" style="position:absolute;margin-left:426.25pt;margin-top:10.5pt;width:1.8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">
                <v:imagedata r:id="rId12" o:title=""/>
              </v:shape>
            </w:pict>
          </mc:Fallback>
        </mc:AlternateContent>
      </w:r>
      <w:r w:rsidRPr="0041366A">
        <w:rPr>
          <w:rFonts w:asciiTheme="majorBidi" w:hAnsiTheme="majorBidi" w:cstheme="majorBidi"/>
          <w:sz w:val="24"/>
          <w:szCs w:val="24"/>
        </w:rPr>
        <w:t>Si ces proportions ne sont pas atteintes en raison de l'absence d'un ou plusieurs de ses membres, le jury peut néanmoins valablement délibérer</w:t>
      </w:r>
      <w:r w:rsidR="007C65E2" w:rsidRPr="0041366A">
        <w:rPr>
          <w:rFonts w:asciiTheme="majorBidi" w:hAnsiTheme="majorBidi" w:cstheme="majorBidi"/>
          <w:sz w:val="24"/>
          <w:szCs w:val="24"/>
        </w:rPr>
        <w:t xml:space="preserve"> si le quorum des 2/3 est atteint.</w:t>
      </w:r>
    </w:p>
    <w:p w14:paraId="264ABBC9" w14:textId="5C8477F0" w:rsidR="00165F0B" w:rsidRPr="0041366A" w:rsidRDefault="00165F0B" w:rsidP="00165F0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/>
          <w:sz w:val="24"/>
          <w:szCs w:val="24"/>
          <w:u w:val="single"/>
        </w:rPr>
        <w:t>Article 3</w:t>
      </w:r>
      <w:r w:rsidRPr="0041366A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41366A">
        <w:rPr>
          <w:rFonts w:asciiTheme="majorBidi" w:hAnsiTheme="majorBidi" w:cstheme="majorBidi"/>
          <w:sz w:val="24"/>
          <w:szCs w:val="24"/>
        </w:rPr>
        <w:t xml:space="preserve"> le jury est désigné par le recteur d’Académie. </w:t>
      </w:r>
    </w:p>
    <w:p w14:paraId="52A48385" w14:textId="42917878" w:rsidR="00D074BB" w:rsidRPr="0041366A" w:rsidRDefault="00A71D5A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 xml:space="preserve">Il </w:t>
      </w:r>
      <w:r w:rsidR="00D074BB" w:rsidRPr="0041366A">
        <w:rPr>
          <w:rFonts w:asciiTheme="majorBidi" w:hAnsiTheme="majorBidi" w:cstheme="majorBidi"/>
          <w:sz w:val="24"/>
          <w:szCs w:val="24"/>
        </w:rPr>
        <w:t xml:space="preserve">est composé </w:t>
      </w:r>
      <w:r w:rsidRPr="0041366A">
        <w:rPr>
          <w:rFonts w:asciiTheme="majorBidi" w:hAnsiTheme="majorBidi" w:cstheme="majorBidi"/>
          <w:sz w:val="24"/>
          <w:szCs w:val="24"/>
        </w:rPr>
        <w:t>de</w:t>
      </w:r>
      <w:r w:rsidR="00D074BB" w:rsidRPr="0041366A">
        <w:rPr>
          <w:rFonts w:asciiTheme="majorBidi" w:hAnsiTheme="majorBidi" w:cstheme="majorBidi"/>
          <w:sz w:val="24"/>
          <w:szCs w:val="24"/>
        </w:rPr>
        <w:t> :</w:t>
      </w:r>
    </w:p>
    <w:p w14:paraId="0C56702B" w14:textId="47E0EFFB" w:rsidR="00F562C5" w:rsidRPr="0041366A" w:rsidRDefault="00A71D5A" w:rsidP="00F562C5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B6342AF" wp14:editId="3959B56F">
                <wp:simplePos x="0" y="0"/>
                <wp:positionH relativeFrom="column">
                  <wp:posOffset>3508409</wp:posOffset>
                </wp:positionH>
                <wp:positionV relativeFrom="paragraph">
                  <wp:posOffset>86867</wp:posOffset>
                </wp:positionV>
                <wp:extent cx="360" cy="360"/>
                <wp:effectExtent l="38100" t="38100" r="57150" b="57150"/>
                <wp:wrapNone/>
                <wp:docPr id="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A21D12" id="Encre 3" o:spid="_x0000_s1026" type="#_x0000_t75" style="position:absolute;margin-left:275.55pt;margin-top:6.1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">
                <v:imagedata r:id="rId8" o:title=""/>
              </v:shape>
            </w:pict>
          </mc:Fallback>
        </mc:AlternateContent>
      </w:r>
      <w:proofErr w:type="gramStart"/>
      <w:r w:rsidRPr="0041366A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41366A">
        <w:rPr>
          <w:rFonts w:asciiTheme="majorBidi" w:hAnsiTheme="majorBidi" w:cstheme="majorBidi"/>
          <w:sz w:val="24"/>
          <w:szCs w:val="24"/>
        </w:rPr>
        <w:t xml:space="preserve"> p</w:t>
      </w:r>
      <w:r w:rsidR="00F562C5" w:rsidRPr="0041366A">
        <w:rPr>
          <w:rFonts w:asciiTheme="majorBidi" w:hAnsiTheme="majorBidi" w:cstheme="majorBidi"/>
          <w:sz w:val="24"/>
          <w:szCs w:val="24"/>
        </w:rPr>
        <w:t>résident</w:t>
      </w:r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F562C5" w:rsidRPr="0041366A">
        <w:rPr>
          <w:rFonts w:asciiTheme="majorBidi" w:hAnsiTheme="majorBidi" w:cstheme="majorBidi"/>
          <w:sz w:val="24"/>
          <w:szCs w:val="24"/>
        </w:rPr>
        <w:t>;</w:t>
      </w:r>
    </w:p>
    <w:p w14:paraId="6B19D5D8" w14:textId="3370B255" w:rsidR="00F562C5" w:rsidRPr="0041366A" w:rsidRDefault="00A71D5A" w:rsidP="00F562C5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1366A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7C65E2" w:rsidRPr="0041366A">
        <w:rPr>
          <w:rFonts w:asciiTheme="majorBidi" w:hAnsiTheme="majorBidi" w:cstheme="majorBidi"/>
          <w:sz w:val="24"/>
          <w:szCs w:val="24"/>
        </w:rPr>
        <w:t>1</w:t>
      </w:r>
      <w:r w:rsidR="007C65E2" w:rsidRPr="0041366A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7C65E2"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F562C5"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7C65E2" w:rsidRPr="0041366A">
        <w:rPr>
          <w:rFonts w:asciiTheme="majorBidi" w:hAnsiTheme="majorBidi" w:cstheme="majorBidi"/>
          <w:sz w:val="24"/>
          <w:szCs w:val="24"/>
        </w:rPr>
        <w:t>v</w:t>
      </w:r>
      <w:r w:rsidR="00F562C5" w:rsidRPr="0041366A">
        <w:rPr>
          <w:rFonts w:asciiTheme="majorBidi" w:hAnsiTheme="majorBidi" w:cstheme="majorBidi"/>
          <w:sz w:val="24"/>
          <w:szCs w:val="24"/>
        </w:rPr>
        <w:t>ice-</w:t>
      </w:r>
      <w:r w:rsidR="007C65E2" w:rsidRPr="0041366A">
        <w:rPr>
          <w:rFonts w:asciiTheme="majorBidi" w:hAnsiTheme="majorBidi" w:cstheme="majorBidi"/>
          <w:sz w:val="24"/>
          <w:szCs w:val="24"/>
        </w:rPr>
        <w:t>p</w:t>
      </w:r>
      <w:r w:rsidR="00F562C5" w:rsidRPr="0041366A">
        <w:rPr>
          <w:rFonts w:asciiTheme="majorBidi" w:hAnsiTheme="majorBidi" w:cstheme="majorBidi"/>
          <w:sz w:val="24"/>
          <w:szCs w:val="24"/>
        </w:rPr>
        <w:t>résident</w:t>
      </w:r>
      <w:r w:rsidR="00C23EDC" w:rsidRPr="0041366A">
        <w:rPr>
          <w:rFonts w:asciiTheme="majorBidi" w:hAnsiTheme="majorBidi" w:cstheme="majorBidi"/>
          <w:sz w:val="24"/>
          <w:szCs w:val="24"/>
        </w:rPr>
        <w:t xml:space="preserve"> ; </w:t>
      </w:r>
    </w:p>
    <w:p w14:paraId="592DB076" w14:textId="67F08233" w:rsidR="00F562C5" w:rsidRPr="0041366A" w:rsidRDefault="00A71D5A" w:rsidP="00F562C5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1366A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F562C5" w:rsidRPr="0041366A">
        <w:rPr>
          <w:rFonts w:asciiTheme="majorBidi" w:hAnsiTheme="majorBidi" w:cstheme="majorBidi"/>
          <w:sz w:val="24"/>
          <w:szCs w:val="24"/>
        </w:rPr>
        <w:t>2</w:t>
      </w:r>
      <w:r w:rsidR="00F562C5" w:rsidRPr="0041366A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F562C5"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7C65E2" w:rsidRPr="0041366A">
        <w:rPr>
          <w:rFonts w:asciiTheme="majorBidi" w:hAnsiTheme="majorBidi" w:cstheme="majorBidi"/>
          <w:sz w:val="24"/>
          <w:szCs w:val="24"/>
        </w:rPr>
        <w:t>v</w:t>
      </w:r>
      <w:r w:rsidR="00F562C5" w:rsidRPr="0041366A">
        <w:rPr>
          <w:rFonts w:asciiTheme="majorBidi" w:hAnsiTheme="majorBidi" w:cstheme="majorBidi"/>
          <w:sz w:val="24"/>
          <w:szCs w:val="24"/>
        </w:rPr>
        <w:t>ice-</w:t>
      </w:r>
      <w:r w:rsidR="007C65E2" w:rsidRPr="0041366A">
        <w:rPr>
          <w:rFonts w:asciiTheme="majorBidi" w:hAnsiTheme="majorBidi" w:cstheme="majorBidi"/>
          <w:sz w:val="24"/>
          <w:szCs w:val="24"/>
        </w:rPr>
        <w:t>p</w:t>
      </w:r>
      <w:r w:rsidR="00F562C5" w:rsidRPr="0041366A">
        <w:rPr>
          <w:rFonts w:asciiTheme="majorBidi" w:hAnsiTheme="majorBidi" w:cstheme="majorBidi"/>
          <w:sz w:val="24"/>
          <w:szCs w:val="24"/>
        </w:rPr>
        <w:t>résident</w:t>
      </w:r>
      <w:r w:rsidR="00C23EDC" w:rsidRPr="0041366A">
        <w:rPr>
          <w:rFonts w:asciiTheme="majorBidi" w:hAnsiTheme="majorBidi" w:cstheme="majorBidi"/>
          <w:sz w:val="24"/>
          <w:szCs w:val="24"/>
        </w:rPr>
        <w:t> ;</w:t>
      </w:r>
      <w:r w:rsidR="00F562C5"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C23EDC" w:rsidRPr="0041366A">
        <w:rPr>
          <w:rFonts w:asciiTheme="majorBidi" w:hAnsiTheme="majorBidi" w:cstheme="majorBidi"/>
          <w:sz w:val="24"/>
          <w:szCs w:val="24"/>
        </w:rPr>
        <w:t xml:space="preserve"> </w:t>
      </w:r>
    </w:p>
    <w:p w14:paraId="0F395F6E" w14:textId="27C33E4B" w:rsidR="00A71D5A" w:rsidRPr="0041366A" w:rsidRDefault="00A71D5A" w:rsidP="00F562C5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Deux</w:t>
      </w:r>
      <w:r w:rsidR="007C65E2" w:rsidRPr="0041366A">
        <w:rPr>
          <w:rFonts w:asciiTheme="majorBidi" w:hAnsiTheme="majorBidi" w:cstheme="majorBidi"/>
          <w:sz w:val="24"/>
          <w:szCs w:val="24"/>
        </w:rPr>
        <w:t xml:space="preserve"> (2)</w:t>
      </w:r>
      <w:r w:rsidRPr="0041366A">
        <w:rPr>
          <w:rFonts w:asciiTheme="majorBidi" w:hAnsiTheme="majorBidi" w:cstheme="majorBidi"/>
          <w:sz w:val="24"/>
          <w:szCs w:val="24"/>
        </w:rPr>
        <w:t xml:space="preserve"> rapporteurs ; </w:t>
      </w:r>
    </w:p>
    <w:p w14:paraId="7271DF44" w14:textId="6E305455" w:rsidR="00E93C46" w:rsidRPr="0041366A" w:rsidRDefault="00A71D5A" w:rsidP="00A71D5A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Des membres.</w:t>
      </w:r>
    </w:p>
    <w:p w14:paraId="4F203B16" w14:textId="77777777" w:rsidR="00A71D5A" w:rsidRPr="0041366A" w:rsidRDefault="00A71D5A" w:rsidP="00A71D5A">
      <w:pPr>
        <w:pStyle w:val="Paragraphedeliste"/>
        <w:spacing w:after="0"/>
        <w:ind w:left="420"/>
        <w:jc w:val="both"/>
        <w:rPr>
          <w:rFonts w:asciiTheme="majorBidi" w:hAnsiTheme="majorBidi" w:cstheme="majorBidi"/>
          <w:sz w:val="24"/>
          <w:szCs w:val="24"/>
        </w:rPr>
      </w:pPr>
    </w:p>
    <w:p w14:paraId="01BDDC58" w14:textId="43A567B2" w:rsidR="007C65E2" w:rsidRPr="0041366A" w:rsidRDefault="00524897" w:rsidP="00A85AC0">
      <w:pPr>
        <w:spacing w:after="0"/>
        <w:ind w:left="6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A71D5A" w:rsidRPr="0041366A">
        <w:rPr>
          <w:rFonts w:asciiTheme="majorBidi" w:hAnsiTheme="majorBidi" w:cstheme="majorBidi"/>
          <w:b/>
          <w:sz w:val="24"/>
          <w:szCs w:val="24"/>
          <w:u w:val="single"/>
        </w:rPr>
        <w:t xml:space="preserve">4 </w:t>
      </w:r>
      <w:r w:rsidR="00E93C46" w:rsidRPr="0041366A">
        <w:rPr>
          <w:rFonts w:asciiTheme="majorBidi" w:hAnsiTheme="majorBidi" w:cstheme="majorBidi"/>
          <w:sz w:val="24"/>
          <w:szCs w:val="24"/>
        </w:rPr>
        <w:t>:</w:t>
      </w:r>
      <w:r w:rsidR="002062F2" w:rsidRPr="0041366A">
        <w:rPr>
          <w:rFonts w:asciiTheme="majorBidi" w:hAnsiTheme="majorBidi" w:cstheme="majorBidi"/>
          <w:sz w:val="24"/>
          <w:szCs w:val="24"/>
        </w:rPr>
        <w:t xml:space="preserve"> l</w:t>
      </w:r>
      <w:r w:rsidR="007C65E2" w:rsidRPr="0041366A">
        <w:rPr>
          <w:rFonts w:asciiTheme="majorBidi" w:hAnsiTheme="majorBidi" w:cstheme="majorBidi"/>
          <w:sz w:val="24"/>
          <w:szCs w:val="24"/>
        </w:rPr>
        <w:t>e jury s’appuie sur les structures suivantes</w:t>
      </w:r>
      <w:r w:rsidR="002062F2" w:rsidRPr="0041366A">
        <w:rPr>
          <w:rFonts w:asciiTheme="majorBidi" w:hAnsiTheme="majorBidi" w:cstheme="majorBidi"/>
          <w:sz w:val="24"/>
          <w:szCs w:val="24"/>
        </w:rPr>
        <w:t> </w:t>
      </w:r>
      <w:r w:rsidR="00A85AC0" w:rsidRPr="0041366A">
        <w:rPr>
          <w:rFonts w:asciiTheme="majorBidi" w:hAnsiTheme="majorBidi" w:cstheme="majorBidi"/>
          <w:sz w:val="24"/>
          <w:szCs w:val="24"/>
        </w:rPr>
        <w:t>mises en place par le recteur d’Académie :</w:t>
      </w:r>
    </w:p>
    <w:p w14:paraId="3259B682" w14:textId="7D675F3F" w:rsidR="002062F2" w:rsidRPr="0041366A" w:rsidRDefault="002062F2" w:rsidP="002062F2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Commission de supervision ;</w:t>
      </w:r>
    </w:p>
    <w:p w14:paraId="36BB6E32" w14:textId="0A03BD7D" w:rsidR="002062F2" w:rsidRPr="0041366A" w:rsidRDefault="002062F2" w:rsidP="002062F2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Commission de</w:t>
      </w:r>
      <w:r w:rsidR="00C23EDC" w:rsidRPr="0041366A">
        <w:rPr>
          <w:rFonts w:asciiTheme="majorBidi" w:hAnsiTheme="majorBidi" w:cstheme="majorBidi"/>
          <w:sz w:val="24"/>
          <w:szCs w:val="24"/>
        </w:rPr>
        <w:t>s travaux pratiques</w:t>
      </w:r>
      <w:r w:rsidRPr="0041366A">
        <w:rPr>
          <w:rFonts w:asciiTheme="majorBidi" w:hAnsiTheme="majorBidi" w:cstheme="majorBidi"/>
          <w:sz w:val="24"/>
          <w:szCs w:val="24"/>
        </w:rPr>
        <w:t> ;</w:t>
      </w:r>
    </w:p>
    <w:p w14:paraId="1E917C3D" w14:textId="77777777" w:rsidR="00A85AC0" w:rsidRPr="0041366A" w:rsidRDefault="002062F2" w:rsidP="002062F2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Commission de</w:t>
      </w:r>
      <w:r w:rsidR="00C23EDC" w:rsidRPr="0041366A">
        <w:rPr>
          <w:rFonts w:asciiTheme="majorBidi" w:hAnsiTheme="majorBidi" w:cstheme="majorBidi"/>
          <w:sz w:val="24"/>
          <w:szCs w:val="24"/>
        </w:rPr>
        <w:t>s connaissances théoriques</w:t>
      </w:r>
      <w:r w:rsidR="00A85AC0" w:rsidRPr="0041366A">
        <w:rPr>
          <w:rFonts w:asciiTheme="majorBidi" w:hAnsiTheme="majorBidi" w:cstheme="majorBidi"/>
          <w:sz w:val="24"/>
          <w:szCs w:val="24"/>
        </w:rPr>
        <w:t> ;</w:t>
      </w:r>
    </w:p>
    <w:p w14:paraId="4F7F4D41" w14:textId="29F3E9CD" w:rsidR="002062F2" w:rsidRPr="0041366A" w:rsidRDefault="00A85AC0" w:rsidP="002062F2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 xml:space="preserve">Commission </w:t>
      </w:r>
      <w:r w:rsidR="002062F2" w:rsidRPr="0041366A">
        <w:rPr>
          <w:rFonts w:asciiTheme="majorBidi" w:hAnsiTheme="majorBidi" w:cstheme="majorBidi"/>
          <w:sz w:val="24"/>
          <w:szCs w:val="24"/>
        </w:rPr>
        <w:t>surveillance ;</w:t>
      </w:r>
    </w:p>
    <w:p w14:paraId="238A8D24" w14:textId="589044D9" w:rsidR="00C23EDC" w:rsidRPr="0041366A" w:rsidRDefault="00C23EDC" w:rsidP="002062F2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Commission entretien</w:t>
      </w:r>
      <w:r w:rsidR="007C65E2" w:rsidRPr="0041366A">
        <w:rPr>
          <w:rFonts w:asciiTheme="majorBidi" w:hAnsiTheme="majorBidi" w:cstheme="majorBidi"/>
          <w:sz w:val="24"/>
          <w:szCs w:val="24"/>
        </w:rPr>
        <w:t> </w:t>
      </w:r>
      <w:r w:rsidR="00A85AC0" w:rsidRPr="0041366A">
        <w:rPr>
          <w:rFonts w:asciiTheme="majorBidi" w:hAnsiTheme="majorBidi" w:cstheme="majorBidi"/>
          <w:sz w:val="24"/>
          <w:szCs w:val="24"/>
        </w:rPr>
        <w:t>avec les candidats ;</w:t>
      </w:r>
    </w:p>
    <w:p w14:paraId="3BF45A89" w14:textId="0E9895DD" w:rsidR="00C23EDC" w:rsidRPr="0041366A" w:rsidRDefault="00C23EDC" w:rsidP="002062F2">
      <w:pPr>
        <w:pStyle w:val="Paragraphedeliste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Un secrétariat.</w:t>
      </w:r>
    </w:p>
    <w:p w14:paraId="7EF7A8BA" w14:textId="25E8270E" w:rsidR="00C23EDC" w:rsidRPr="0041366A" w:rsidRDefault="001F379D" w:rsidP="00E93C46">
      <w:pPr>
        <w:spacing w:after="0"/>
        <w:ind w:left="6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b/>
          <w:sz w:val="24"/>
          <w:szCs w:val="24"/>
          <w:u w:val="single"/>
        </w:rPr>
        <w:t xml:space="preserve">Article </w:t>
      </w:r>
      <w:r w:rsidR="00C23EDC" w:rsidRPr="0041366A">
        <w:rPr>
          <w:rFonts w:asciiTheme="majorBidi" w:hAnsiTheme="majorBidi" w:cstheme="majorBidi"/>
          <w:b/>
          <w:sz w:val="24"/>
          <w:szCs w:val="24"/>
          <w:u w:val="single"/>
        </w:rPr>
        <w:t>5</w:t>
      </w:r>
      <w:r w:rsidRPr="0041366A">
        <w:rPr>
          <w:rFonts w:asciiTheme="majorBidi" w:hAnsiTheme="majorBidi" w:cstheme="majorBidi"/>
          <w:sz w:val="24"/>
          <w:szCs w:val="24"/>
        </w:rPr>
        <w:t xml:space="preserve"> : </w:t>
      </w:r>
      <w:r w:rsidR="00C23EDC" w:rsidRPr="0041366A">
        <w:rPr>
          <w:rFonts w:asciiTheme="majorBidi" w:hAnsiTheme="majorBidi" w:cstheme="majorBidi"/>
          <w:sz w:val="24"/>
          <w:szCs w:val="24"/>
        </w:rPr>
        <w:t>les attributions de chaque commission sont déterminées par décision du Recteur d’Académie.</w:t>
      </w:r>
    </w:p>
    <w:p w14:paraId="562F032D" w14:textId="77777777" w:rsidR="00C23EDC" w:rsidRPr="0041366A" w:rsidRDefault="00C23EDC" w:rsidP="00E93C46">
      <w:pPr>
        <w:spacing w:after="0"/>
        <w:ind w:left="60"/>
        <w:jc w:val="both"/>
        <w:rPr>
          <w:rFonts w:asciiTheme="majorBidi" w:hAnsiTheme="majorBidi" w:cstheme="majorBidi"/>
          <w:sz w:val="24"/>
          <w:szCs w:val="24"/>
        </w:rPr>
      </w:pPr>
    </w:p>
    <w:p w14:paraId="231C8C5C" w14:textId="1811D3D1" w:rsidR="00B16A7D" w:rsidRPr="0041366A" w:rsidRDefault="00B16A7D" w:rsidP="00E93C46">
      <w:pPr>
        <w:spacing w:after="0"/>
        <w:ind w:left="6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>Le présent arrêté qui prend effet pour compter de la date de sa signature sera publié et communiqué partout où besoin sera.</w:t>
      </w:r>
    </w:p>
    <w:p w14:paraId="6918D0A6" w14:textId="78094DF6" w:rsidR="00157119" w:rsidRPr="0041366A" w:rsidRDefault="00157119" w:rsidP="00E93C46">
      <w:pPr>
        <w:spacing w:after="0"/>
        <w:ind w:left="60"/>
        <w:jc w:val="both"/>
        <w:rPr>
          <w:rFonts w:asciiTheme="majorBidi" w:hAnsiTheme="majorBidi" w:cstheme="majorBidi"/>
          <w:sz w:val="24"/>
          <w:szCs w:val="24"/>
        </w:rPr>
      </w:pPr>
    </w:p>
    <w:p w14:paraId="08318E9A" w14:textId="77777777" w:rsidR="00954C38" w:rsidRDefault="00BB0752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6A7950" w:rsidRPr="0041366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</w:p>
    <w:p w14:paraId="32413407" w14:textId="77777777" w:rsidR="00954C38" w:rsidRDefault="00954C38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F06DFD8" w14:textId="77777777" w:rsidR="00954C38" w:rsidRDefault="00954C38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CDEA9C0" w14:textId="77777777" w:rsidR="00954C38" w:rsidRDefault="00954C38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1F6D931" w14:textId="77777777" w:rsidR="00954C38" w:rsidRDefault="00954C38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CFB3E83" w14:textId="77777777" w:rsidR="00954C38" w:rsidRDefault="00954C38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9416ABC" w14:textId="43B0B421" w:rsidR="00BB0752" w:rsidRPr="0041366A" w:rsidRDefault="006A7950" w:rsidP="00954C38">
      <w:pPr>
        <w:spacing w:after="0"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41366A">
        <w:rPr>
          <w:rFonts w:asciiTheme="majorBidi" w:hAnsiTheme="majorBidi" w:cstheme="majorBidi"/>
          <w:sz w:val="24"/>
          <w:szCs w:val="24"/>
        </w:rPr>
        <w:t xml:space="preserve"> </w:t>
      </w:r>
      <w:r w:rsidR="00BB0752" w:rsidRPr="0041366A">
        <w:rPr>
          <w:rFonts w:asciiTheme="majorBidi" w:hAnsiTheme="majorBidi" w:cstheme="majorBidi"/>
          <w:sz w:val="24"/>
          <w:szCs w:val="24"/>
        </w:rPr>
        <w:t xml:space="preserve"> N’Djamena, le</w:t>
      </w:r>
    </w:p>
    <w:p w14:paraId="0CD60D79" w14:textId="77777777" w:rsidR="00954C38" w:rsidRDefault="00954C38" w:rsidP="00954C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83090" w14:textId="22F7E2A3" w:rsidR="00954C38" w:rsidRPr="003575F3" w:rsidRDefault="00954C38" w:rsidP="00954C38">
      <w:pPr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 xml:space="preserve">Le Ministre d’Etat, </w:t>
      </w:r>
      <w:r w:rsidRPr="003575F3">
        <w:rPr>
          <w:rFonts w:ascii="Times New Roman" w:hAnsi="Times New Roman" w:cs="Times New Roman"/>
          <w:bCs/>
          <w:sz w:val="28"/>
          <w:szCs w:val="28"/>
        </w:rPr>
        <w:t>Ministre</w:t>
      </w:r>
      <w:r w:rsidRPr="003575F3">
        <w:rPr>
          <w:rFonts w:ascii="Times New Roman" w:hAnsi="Times New Roman" w:cs="Times New Roman"/>
          <w:sz w:val="28"/>
          <w:szCs w:val="28"/>
        </w:rPr>
        <w:t xml:space="preserve"> de l’Enseignement Supérieur, de la Recherche Scientifique et de la Formation Professionnelle</w:t>
      </w:r>
    </w:p>
    <w:p w14:paraId="4BCBE558" w14:textId="77777777" w:rsidR="00954C38" w:rsidRDefault="00954C38" w:rsidP="00954C38">
      <w:pPr>
        <w:jc w:val="both"/>
        <w:rPr>
          <w:rFonts w:ascii="Times New Roman" w:hAnsi="Times New Roman" w:cs="Times New Roman"/>
        </w:rPr>
      </w:pPr>
      <w:r w:rsidRPr="000B718E">
        <w:rPr>
          <w:rFonts w:ascii="Times New Roman" w:hAnsi="Times New Roman" w:cs="Times New Roman"/>
        </w:rPr>
        <w:t xml:space="preserve">                     </w:t>
      </w:r>
    </w:p>
    <w:p w14:paraId="682A436C" w14:textId="77777777" w:rsidR="00954C38" w:rsidRDefault="00954C38" w:rsidP="00954C38">
      <w:pPr>
        <w:jc w:val="both"/>
        <w:rPr>
          <w:rFonts w:ascii="Times New Roman" w:hAnsi="Times New Roman" w:cs="Times New Roman"/>
        </w:rPr>
      </w:pPr>
    </w:p>
    <w:p w14:paraId="38697A00" w14:textId="77777777" w:rsidR="00954C38" w:rsidRPr="000B718E" w:rsidRDefault="00954C38" w:rsidP="00954C3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718E">
        <w:rPr>
          <w:rFonts w:ascii="Times New Roman" w:hAnsi="Times New Roman" w:cs="Times New Roman"/>
        </w:rPr>
        <w:t xml:space="preserve">  </w:t>
      </w:r>
      <w:r w:rsidRPr="000B718E">
        <w:rPr>
          <w:rFonts w:ascii="Times New Roman" w:hAnsi="Times New Roman" w:cs="Times New Roman"/>
          <w:b/>
          <w:bCs/>
          <w:sz w:val="28"/>
          <w:szCs w:val="28"/>
          <w:u w:val="single"/>
        </w:rPr>
        <w:t>TOM ERDIMI</w:t>
      </w:r>
    </w:p>
    <w:p w14:paraId="417A1DD4" w14:textId="77777777" w:rsidR="00954C38" w:rsidRDefault="00954C38" w:rsidP="00954C38">
      <w:pPr>
        <w:spacing w:after="0"/>
        <w:jc w:val="both"/>
      </w:pPr>
    </w:p>
    <w:p w14:paraId="04D720F7" w14:textId="77777777" w:rsidR="00954C38" w:rsidRPr="003575F3" w:rsidRDefault="00954C38" w:rsidP="00954C38">
      <w:pPr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>Le Ministre de la Fonction Publique et de la Concertation Sociale</w:t>
      </w:r>
    </w:p>
    <w:p w14:paraId="4C185A21" w14:textId="77777777" w:rsidR="00954C38" w:rsidRDefault="00954C38" w:rsidP="00954C38">
      <w:pPr>
        <w:spacing w:after="0"/>
        <w:jc w:val="both"/>
      </w:pPr>
    </w:p>
    <w:p w14:paraId="5D4678E1" w14:textId="77777777" w:rsidR="00954C38" w:rsidRPr="000B718E" w:rsidRDefault="00954C38" w:rsidP="00954C38">
      <w:pPr>
        <w:spacing w:after="0"/>
        <w:jc w:val="both"/>
      </w:pPr>
    </w:p>
    <w:p w14:paraId="73984838" w14:textId="77777777" w:rsidR="00954C38" w:rsidRPr="003575F3" w:rsidRDefault="00954C38" w:rsidP="00954C3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5F3">
        <w:rPr>
          <w:rFonts w:ascii="Times New Roman" w:hAnsi="Times New Roman" w:cs="Times New Roman"/>
          <w:b/>
          <w:sz w:val="28"/>
          <w:szCs w:val="28"/>
          <w:u w:val="single"/>
        </w:rPr>
        <w:t>ABDOULAYE MBODOU MBAMI</w:t>
      </w:r>
    </w:p>
    <w:p w14:paraId="7DA86272" w14:textId="11D29228" w:rsidR="00BB0752" w:rsidRDefault="00BB0752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63DB064" w14:textId="77777777" w:rsidR="00954C38" w:rsidRPr="0041366A" w:rsidRDefault="00954C38" w:rsidP="00465AA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B83EF7F" w14:textId="77777777" w:rsidR="00DA6D2D" w:rsidRPr="0041366A" w:rsidRDefault="00DA6D2D" w:rsidP="00465AA7">
      <w:pPr>
        <w:tabs>
          <w:tab w:val="left" w:pos="9214"/>
        </w:tabs>
        <w:spacing w:after="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FD59970" w14:textId="2BD78E4E" w:rsidR="00600624" w:rsidRPr="0041366A" w:rsidRDefault="00600624" w:rsidP="00465AA7">
      <w:pPr>
        <w:tabs>
          <w:tab w:val="left" w:pos="9214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41366A">
        <w:rPr>
          <w:rFonts w:asciiTheme="majorBidi" w:hAnsiTheme="majorBidi" w:cstheme="majorBidi"/>
          <w:b/>
          <w:sz w:val="24"/>
          <w:szCs w:val="24"/>
          <w:u w:val="single"/>
        </w:rPr>
        <w:t>Ampliations</w:t>
      </w:r>
      <w:r w:rsidRPr="0041366A">
        <w:rPr>
          <w:rFonts w:asciiTheme="majorBidi" w:hAnsiTheme="majorBidi" w:cstheme="majorBidi"/>
          <w:b/>
          <w:sz w:val="24"/>
          <w:szCs w:val="24"/>
        </w:rPr>
        <w:t xml:space="preserve"> :            </w:t>
      </w:r>
      <w:r w:rsidR="00806F1E" w:rsidRPr="0041366A">
        <w:rPr>
          <w:rFonts w:asciiTheme="majorBidi" w:hAnsiTheme="majorBidi" w:cstheme="majorBidi"/>
          <w:b/>
          <w:sz w:val="24"/>
          <w:szCs w:val="24"/>
        </w:rPr>
        <w:t xml:space="preserve">                               </w:t>
      </w:r>
      <w:r w:rsidR="00BC2C99" w:rsidRPr="0041366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6A7950" w:rsidRPr="0041366A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6B201E53" w14:textId="77777777" w:rsidR="00A85AC0" w:rsidRPr="0041366A" w:rsidRDefault="00806F1E" w:rsidP="00465AA7">
      <w:pPr>
        <w:tabs>
          <w:tab w:val="left" w:pos="9214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1366A">
        <w:rPr>
          <w:rFonts w:asciiTheme="majorBidi" w:hAnsiTheme="majorBidi" w:cstheme="majorBidi"/>
          <w:b/>
          <w:sz w:val="24"/>
          <w:szCs w:val="24"/>
        </w:rPr>
        <w:t>MESRSFP.......................</w:t>
      </w:r>
      <w:r w:rsidR="00600624" w:rsidRPr="0041366A">
        <w:rPr>
          <w:rFonts w:asciiTheme="majorBidi" w:hAnsiTheme="majorBidi" w:cstheme="majorBidi"/>
          <w:b/>
          <w:sz w:val="24"/>
          <w:szCs w:val="24"/>
        </w:rPr>
        <w:t xml:space="preserve">1   </w:t>
      </w:r>
    </w:p>
    <w:p w14:paraId="006C386E" w14:textId="7D8E27C7" w:rsidR="00600624" w:rsidRPr="00954C38" w:rsidRDefault="00A85AC0" w:rsidP="00465AA7">
      <w:pPr>
        <w:tabs>
          <w:tab w:val="left" w:pos="9214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954C38">
        <w:rPr>
          <w:rFonts w:asciiTheme="majorBidi" w:hAnsiTheme="majorBidi" w:cstheme="majorBidi"/>
          <w:b/>
          <w:sz w:val="24"/>
          <w:szCs w:val="24"/>
        </w:rPr>
        <w:t>MFPCS…………………1</w:t>
      </w:r>
      <w:r w:rsidR="00600624" w:rsidRPr="00954C38">
        <w:rPr>
          <w:rFonts w:asciiTheme="majorBidi" w:hAnsiTheme="majorBidi" w:cstheme="majorBidi"/>
          <w:b/>
          <w:sz w:val="24"/>
          <w:szCs w:val="24"/>
        </w:rPr>
        <w:t xml:space="preserve">                   </w:t>
      </w:r>
      <w:r w:rsidR="00F227B5" w:rsidRPr="00954C38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6A7950" w:rsidRPr="00954C38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14:paraId="52BD8629" w14:textId="7416D055" w:rsidR="00600624" w:rsidRPr="00954C38" w:rsidRDefault="00600624" w:rsidP="00806F1E">
      <w:pPr>
        <w:tabs>
          <w:tab w:val="center" w:pos="4536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954C38">
        <w:rPr>
          <w:rFonts w:asciiTheme="majorBidi" w:hAnsiTheme="majorBidi" w:cstheme="majorBidi"/>
          <w:b/>
          <w:sz w:val="24"/>
          <w:szCs w:val="24"/>
        </w:rPr>
        <w:t>SG………………………</w:t>
      </w:r>
      <w:r w:rsidR="00A85AC0" w:rsidRPr="00954C38">
        <w:rPr>
          <w:rFonts w:asciiTheme="majorBidi" w:hAnsiTheme="majorBidi" w:cstheme="majorBidi"/>
          <w:b/>
          <w:sz w:val="24"/>
          <w:szCs w:val="24"/>
        </w:rPr>
        <w:t>2</w:t>
      </w:r>
      <w:r w:rsidR="00806F1E" w:rsidRPr="00954C38">
        <w:rPr>
          <w:rFonts w:asciiTheme="majorBidi" w:hAnsiTheme="majorBidi" w:cstheme="majorBidi"/>
          <w:b/>
          <w:sz w:val="24"/>
          <w:szCs w:val="24"/>
        </w:rPr>
        <w:t xml:space="preserve">                         </w:t>
      </w:r>
    </w:p>
    <w:p w14:paraId="4BD0C78F" w14:textId="6F283C08" w:rsidR="00600624" w:rsidRPr="00954C38" w:rsidRDefault="00600624" w:rsidP="00465AA7">
      <w:pPr>
        <w:tabs>
          <w:tab w:val="left" w:pos="9214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954C38">
        <w:rPr>
          <w:rFonts w:asciiTheme="majorBidi" w:hAnsiTheme="majorBidi" w:cstheme="majorBidi"/>
          <w:b/>
          <w:sz w:val="24"/>
          <w:szCs w:val="24"/>
        </w:rPr>
        <w:t>IGS………………</w:t>
      </w:r>
      <w:proofErr w:type="gramStart"/>
      <w:r w:rsidRPr="00954C38">
        <w:rPr>
          <w:rFonts w:asciiTheme="majorBidi" w:hAnsiTheme="majorBidi" w:cstheme="majorBidi"/>
          <w:b/>
          <w:sz w:val="24"/>
          <w:szCs w:val="24"/>
        </w:rPr>
        <w:t>…….</w:t>
      </w:r>
      <w:proofErr w:type="gramEnd"/>
      <w:r w:rsidRPr="00954C38">
        <w:rPr>
          <w:rFonts w:asciiTheme="majorBidi" w:hAnsiTheme="majorBidi" w:cstheme="majorBidi"/>
          <w:b/>
          <w:sz w:val="24"/>
          <w:szCs w:val="24"/>
        </w:rPr>
        <w:t>.</w:t>
      </w:r>
      <w:r w:rsidR="00A85AC0" w:rsidRPr="00954C38">
        <w:rPr>
          <w:rFonts w:asciiTheme="majorBidi" w:hAnsiTheme="majorBidi" w:cstheme="majorBidi"/>
          <w:b/>
          <w:sz w:val="24"/>
          <w:szCs w:val="24"/>
        </w:rPr>
        <w:t>2</w:t>
      </w:r>
    </w:p>
    <w:p w14:paraId="23849723" w14:textId="471C649C" w:rsidR="00600624" w:rsidRPr="00954C38" w:rsidRDefault="00600624" w:rsidP="00465AA7">
      <w:pPr>
        <w:tabs>
          <w:tab w:val="left" w:pos="9214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954C38">
        <w:rPr>
          <w:rFonts w:asciiTheme="majorBidi" w:hAnsiTheme="majorBidi" w:cstheme="majorBidi"/>
          <w:b/>
          <w:sz w:val="24"/>
          <w:szCs w:val="24"/>
        </w:rPr>
        <w:t>DG……………………...</w:t>
      </w:r>
      <w:r w:rsidR="00A85AC0" w:rsidRPr="00954C38">
        <w:rPr>
          <w:rFonts w:asciiTheme="majorBidi" w:hAnsiTheme="majorBidi" w:cstheme="majorBidi"/>
          <w:b/>
          <w:sz w:val="24"/>
          <w:szCs w:val="24"/>
        </w:rPr>
        <w:t>6</w:t>
      </w:r>
    </w:p>
    <w:p w14:paraId="30A6D98E" w14:textId="3EBF0C5E" w:rsidR="00600624" w:rsidRPr="00954C38" w:rsidRDefault="00806F1E" w:rsidP="00465AA7">
      <w:pPr>
        <w:tabs>
          <w:tab w:val="left" w:pos="9214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954C38">
        <w:rPr>
          <w:rFonts w:asciiTheme="majorBidi" w:hAnsiTheme="majorBidi" w:cstheme="majorBidi"/>
          <w:b/>
          <w:sz w:val="24"/>
          <w:szCs w:val="24"/>
        </w:rPr>
        <w:t>DT………………………</w:t>
      </w:r>
      <w:r w:rsidR="00A85AC0" w:rsidRPr="00954C38">
        <w:rPr>
          <w:rFonts w:asciiTheme="majorBidi" w:hAnsiTheme="majorBidi" w:cstheme="majorBidi"/>
          <w:b/>
          <w:sz w:val="24"/>
          <w:szCs w:val="24"/>
        </w:rPr>
        <w:t>10</w:t>
      </w:r>
      <w:r w:rsidR="00600624" w:rsidRPr="00954C38">
        <w:rPr>
          <w:rFonts w:asciiTheme="majorBidi" w:hAnsiTheme="majorBidi" w:cstheme="majorBidi"/>
          <w:b/>
          <w:sz w:val="24"/>
          <w:szCs w:val="24"/>
        </w:rPr>
        <w:t xml:space="preserve">                        </w:t>
      </w:r>
      <w:r w:rsidR="00817BEC" w:rsidRPr="00954C38">
        <w:rPr>
          <w:rFonts w:asciiTheme="majorBidi" w:hAnsiTheme="majorBidi" w:cstheme="majorBidi"/>
          <w:b/>
          <w:sz w:val="24"/>
          <w:szCs w:val="24"/>
        </w:rPr>
        <w:t xml:space="preserve">                        </w:t>
      </w:r>
    </w:p>
    <w:p w14:paraId="115B5A97" w14:textId="59A82100" w:rsidR="00A2160B" w:rsidRPr="00954C38" w:rsidRDefault="00600624" w:rsidP="00DA6D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954C38">
        <w:rPr>
          <w:rFonts w:asciiTheme="majorBidi" w:hAnsiTheme="majorBidi" w:cstheme="majorBidi"/>
          <w:b/>
          <w:sz w:val="24"/>
          <w:szCs w:val="24"/>
        </w:rPr>
        <w:t>ARCHIVES……………1</w:t>
      </w:r>
      <w:r w:rsidR="00817BEC" w:rsidRPr="00954C38">
        <w:rPr>
          <w:rFonts w:asciiTheme="majorBidi" w:hAnsiTheme="majorBidi" w:cstheme="majorBidi"/>
          <w:b/>
          <w:sz w:val="24"/>
          <w:szCs w:val="24"/>
        </w:rPr>
        <w:t xml:space="preserve">                       </w:t>
      </w:r>
      <w:r w:rsidR="00806F1E" w:rsidRPr="00954C38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A2160B" w:rsidRPr="00954C38" w:rsidSect="00954C38">
      <w:footerReference w:type="defaul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71791" w14:textId="77777777" w:rsidR="00A219A2" w:rsidRDefault="00A219A2" w:rsidP="005A4114">
      <w:pPr>
        <w:spacing w:after="0" w:line="240" w:lineRule="auto"/>
      </w:pPr>
      <w:r>
        <w:separator/>
      </w:r>
    </w:p>
  </w:endnote>
  <w:endnote w:type="continuationSeparator" w:id="0">
    <w:p w14:paraId="00AB35AF" w14:textId="77777777" w:rsidR="00A219A2" w:rsidRDefault="00A219A2" w:rsidP="005A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1217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519303" w14:textId="27B7FBBB" w:rsidR="005A4114" w:rsidRDefault="005A4114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B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B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1A534" w14:textId="77777777" w:rsidR="005A4114" w:rsidRDefault="005A41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AEF3B" w14:textId="77777777" w:rsidR="00A219A2" w:rsidRDefault="00A219A2" w:rsidP="005A4114">
      <w:pPr>
        <w:spacing w:after="0" w:line="240" w:lineRule="auto"/>
      </w:pPr>
      <w:r>
        <w:separator/>
      </w:r>
    </w:p>
  </w:footnote>
  <w:footnote w:type="continuationSeparator" w:id="0">
    <w:p w14:paraId="3A06B1EB" w14:textId="77777777" w:rsidR="00A219A2" w:rsidRDefault="00A219A2" w:rsidP="005A4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4BC"/>
    <w:multiLevelType w:val="hybridMultilevel"/>
    <w:tmpl w:val="829ADE34"/>
    <w:lvl w:ilvl="0" w:tplc="040C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B1310ED"/>
    <w:multiLevelType w:val="hybridMultilevel"/>
    <w:tmpl w:val="413E704C"/>
    <w:lvl w:ilvl="0" w:tplc="63A076E8">
      <w:start w:val="6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00703EB"/>
    <w:multiLevelType w:val="hybridMultilevel"/>
    <w:tmpl w:val="B5ECAAD0"/>
    <w:lvl w:ilvl="0" w:tplc="BE72B73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651E1A"/>
    <w:multiLevelType w:val="hybridMultilevel"/>
    <w:tmpl w:val="A8984D44"/>
    <w:lvl w:ilvl="0" w:tplc="DF4E678A">
      <w:start w:val="10"/>
      <w:numFmt w:val="bullet"/>
      <w:lvlText w:val="-"/>
      <w:lvlJc w:val="left"/>
      <w:pPr>
        <w:ind w:left="703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4289560E"/>
    <w:multiLevelType w:val="hybridMultilevel"/>
    <w:tmpl w:val="D226B22C"/>
    <w:lvl w:ilvl="0" w:tplc="040C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54601FDE"/>
    <w:multiLevelType w:val="hybridMultilevel"/>
    <w:tmpl w:val="13FC0074"/>
    <w:lvl w:ilvl="0" w:tplc="8ED043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60D512E"/>
    <w:multiLevelType w:val="hybridMultilevel"/>
    <w:tmpl w:val="5664D00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9147016"/>
    <w:multiLevelType w:val="hybridMultilevel"/>
    <w:tmpl w:val="BCB609A6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BE33047"/>
    <w:multiLevelType w:val="hybridMultilevel"/>
    <w:tmpl w:val="C300663C"/>
    <w:lvl w:ilvl="0" w:tplc="C99ABDE0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71A69FE"/>
    <w:multiLevelType w:val="hybridMultilevel"/>
    <w:tmpl w:val="2670EFC2"/>
    <w:lvl w:ilvl="0" w:tplc="040C000B">
      <w:start w:val="1"/>
      <w:numFmt w:val="bullet"/>
      <w:lvlText w:val=""/>
      <w:lvlJc w:val="left"/>
      <w:pPr>
        <w:ind w:left="12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0B"/>
    <w:rsid w:val="00012AEE"/>
    <w:rsid w:val="00082EBA"/>
    <w:rsid w:val="00096FE1"/>
    <w:rsid w:val="000D3C62"/>
    <w:rsid w:val="00157119"/>
    <w:rsid w:val="001574A9"/>
    <w:rsid w:val="001604B9"/>
    <w:rsid w:val="00165F0B"/>
    <w:rsid w:val="00173BD0"/>
    <w:rsid w:val="001A3B69"/>
    <w:rsid w:val="001C1CE4"/>
    <w:rsid w:val="001F379D"/>
    <w:rsid w:val="001F7030"/>
    <w:rsid w:val="002062F2"/>
    <w:rsid w:val="00224E78"/>
    <w:rsid w:val="00227BB8"/>
    <w:rsid w:val="00253E96"/>
    <w:rsid w:val="00253FEC"/>
    <w:rsid w:val="00256FD7"/>
    <w:rsid w:val="00265E9D"/>
    <w:rsid w:val="00273646"/>
    <w:rsid w:val="0027491B"/>
    <w:rsid w:val="00296D3D"/>
    <w:rsid w:val="002971A9"/>
    <w:rsid w:val="002C04B0"/>
    <w:rsid w:val="002F2050"/>
    <w:rsid w:val="002F2785"/>
    <w:rsid w:val="00343DB1"/>
    <w:rsid w:val="003A3F03"/>
    <w:rsid w:val="003F3975"/>
    <w:rsid w:val="004109BB"/>
    <w:rsid w:val="0041366A"/>
    <w:rsid w:val="004251A5"/>
    <w:rsid w:val="00427122"/>
    <w:rsid w:val="00432AD1"/>
    <w:rsid w:val="0043465C"/>
    <w:rsid w:val="004409D8"/>
    <w:rsid w:val="00460B19"/>
    <w:rsid w:val="004640BD"/>
    <w:rsid w:val="00465AA7"/>
    <w:rsid w:val="00467A8F"/>
    <w:rsid w:val="004C1E81"/>
    <w:rsid w:val="004E5A74"/>
    <w:rsid w:val="00524897"/>
    <w:rsid w:val="005617FE"/>
    <w:rsid w:val="00581284"/>
    <w:rsid w:val="005A4114"/>
    <w:rsid w:val="005F1B48"/>
    <w:rsid w:val="0060002A"/>
    <w:rsid w:val="00600624"/>
    <w:rsid w:val="0060101E"/>
    <w:rsid w:val="006407EC"/>
    <w:rsid w:val="00650E6B"/>
    <w:rsid w:val="006A4DE9"/>
    <w:rsid w:val="006A7950"/>
    <w:rsid w:val="006F7174"/>
    <w:rsid w:val="00704DF7"/>
    <w:rsid w:val="0071098B"/>
    <w:rsid w:val="00716209"/>
    <w:rsid w:val="00773CA9"/>
    <w:rsid w:val="00773CCA"/>
    <w:rsid w:val="0078795B"/>
    <w:rsid w:val="007A3DE9"/>
    <w:rsid w:val="007B7608"/>
    <w:rsid w:val="007C65E2"/>
    <w:rsid w:val="007E7D6C"/>
    <w:rsid w:val="007F0E89"/>
    <w:rsid w:val="007F7CE1"/>
    <w:rsid w:val="00806F1E"/>
    <w:rsid w:val="00817BEC"/>
    <w:rsid w:val="0088396C"/>
    <w:rsid w:val="00890D5A"/>
    <w:rsid w:val="008D7E13"/>
    <w:rsid w:val="008E0E9D"/>
    <w:rsid w:val="008E2D86"/>
    <w:rsid w:val="00901902"/>
    <w:rsid w:val="009067C6"/>
    <w:rsid w:val="00924C00"/>
    <w:rsid w:val="00954C38"/>
    <w:rsid w:val="00973560"/>
    <w:rsid w:val="00994274"/>
    <w:rsid w:val="009F7BB8"/>
    <w:rsid w:val="00A15CE9"/>
    <w:rsid w:val="00A2160B"/>
    <w:rsid w:val="00A219A2"/>
    <w:rsid w:val="00A31F6D"/>
    <w:rsid w:val="00A4217B"/>
    <w:rsid w:val="00A4298B"/>
    <w:rsid w:val="00A71D5A"/>
    <w:rsid w:val="00A83C00"/>
    <w:rsid w:val="00A85AC0"/>
    <w:rsid w:val="00B1313B"/>
    <w:rsid w:val="00B16A7D"/>
    <w:rsid w:val="00B36996"/>
    <w:rsid w:val="00B40597"/>
    <w:rsid w:val="00B86ED1"/>
    <w:rsid w:val="00BB0752"/>
    <w:rsid w:val="00BC2C99"/>
    <w:rsid w:val="00C23EDC"/>
    <w:rsid w:val="00C30931"/>
    <w:rsid w:val="00C85F77"/>
    <w:rsid w:val="00CA192E"/>
    <w:rsid w:val="00CD76E0"/>
    <w:rsid w:val="00CF7884"/>
    <w:rsid w:val="00D074BB"/>
    <w:rsid w:val="00D10F7C"/>
    <w:rsid w:val="00D16E41"/>
    <w:rsid w:val="00D4430E"/>
    <w:rsid w:val="00D55980"/>
    <w:rsid w:val="00D752DF"/>
    <w:rsid w:val="00D80D3C"/>
    <w:rsid w:val="00D93A66"/>
    <w:rsid w:val="00DA6D2D"/>
    <w:rsid w:val="00DC2A9D"/>
    <w:rsid w:val="00DC45EA"/>
    <w:rsid w:val="00DD422A"/>
    <w:rsid w:val="00DD47FE"/>
    <w:rsid w:val="00DF5A34"/>
    <w:rsid w:val="00E0523D"/>
    <w:rsid w:val="00E82636"/>
    <w:rsid w:val="00E93C46"/>
    <w:rsid w:val="00EA4B36"/>
    <w:rsid w:val="00ED4572"/>
    <w:rsid w:val="00ED73ED"/>
    <w:rsid w:val="00EF1DF8"/>
    <w:rsid w:val="00F04795"/>
    <w:rsid w:val="00F13F5F"/>
    <w:rsid w:val="00F227B5"/>
    <w:rsid w:val="00F34494"/>
    <w:rsid w:val="00F46433"/>
    <w:rsid w:val="00F562C5"/>
    <w:rsid w:val="00F74957"/>
    <w:rsid w:val="00FD6A73"/>
    <w:rsid w:val="00FD71C8"/>
    <w:rsid w:val="00FE040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CE18"/>
  <w15:chartTrackingRefBased/>
  <w15:docId w15:val="{C881CFBE-1F09-4615-B3A3-E676B638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0B"/>
    <w:pPr>
      <w:spacing w:line="256" w:lineRule="auto"/>
    </w:pPr>
  </w:style>
  <w:style w:type="paragraph" w:styleId="Titre3">
    <w:name w:val="heading 3"/>
    <w:next w:val="Normal"/>
    <w:link w:val="Titre3Car"/>
    <w:uiPriority w:val="9"/>
    <w:unhideWhenUsed/>
    <w:qFormat/>
    <w:rsid w:val="00A2160B"/>
    <w:pPr>
      <w:keepNext/>
      <w:keepLines/>
      <w:spacing w:after="71" w:line="240" w:lineRule="auto"/>
      <w:ind w:left="1791"/>
      <w:jc w:val="center"/>
      <w:outlineLvl w:val="2"/>
    </w:pPr>
    <w:rPr>
      <w:rFonts w:ascii="Tahoma" w:eastAsia="Tahoma" w:hAnsi="Tahoma" w:cs="Tahoma"/>
      <w:b/>
      <w:color w:val="000000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2160B"/>
    <w:rPr>
      <w:rFonts w:ascii="Tahoma" w:eastAsia="Tahoma" w:hAnsi="Tahoma" w:cs="Tahoma"/>
      <w:b/>
      <w:color w:val="000000"/>
      <w:sz w:val="20"/>
      <w:lang w:eastAsia="fr-FR"/>
    </w:rPr>
  </w:style>
  <w:style w:type="character" w:customStyle="1" w:styleId="ParagraphedelisteCar">
    <w:name w:val="Paragraphe de liste Car"/>
    <w:aliases w:val="Bullets Car,References Car,Liste couleur - Accent 11 Car,Llista Nivell1 Car,Lista de nivel 1 Car,Paragraphe de liste PBLH Car,List Paragraph Car,Paragraph Car,List Paragraph (numbered (a)) Car,Lapis Bulleted List Car,Liste 1 Car"/>
    <w:basedOn w:val="Policepardfaut"/>
    <w:link w:val="Paragraphedeliste"/>
    <w:uiPriority w:val="34"/>
    <w:qFormat/>
    <w:locked/>
    <w:rsid w:val="00A2160B"/>
    <w:rPr>
      <w:rFonts w:ascii="Calibri" w:hAnsi="Calibri" w:cs="Calibri"/>
    </w:rPr>
  </w:style>
  <w:style w:type="paragraph" w:styleId="Paragraphedeliste">
    <w:name w:val="List Paragraph"/>
    <w:aliases w:val="Bullets,References,Liste couleur - Accent 11,Llista Nivell1,Lista de nivel 1,Paragraphe de liste PBLH,List Paragraph,Paragraph,List Paragraph (numbered (a)),Lapis Bulleted List,Liste 1,List Paragraph nowy,Numbered List Paragraph,puce"/>
    <w:basedOn w:val="Normal"/>
    <w:link w:val="ParagraphedelisteCar"/>
    <w:uiPriority w:val="34"/>
    <w:qFormat/>
    <w:rsid w:val="00A2160B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5A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4114"/>
  </w:style>
  <w:style w:type="paragraph" w:styleId="Pieddepage">
    <w:name w:val="footer"/>
    <w:basedOn w:val="Normal"/>
    <w:link w:val="PieddepageCar"/>
    <w:uiPriority w:val="99"/>
    <w:unhideWhenUsed/>
    <w:rsid w:val="005A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4114"/>
  </w:style>
  <w:style w:type="table" w:styleId="Grilledutableau">
    <w:name w:val="Table Grid"/>
    <w:basedOn w:val="TableauNormal"/>
    <w:uiPriority w:val="39"/>
    <w:rsid w:val="00DA6D2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942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6T16:06:27.4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18991 0 0,'0'0'0'0'0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6T16:02:05.1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18791 0 0,'0'0'0'0'0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6T15:52:22.6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1 19375 0 0,'0'0'0'0'0</inkml:trace>
  <inkml:trace contextRef="#ctx0" brushRef="#br0" timeOffset="1">6 9 21567 0 0,'0'0'0'0'0</inkml:trace>
  <inkml:trace contextRef="#ctx0" brushRef="#br0" timeOffset="2">4 8 22799 0 0,'0'45'0'0'0</inkml:trace>
  <inkml:trace contextRef="#ctx0" brushRef="#br0" timeOffset="3">0 15 15976 0 0,'0'0'0'0'0</inkml:trace>
  <inkml:trace contextRef="#ctx0" brushRef="#br0" timeOffset="4">0 48 16879 0 0,'0'0'0'0'0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6T16:30:40.3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16687 0 0,'0'0'0'0'0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MBAYANA LAOUKOURA</dc:creator>
  <cp:keywords/>
  <dc:description/>
  <cp:lastModifiedBy>ADMIN</cp:lastModifiedBy>
  <cp:revision>3</cp:revision>
  <dcterms:created xsi:type="dcterms:W3CDTF">2025-01-18T15:35:00Z</dcterms:created>
  <dcterms:modified xsi:type="dcterms:W3CDTF">2025-01-18T16:51:00Z</dcterms:modified>
</cp:coreProperties>
</file>