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3" w:type="dxa"/>
        <w:jc w:val="center"/>
        <w:tblLook w:val="04A0" w:firstRow="1" w:lastRow="0" w:firstColumn="1" w:lastColumn="0" w:noHBand="0" w:noVBand="1"/>
      </w:tblPr>
      <w:tblGrid>
        <w:gridCol w:w="4961"/>
        <w:gridCol w:w="2060"/>
        <w:gridCol w:w="2722"/>
      </w:tblGrid>
      <w:tr w:rsidR="00833314" w:rsidRPr="00F80F71" w:rsidTr="0042646F">
        <w:trPr>
          <w:trHeight w:val="2269"/>
          <w:jc w:val="center"/>
        </w:trPr>
        <w:tc>
          <w:tcPr>
            <w:tcW w:w="4961" w:type="dxa"/>
          </w:tcPr>
          <w:p w:rsidR="00833314" w:rsidRPr="00F80F71" w:rsidRDefault="00833314" w:rsidP="0042646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sz w:val="18"/>
                <w:szCs w:val="18"/>
                <w:lang w:eastAsia="en-US"/>
              </w:rPr>
              <w:t>REPUBLIQUE DU TCHAD</w:t>
            </w:r>
          </w:p>
          <w:p w:rsidR="00833314" w:rsidRPr="00F80F71" w:rsidRDefault="00833314" w:rsidP="0042646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sz w:val="18"/>
                <w:szCs w:val="18"/>
                <w:lang w:eastAsia="en-US"/>
              </w:rPr>
              <w:t>************</w:t>
            </w:r>
          </w:p>
          <w:p w:rsidR="00833314" w:rsidRPr="00F80F71" w:rsidRDefault="00833314" w:rsidP="0042646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sz w:val="18"/>
                <w:szCs w:val="18"/>
                <w:lang w:eastAsia="en-US"/>
              </w:rPr>
              <w:t>MINISTERE DE LA JEUNESSE ET  DES SPORTS.</w:t>
            </w:r>
          </w:p>
          <w:p w:rsidR="00833314" w:rsidRPr="00F80F71" w:rsidRDefault="00833314" w:rsidP="0042646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sz w:val="18"/>
                <w:szCs w:val="18"/>
                <w:lang w:eastAsia="en-US"/>
              </w:rPr>
              <w:t>***********</w:t>
            </w:r>
          </w:p>
          <w:p w:rsidR="00833314" w:rsidRPr="00F80F71" w:rsidRDefault="00833314" w:rsidP="0042646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sz w:val="18"/>
                <w:szCs w:val="18"/>
                <w:lang w:eastAsia="en-US"/>
              </w:rPr>
              <w:t xml:space="preserve">SECRETARIAT GENERAL                                                                                                                                                </w:t>
            </w:r>
          </w:p>
          <w:p w:rsidR="00833314" w:rsidRPr="00F80F71" w:rsidRDefault="00833314" w:rsidP="0042646F">
            <w:pPr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************</w:t>
            </w:r>
          </w:p>
          <w:p w:rsidR="00833314" w:rsidRPr="00F80F71" w:rsidRDefault="00833314" w:rsidP="0042646F">
            <w:pPr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DIRECTION GENERALE DES SPORTS ET</w:t>
            </w:r>
          </w:p>
          <w:p w:rsidR="00833314" w:rsidRPr="00F80F71" w:rsidRDefault="00833314" w:rsidP="0042646F">
            <w:pPr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DES LOISIRS</w:t>
            </w:r>
          </w:p>
          <w:p w:rsidR="00833314" w:rsidRPr="00F80F71" w:rsidRDefault="00833314" w:rsidP="0042646F">
            <w:pPr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************</w:t>
            </w:r>
          </w:p>
          <w:p w:rsidR="00833314" w:rsidRPr="00F80F71" w:rsidRDefault="00833314" w:rsidP="0042646F">
            <w:pPr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SERVICE ADMINISTRATIF </w:t>
            </w:r>
          </w:p>
          <w:p w:rsidR="00833314" w:rsidRPr="00F80F71" w:rsidRDefault="00833314" w:rsidP="0042646F">
            <w:pPr>
              <w:spacing w:after="40" w:line="20" w:lineRule="atLeast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33314" w:rsidRPr="00F80F71" w:rsidRDefault="00833314" w:rsidP="0042646F">
            <w:pPr>
              <w:spacing w:after="40" w:line="20" w:lineRule="atLeast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F80F71">
              <w:rPr>
                <w:rFonts w:eastAsiaTheme="minorHAnsi"/>
                <w:b/>
                <w:sz w:val="18"/>
                <w:szCs w:val="18"/>
                <w:lang w:eastAsia="en-US"/>
              </w:rPr>
              <w:t>N°_________/PR/MJS/SG/DGSL/SA/2024</w:t>
            </w:r>
          </w:p>
        </w:tc>
        <w:tc>
          <w:tcPr>
            <w:tcW w:w="2060" w:type="dxa"/>
            <w:hideMark/>
          </w:tcPr>
          <w:p w:rsidR="00833314" w:rsidRPr="00F80F71" w:rsidRDefault="00833314" w:rsidP="0042646F">
            <w:pPr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Unité-Travail-Progrès</w:t>
            </w:r>
          </w:p>
          <w:p w:rsidR="00833314" w:rsidRPr="00F80F71" w:rsidRDefault="00833314" w:rsidP="0042646F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bCs/>
                <w:sz w:val="18"/>
                <w:szCs w:val="18"/>
                <w:rtl/>
                <w:lang w:eastAsia="en-US"/>
              </w:rPr>
              <w:t>وحدة  ـ  عمل  ـ  تقدم</w:t>
            </w:r>
          </w:p>
          <w:p w:rsidR="00833314" w:rsidRPr="00F80F71" w:rsidRDefault="00833314" w:rsidP="0042646F">
            <w:pPr>
              <w:spacing w:after="200" w:line="20" w:lineRule="atLeast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442AF3DA" wp14:editId="3ED9C5BE">
                  <wp:extent cx="765175" cy="67691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hideMark/>
          </w:tcPr>
          <w:p w:rsidR="00833314" w:rsidRPr="00F80F71" w:rsidRDefault="00833314" w:rsidP="0042646F">
            <w:pPr>
              <w:jc w:val="right"/>
              <w:rPr>
                <w:rFonts w:eastAsiaTheme="minorHAnsi"/>
                <w:bCs/>
                <w:sz w:val="18"/>
                <w:szCs w:val="18"/>
                <w:rtl/>
                <w:lang w:eastAsia="en-US"/>
              </w:rPr>
            </w:pPr>
            <w:r w:rsidRPr="00F80F71">
              <w:rPr>
                <w:rFonts w:eastAsiaTheme="minorHAnsi"/>
                <w:bCs/>
                <w:sz w:val="18"/>
                <w:szCs w:val="18"/>
                <w:rtl/>
                <w:lang w:eastAsia="en-US"/>
              </w:rPr>
              <w:t>جمهورية تشاد</w:t>
            </w:r>
          </w:p>
          <w:p w:rsidR="00833314" w:rsidRPr="00F80F71" w:rsidRDefault="00833314" w:rsidP="0042646F">
            <w:pPr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sz w:val="18"/>
                <w:szCs w:val="18"/>
                <w:lang w:eastAsia="en-US"/>
              </w:rPr>
              <w:t>*******</w:t>
            </w:r>
          </w:p>
          <w:p w:rsidR="00833314" w:rsidRPr="00F80F71" w:rsidRDefault="00833314" w:rsidP="0042646F">
            <w:pPr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bCs/>
                <w:sz w:val="18"/>
                <w:szCs w:val="18"/>
                <w:rtl/>
                <w:lang w:eastAsia="en-US"/>
              </w:rPr>
              <w:t>وزارة الشباب والرياضة والترفية</w:t>
            </w:r>
            <w:r w:rsidRPr="00F80F71">
              <w:rPr>
                <w:rFonts w:eastAsiaTheme="minorHAnsi" w:hint="cs"/>
                <w:bCs/>
                <w:sz w:val="18"/>
                <w:szCs w:val="18"/>
                <w:rtl/>
                <w:lang w:eastAsia="en-US"/>
              </w:rPr>
              <w:t xml:space="preserve">            </w:t>
            </w:r>
            <w:r w:rsidRPr="00F80F71">
              <w:rPr>
                <w:rFonts w:eastAsiaTheme="minorHAnsi"/>
                <w:bCs/>
                <w:sz w:val="18"/>
                <w:szCs w:val="18"/>
                <w:rtl/>
                <w:lang w:eastAsia="en-US"/>
              </w:rPr>
              <w:t>وقيادة ريادة الأعمال</w:t>
            </w:r>
            <w:r w:rsidRPr="00F80F71">
              <w:rPr>
                <w:rFonts w:eastAsiaTheme="minorHAnsi" w:hint="cs"/>
                <w:bCs/>
                <w:sz w:val="18"/>
                <w:szCs w:val="18"/>
                <w:rtl/>
                <w:lang w:eastAsia="en-US"/>
              </w:rPr>
              <w:t xml:space="preserve">                     </w:t>
            </w:r>
            <w:r w:rsidRPr="00F80F71">
              <w:rPr>
                <w:rFonts w:eastAsiaTheme="minorHAnsi"/>
                <w:sz w:val="18"/>
                <w:szCs w:val="18"/>
                <w:rtl/>
                <w:lang w:eastAsia="en-US"/>
              </w:rPr>
              <w:t xml:space="preserve">  </w:t>
            </w:r>
            <w:r w:rsidRPr="00F80F71">
              <w:rPr>
                <w:rFonts w:eastAsiaTheme="minorHAnsi" w:hint="cs"/>
                <w:sz w:val="18"/>
                <w:szCs w:val="18"/>
                <w:rtl/>
                <w:lang w:eastAsia="en-US"/>
              </w:rPr>
              <w:t xml:space="preserve">     </w:t>
            </w:r>
            <w:r w:rsidRPr="00F80F71">
              <w:rPr>
                <w:rFonts w:eastAsiaTheme="minorHAnsi"/>
                <w:sz w:val="18"/>
                <w:szCs w:val="18"/>
                <w:rtl/>
                <w:lang w:eastAsia="en-US"/>
              </w:rPr>
              <w:t xml:space="preserve">  </w:t>
            </w:r>
            <w:r w:rsidRPr="00F80F71">
              <w:rPr>
                <w:rFonts w:eastAsiaTheme="minorHAnsi"/>
                <w:sz w:val="18"/>
                <w:szCs w:val="18"/>
                <w:lang w:eastAsia="en-US"/>
              </w:rPr>
              <w:t>*******</w:t>
            </w:r>
          </w:p>
          <w:p w:rsidR="00833314" w:rsidRPr="00F80F71" w:rsidRDefault="00833314" w:rsidP="0042646F">
            <w:pPr>
              <w:jc w:val="right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sz w:val="18"/>
                <w:szCs w:val="18"/>
                <w:rtl/>
                <w:lang w:eastAsia="en-US"/>
              </w:rPr>
              <w:t xml:space="preserve"> </w:t>
            </w:r>
            <w:r w:rsidRPr="00F80F71">
              <w:rPr>
                <w:rFonts w:eastAsiaTheme="minorHAnsi"/>
                <w:bCs/>
                <w:sz w:val="18"/>
                <w:szCs w:val="18"/>
                <w:rtl/>
                <w:lang w:eastAsia="en-US"/>
              </w:rPr>
              <w:t>أمانة الدولة</w:t>
            </w:r>
            <w:r w:rsidRPr="00F80F71">
              <w:rPr>
                <w:rFonts w:eastAsiaTheme="minorHAnsi"/>
                <w:sz w:val="18"/>
                <w:szCs w:val="18"/>
                <w:rtl/>
                <w:lang w:eastAsia="en-US"/>
              </w:rPr>
              <w:t xml:space="preserve">                                </w:t>
            </w:r>
          </w:p>
          <w:p w:rsidR="00833314" w:rsidRPr="00F80F71" w:rsidRDefault="00833314" w:rsidP="0042646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sz w:val="18"/>
                <w:szCs w:val="18"/>
                <w:lang w:eastAsia="en-US"/>
              </w:rPr>
              <w:t xml:space="preserve">                                             ***** </w:t>
            </w:r>
          </w:p>
          <w:p w:rsidR="00833314" w:rsidRPr="00F80F71" w:rsidRDefault="00833314" w:rsidP="0042646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sz w:val="18"/>
                <w:szCs w:val="18"/>
                <w:lang w:eastAsia="en-US"/>
              </w:rPr>
              <w:t xml:space="preserve">                                       </w:t>
            </w:r>
            <w:r w:rsidRPr="00F80F71">
              <w:rPr>
                <w:rFonts w:eastAsiaTheme="minorHAnsi"/>
                <w:bCs/>
                <w:sz w:val="18"/>
                <w:szCs w:val="18"/>
                <w:rtl/>
                <w:lang w:eastAsia="en-US"/>
              </w:rPr>
              <w:t>الأمانة العامة</w:t>
            </w:r>
            <w:r w:rsidRPr="00F80F71">
              <w:rPr>
                <w:rFonts w:eastAsiaTheme="minorHAnsi"/>
                <w:sz w:val="18"/>
                <w:szCs w:val="18"/>
                <w:lang w:eastAsia="en-US"/>
              </w:rPr>
              <w:t xml:space="preserve">  </w:t>
            </w:r>
          </w:p>
          <w:p w:rsidR="00833314" w:rsidRPr="00F80F71" w:rsidRDefault="00833314" w:rsidP="0042646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sz w:val="18"/>
                <w:szCs w:val="18"/>
                <w:lang w:eastAsia="en-US"/>
              </w:rPr>
              <w:t xml:space="preserve">                                           ******</w:t>
            </w:r>
          </w:p>
          <w:p w:rsidR="00833314" w:rsidRPr="00F80F71" w:rsidRDefault="00833314" w:rsidP="0042646F">
            <w:pPr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F80F71">
              <w:rPr>
                <w:rFonts w:eastAsiaTheme="minorHAnsi"/>
                <w:bCs/>
                <w:sz w:val="18"/>
                <w:szCs w:val="18"/>
                <w:rtl/>
                <w:lang w:eastAsia="en-US"/>
              </w:rPr>
              <w:t>والترفية</w:t>
            </w:r>
            <w:r w:rsidRPr="00F80F71">
              <w:rPr>
                <w:rFonts w:eastAsiaTheme="minorHAnsi" w:hint="cs"/>
                <w:bCs/>
                <w:sz w:val="18"/>
                <w:szCs w:val="18"/>
                <w:rtl/>
                <w:lang w:eastAsia="en-US"/>
              </w:rPr>
              <w:t xml:space="preserve">       </w:t>
            </w:r>
            <w:r w:rsidRPr="00F80F71"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 </w:t>
            </w:r>
            <w:r w:rsidRPr="00F80F71">
              <w:rPr>
                <w:rFonts w:eastAsiaTheme="minorHAnsi"/>
                <w:bCs/>
                <w:sz w:val="18"/>
                <w:szCs w:val="18"/>
                <w:rtl/>
                <w:lang w:eastAsia="en-US"/>
              </w:rPr>
              <w:t>العامة الفنية للرياضة</w:t>
            </w:r>
            <w:r w:rsidRPr="00F80F71">
              <w:rPr>
                <w:rFonts w:eastAsiaTheme="minorHAnsi" w:hint="cs"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Pr="00F80F71"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 </w:t>
            </w:r>
            <w:r w:rsidRPr="00F80F71">
              <w:rPr>
                <w:rFonts w:eastAsiaTheme="minorHAnsi"/>
                <w:bCs/>
                <w:sz w:val="18"/>
                <w:szCs w:val="18"/>
                <w:rtl/>
                <w:lang w:eastAsia="en-US"/>
              </w:rPr>
              <w:t>الإدارة</w:t>
            </w:r>
            <w:r w:rsidRPr="00F80F71">
              <w:rPr>
                <w:rFonts w:eastAsiaTheme="minorHAnsi" w:hint="cs"/>
                <w:bCs/>
                <w:sz w:val="18"/>
                <w:szCs w:val="18"/>
                <w:rtl/>
                <w:lang w:eastAsia="en-US"/>
              </w:rPr>
              <w:t xml:space="preserve">                                               </w:t>
            </w:r>
          </w:p>
        </w:tc>
      </w:tr>
    </w:tbl>
    <w:p w:rsidR="00833314" w:rsidRDefault="00833314" w:rsidP="00833314">
      <w:pPr>
        <w:jc w:val="center"/>
        <w:rPr>
          <w:b/>
          <w:sz w:val="26"/>
          <w:szCs w:val="26"/>
          <w:lang w:val="en-US"/>
        </w:rPr>
      </w:pPr>
    </w:p>
    <w:p w:rsidR="00833314" w:rsidRPr="00F80F71" w:rsidRDefault="00833314" w:rsidP="00833314">
      <w:pPr>
        <w:jc w:val="center"/>
        <w:rPr>
          <w:b/>
          <w:sz w:val="26"/>
          <w:szCs w:val="26"/>
        </w:rPr>
      </w:pPr>
      <w:r w:rsidRPr="00F80F71">
        <w:rPr>
          <w:b/>
          <w:sz w:val="26"/>
          <w:szCs w:val="26"/>
        </w:rPr>
        <w:t>ARRETE N°_______/PR/MJS/SG/______DGSL/2024</w:t>
      </w:r>
    </w:p>
    <w:p w:rsidR="00833314" w:rsidRPr="00F80F71" w:rsidRDefault="00833314" w:rsidP="006820E1">
      <w:pPr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Portant Création</w:t>
      </w:r>
      <w:r w:rsidRPr="00F80F71">
        <w:rPr>
          <w:b/>
          <w:sz w:val="22"/>
          <w:szCs w:val="22"/>
        </w:rPr>
        <w:t xml:space="preserve"> d’un Comité chargé d’Organisation </w:t>
      </w:r>
      <w:r w:rsidR="006820E1">
        <w:rPr>
          <w:b/>
          <w:sz w:val="22"/>
          <w:szCs w:val="22"/>
        </w:rPr>
        <w:t>de la 1ere édition du Tournoi Interdépartemental</w:t>
      </w:r>
    </w:p>
    <w:p w:rsidR="00833314" w:rsidRPr="00F80F71" w:rsidRDefault="00833314" w:rsidP="00833314">
      <w:pPr>
        <w:jc w:val="center"/>
        <w:rPr>
          <w:b/>
          <w:sz w:val="26"/>
          <w:szCs w:val="26"/>
        </w:rPr>
      </w:pPr>
    </w:p>
    <w:p w:rsidR="00833314" w:rsidRPr="00C928D3" w:rsidRDefault="00833314" w:rsidP="00833314">
      <w:pPr>
        <w:jc w:val="center"/>
        <w:rPr>
          <w:sz w:val="26"/>
          <w:szCs w:val="26"/>
        </w:rPr>
      </w:pPr>
      <w:r w:rsidRPr="00C928D3">
        <w:rPr>
          <w:b/>
          <w:sz w:val="26"/>
          <w:szCs w:val="26"/>
        </w:rPr>
        <w:t xml:space="preserve">Le </w:t>
      </w:r>
      <w:r>
        <w:rPr>
          <w:b/>
          <w:sz w:val="26"/>
          <w:szCs w:val="26"/>
        </w:rPr>
        <w:t>Ministre de la Jeunesse et des Sports</w:t>
      </w:r>
    </w:p>
    <w:p w:rsidR="00833314" w:rsidRPr="00C928D3" w:rsidRDefault="00833314" w:rsidP="00833314">
      <w:pPr>
        <w:spacing w:line="276" w:lineRule="auto"/>
        <w:jc w:val="both"/>
        <w:rPr>
          <w:sz w:val="28"/>
          <w:szCs w:val="28"/>
        </w:rPr>
      </w:pPr>
    </w:p>
    <w:p w:rsidR="00833314" w:rsidRPr="00CF62BD" w:rsidRDefault="00833314" w:rsidP="00B2057F">
      <w:pPr>
        <w:spacing w:line="276" w:lineRule="auto"/>
        <w:jc w:val="both"/>
      </w:pPr>
      <w:r w:rsidRPr="00CF62BD">
        <w:t>Vu la Constitution ;</w:t>
      </w:r>
    </w:p>
    <w:p w:rsidR="00833314" w:rsidRDefault="00833314" w:rsidP="00B2057F">
      <w:pPr>
        <w:spacing w:line="276" w:lineRule="auto"/>
        <w:jc w:val="both"/>
      </w:pPr>
      <w:r w:rsidRPr="00CF62BD">
        <w:t>Vu la Loi N°026/PR/2007 du 18 décembre 2007, portant Charte Nationale du Sport ;</w:t>
      </w:r>
    </w:p>
    <w:p w:rsidR="00833314" w:rsidRPr="00063E39" w:rsidRDefault="00833314" w:rsidP="00B2057F">
      <w:pPr>
        <w:spacing w:line="276" w:lineRule="auto"/>
        <w:jc w:val="both"/>
      </w:pPr>
      <w:r w:rsidRPr="00063E39">
        <w:t>Vu l’Ordonnance N°023/PR/2018 du  27 juin 2018, portant régime des Associa</w:t>
      </w:r>
      <w:bookmarkStart w:id="0" w:name="_GoBack"/>
      <w:bookmarkEnd w:id="0"/>
      <w:r w:rsidRPr="00063E39">
        <w:t>tions ;</w:t>
      </w:r>
    </w:p>
    <w:p w:rsidR="00833314" w:rsidRPr="00CF62BD" w:rsidRDefault="00833314" w:rsidP="00B2057F">
      <w:pPr>
        <w:spacing w:line="276" w:lineRule="auto"/>
        <w:jc w:val="both"/>
      </w:pPr>
      <w:r w:rsidRPr="00CF62BD">
        <w:t>Vu le Décret N°0001/P</w:t>
      </w:r>
      <w:r>
        <w:t>R/</w:t>
      </w:r>
      <w:r w:rsidRPr="00CF62BD">
        <w:t xml:space="preserve">2024 du </w:t>
      </w:r>
      <w:r>
        <w:t xml:space="preserve">23 mai </w:t>
      </w:r>
      <w:r w:rsidRPr="00CF62BD">
        <w:t>2024, portant nomination d’un Premier Ministre, Chef du Gouvernement</w:t>
      </w:r>
      <w:r>
        <w:t xml:space="preserve"> </w:t>
      </w:r>
      <w:r w:rsidRPr="00CF62BD">
        <w:t>;</w:t>
      </w:r>
    </w:p>
    <w:p w:rsidR="00833314" w:rsidRPr="00CF62BD" w:rsidRDefault="00833314" w:rsidP="00B2057F">
      <w:pPr>
        <w:spacing w:line="276" w:lineRule="auto"/>
        <w:jc w:val="both"/>
      </w:pPr>
      <w:r w:rsidRPr="00CF62BD">
        <w:t>Vu le Décret N°0002/P</w:t>
      </w:r>
      <w:r>
        <w:t>R</w:t>
      </w:r>
      <w:r w:rsidRPr="00CF62BD">
        <w:t xml:space="preserve">/PM/2024 du </w:t>
      </w:r>
      <w:r>
        <w:t>27 mai</w:t>
      </w:r>
      <w:r w:rsidRPr="00CF62BD">
        <w:t xml:space="preserve"> 2024, portant nomination des membres du Gouvernement ;</w:t>
      </w:r>
    </w:p>
    <w:p w:rsidR="00833314" w:rsidRPr="008B2578" w:rsidRDefault="00833314" w:rsidP="00B2057F">
      <w:pPr>
        <w:spacing w:line="276" w:lineRule="auto"/>
        <w:jc w:val="both"/>
      </w:pPr>
      <w:r w:rsidRPr="008B2578">
        <w:t xml:space="preserve">Vu le Décret N°0088/PT/PM/2024 du 14 février 2024, portant Structure Générale du Gouvernement et Attributions de ses Membres ; </w:t>
      </w:r>
    </w:p>
    <w:p w:rsidR="00833314" w:rsidRDefault="00833314" w:rsidP="00B2057F">
      <w:pPr>
        <w:spacing w:line="276" w:lineRule="auto"/>
        <w:jc w:val="both"/>
      </w:pPr>
      <w:r w:rsidRPr="008B2578">
        <w:t>Vu le Décret N°0086/PT/PM/MJSLLE/2023 du 26 janvier 2023, portant organisation et fonctionnement du Ministère de la Jeunesse, des Sports, des Loisirs et du Leadership Entrepreneurial</w:t>
      </w:r>
      <w:r>
        <w:t> </w:t>
      </w:r>
      <w:r w:rsidRPr="008B2578">
        <w:t>;</w:t>
      </w:r>
    </w:p>
    <w:p w:rsidR="00833314" w:rsidRPr="00797E5B" w:rsidRDefault="00833314" w:rsidP="00B2057F">
      <w:pPr>
        <w:spacing w:line="276" w:lineRule="auto"/>
        <w:jc w:val="both"/>
        <w:rPr>
          <w:bCs/>
        </w:rPr>
      </w:pPr>
      <w:r w:rsidRPr="00797E5B">
        <w:rPr>
          <w:bCs/>
        </w:rPr>
        <w:t>Vu les Décrets N° 0466, 0467, 0468, 0469, 0470, 0471, 0472, et 0473/PT/PM/MJSLLE/2023 du 24 mars 2023, et le Décret N°0229/PT/PM/MJS/2024 du 18 mars 2024, portant nomination à des postes de responsabilité au Ministère de la Jeunesse et des Sports ;</w:t>
      </w:r>
    </w:p>
    <w:p w:rsidR="00833314" w:rsidRPr="00797E5B" w:rsidRDefault="00833314" w:rsidP="00B2057F">
      <w:pPr>
        <w:spacing w:line="276" w:lineRule="auto"/>
        <w:jc w:val="both"/>
      </w:pPr>
      <w:r w:rsidRPr="00797E5B">
        <w:t>Vu l’Arrêté N°059/PT/PM/MJSLLE/SE/SG/DGSL/2023 du 1er août 2023, portant organisation et fonctionnement de la Direction Générale des Sports et des Loisirs ;</w:t>
      </w:r>
    </w:p>
    <w:p w:rsidR="00833314" w:rsidRPr="00063E39" w:rsidRDefault="00833314" w:rsidP="00B2057F">
      <w:pPr>
        <w:spacing w:line="276" w:lineRule="auto"/>
        <w:jc w:val="both"/>
        <w:rPr>
          <w:rFonts w:cstheme="minorHAnsi"/>
        </w:rPr>
      </w:pPr>
      <w:r w:rsidRPr="00063E39">
        <w:rPr>
          <w:bCs/>
        </w:rPr>
        <w:t>Vu l’arrêté N°</w:t>
      </w:r>
      <w:r w:rsidRPr="00063E39">
        <w:rPr>
          <w:rFonts w:cstheme="minorHAnsi"/>
        </w:rPr>
        <w:t>602/MCJS/DG/DSEP/88 du 24 aout 1988 fixant les dates d’ouverture et clôture de la saison sportive en république du Tchad</w:t>
      </w:r>
      <w:r>
        <w:rPr>
          <w:rFonts w:cstheme="minorHAnsi"/>
        </w:rPr>
        <w:t> ;</w:t>
      </w:r>
    </w:p>
    <w:p w:rsidR="00833314" w:rsidRPr="00055118" w:rsidRDefault="00833314" w:rsidP="00B2057F">
      <w:pPr>
        <w:spacing w:line="276" w:lineRule="auto"/>
        <w:jc w:val="both"/>
        <w:rPr>
          <w:b/>
        </w:rPr>
      </w:pPr>
      <w:r>
        <w:t xml:space="preserve">Considérant  </w:t>
      </w:r>
      <w:r w:rsidRPr="00CF62BD">
        <w:t>les nécessités de service ;</w:t>
      </w:r>
      <w:r w:rsidRPr="00CF62BD">
        <w:rPr>
          <w:b/>
        </w:rPr>
        <w:tab/>
      </w:r>
    </w:p>
    <w:p w:rsidR="00833314" w:rsidRPr="00CF62BD" w:rsidRDefault="00833314" w:rsidP="00B2057F">
      <w:pPr>
        <w:tabs>
          <w:tab w:val="left" w:pos="9008"/>
        </w:tabs>
        <w:spacing w:after="200" w:line="276" w:lineRule="auto"/>
        <w:jc w:val="both"/>
        <w:rPr>
          <w:b/>
        </w:rPr>
      </w:pPr>
      <w:r w:rsidRPr="00CF62BD">
        <w:rPr>
          <w:b/>
        </w:rPr>
        <w:t>Sur Proposition du Secrétaire Général du Minist</w:t>
      </w:r>
      <w:r>
        <w:rPr>
          <w:b/>
        </w:rPr>
        <w:t>è</w:t>
      </w:r>
      <w:r w:rsidRPr="00CF62BD">
        <w:rPr>
          <w:b/>
        </w:rPr>
        <w:t>re de la Jeunesse et des Sports</w:t>
      </w:r>
    </w:p>
    <w:p w:rsidR="00833314" w:rsidRPr="00BD5B4A" w:rsidRDefault="00833314" w:rsidP="00B2057F">
      <w:pPr>
        <w:ind w:left="3600" w:firstLine="720"/>
        <w:jc w:val="both"/>
        <w:rPr>
          <w:b/>
          <w:sz w:val="28"/>
          <w:szCs w:val="28"/>
          <w:u w:val="single"/>
        </w:rPr>
      </w:pPr>
      <w:r w:rsidRPr="00BD5B4A">
        <w:rPr>
          <w:b/>
          <w:sz w:val="28"/>
          <w:szCs w:val="28"/>
          <w:u w:val="single"/>
        </w:rPr>
        <w:t xml:space="preserve">ARRÊTE </w:t>
      </w:r>
    </w:p>
    <w:p w:rsidR="00231DE7" w:rsidRPr="006820E1" w:rsidRDefault="00833314" w:rsidP="00B2057F">
      <w:pPr>
        <w:jc w:val="both"/>
        <w:rPr>
          <w:u w:val="single"/>
        </w:rPr>
      </w:pPr>
      <w:r w:rsidRPr="002F08D5">
        <w:rPr>
          <w:b/>
          <w:u w:val="single"/>
        </w:rPr>
        <w:t>Article 1</w:t>
      </w:r>
      <w:r>
        <w:t xml:space="preserve"> : il est créé un Comité National </w:t>
      </w:r>
      <w:r w:rsidR="006820E1" w:rsidRPr="006820E1">
        <w:rPr>
          <w:sz w:val="22"/>
          <w:szCs w:val="22"/>
        </w:rPr>
        <w:t>chargé d’Organisation de la 1ere Edition du Tournoi Interdépartemental</w:t>
      </w:r>
    </w:p>
    <w:p w:rsidR="006820E1" w:rsidRDefault="006820E1" w:rsidP="00B2057F">
      <w:pPr>
        <w:jc w:val="both"/>
        <w:rPr>
          <w:b/>
          <w:u w:val="single"/>
        </w:rPr>
      </w:pPr>
    </w:p>
    <w:p w:rsidR="00833314" w:rsidRDefault="00833314" w:rsidP="00B2057F">
      <w:pPr>
        <w:jc w:val="both"/>
      </w:pPr>
      <w:r w:rsidRPr="002F08D5">
        <w:rPr>
          <w:b/>
          <w:u w:val="single"/>
        </w:rPr>
        <w:t>Article 2</w:t>
      </w:r>
      <w:r>
        <w:t> : sous la supervision du Ministre en charge des Sports, le Comité a pour missions de :</w:t>
      </w:r>
    </w:p>
    <w:p w:rsidR="00833314" w:rsidRPr="002F08D5" w:rsidRDefault="00833314" w:rsidP="00B20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F08D5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Rechercher et de mobiliser toutes les ressources humaines, matérielles et financières ainsi que des partenaires et sponsors nécessaires à l’organisation </w:t>
      </w:r>
      <w:r w:rsidR="006820E1">
        <w:rPr>
          <w:rFonts w:ascii="Times New Roman" w:hAnsi="Times New Roman" w:cs="Times New Roman"/>
          <w:sz w:val="24"/>
          <w:szCs w:val="24"/>
          <w:lang w:val="fr-FR"/>
        </w:rPr>
        <w:t>du Tournoi Interdépartemental</w:t>
      </w:r>
      <w:r w:rsidRPr="002F08D5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833314" w:rsidRDefault="00833314" w:rsidP="00B20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F08D5">
        <w:rPr>
          <w:rFonts w:ascii="Times New Roman" w:hAnsi="Times New Roman" w:cs="Times New Roman"/>
          <w:sz w:val="24"/>
          <w:szCs w:val="24"/>
          <w:lang w:val="fr-FR"/>
        </w:rPr>
        <w:t xml:space="preserve">Coordonner et planifier l’organisation </w:t>
      </w:r>
      <w:r w:rsidR="006820E1">
        <w:rPr>
          <w:rFonts w:ascii="Times New Roman" w:hAnsi="Times New Roman" w:cs="Times New Roman"/>
          <w:sz w:val="24"/>
          <w:szCs w:val="24"/>
          <w:lang w:val="fr-FR"/>
        </w:rPr>
        <w:t>du tournoi</w:t>
      </w:r>
      <w:r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833314" w:rsidRDefault="00833314" w:rsidP="00B20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Veiller à l</w:t>
      </w:r>
      <w:r w:rsidR="006820E1">
        <w:rPr>
          <w:rFonts w:ascii="Times New Roman" w:hAnsi="Times New Roman" w:cs="Times New Roman"/>
          <w:sz w:val="24"/>
          <w:szCs w:val="24"/>
          <w:lang w:val="fr-FR"/>
        </w:rPr>
        <w:t xml:space="preserve">a bonne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organisation </w:t>
      </w:r>
      <w:r w:rsidR="006820E1">
        <w:rPr>
          <w:rFonts w:ascii="Times New Roman" w:hAnsi="Times New Roman" w:cs="Times New Roman"/>
          <w:sz w:val="24"/>
          <w:szCs w:val="24"/>
          <w:lang w:val="fr-FR"/>
        </w:rPr>
        <w:t>du tournoi ;</w:t>
      </w:r>
    </w:p>
    <w:p w:rsidR="00833314" w:rsidRDefault="00833314" w:rsidP="00B20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Examiner et adopter le dossier technique de l’organisation </w:t>
      </w:r>
      <w:r w:rsidR="007D6066">
        <w:rPr>
          <w:rFonts w:ascii="Times New Roman" w:hAnsi="Times New Roman" w:cs="Times New Roman"/>
          <w:sz w:val="24"/>
          <w:szCs w:val="24"/>
          <w:lang w:val="fr-FR"/>
        </w:rPr>
        <w:t>du Tournoi</w:t>
      </w:r>
      <w:r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833314" w:rsidRPr="00AC6FEF" w:rsidRDefault="00833314" w:rsidP="00B20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Rédiger et présenter le rapport de l’organisation </w:t>
      </w:r>
      <w:r w:rsidR="006820E1">
        <w:rPr>
          <w:rFonts w:ascii="Times New Roman" w:hAnsi="Times New Roman" w:cs="Times New Roman"/>
          <w:sz w:val="24"/>
          <w:szCs w:val="24"/>
          <w:lang w:val="fr-FR"/>
        </w:rPr>
        <w:t>du tournoi interdépartemental.</w:t>
      </w:r>
    </w:p>
    <w:p w:rsidR="00833314" w:rsidRPr="00AC6FEF" w:rsidRDefault="00833314" w:rsidP="00B2057F">
      <w:pPr>
        <w:jc w:val="both"/>
      </w:pPr>
      <w:r w:rsidRPr="00AC6FEF">
        <w:rPr>
          <w:b/>
          <w:u w:val="single"/>
        </w:rPr>
        <w:t>Article 3</w:t>
      </w:r>
      <w:r w:rsidRPr="00AC6FEF">
        <w:t xml:space="preserve"> : le </w:t>
      </w:r>
      <w:r w:rsidR="006820E1">
        <w:t>comité</w:t>
      </w:r>
      <w:r w:rsidRPr="00AC6FEF">
        <w:t xml:space="preserve"> est composé de :</w:t>
      </w:r>
    </w:p>
    <w:p w:rsidR="00833314" w:rsidRPr="00AC6FEF" w:rsidRDefault="00833314" w:rsidP="00B20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14C1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Président </w:t>
      </w:r>
      <w:r w:rsidRPr="00AC6FEF">
        <w:rPr>
          <w:rFonts w:ascii="Times New Roman" w:hAnsi="Times New Roman" w:cs="Times New Roman"/>
          <w:sz w:val="24"/>
          <w:szCs w:val="24"/>
          <w:lang w:val="fr-FR"/>
        </w:rPr>
        <w:t>: le Secrétaire Général du Ministère en charge des sports ;</w:t>
      </w:r>
    </w:p>
    <w:p w:rsidR="00833314" w:rsidRPr="00AC6FEF" w:rsidRDefault="00833314" w:rsidP="00B20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14C1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</w:t>
      </w:r>
      <w:r w:rsidRPr="00C14C11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fr-FR"/>
        </w:rPr>
        <w:t>er</w:t>
      </w:r>
      <w:r w:rsidRPr="00C14C1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Vice-Président</w:t>
      </w:r>
      <w:r w:rsidRPr="00AC6FEF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r w:rsidR="007D6066">
        <w:rPr>
          <w:rFonts w:ascii="Times New Roman" w:hAnsi="Times New Roman" w:cs="Times New Roman"/>
          <w:sz w:val="24"/>
          <w:szCs w:val="24"/>
          <w:lang w:val="fr-FR"/>
        </w:rPr>
        <w:t>L’Inspecteur Général du Ministère de la Jeunesse et des Sports</w:t>
      </w:r>
      <w:r w:rsidRPr="00AC6FEF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833314" w:rsidRPr="00AC6FEF" w:rsidRDefault="007D6066" w:rsidP="00B20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</w:t>
      </w:r>
      <w:r w:rsidRPr="007D606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fr-FR"/>
        </w:rPr>
        <w:t>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r w:rsidR="00833314" w:rsidRPr="00C14C1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Vice-Président</w:t>
      </w:r>
      <w:r w:rsidR="00833314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r w:rsidR="00833314" w:rsidRPr="00AC6FEF">
        <w:rPr>
          <w:rFonts w:ascii="Times New Roman" w:hAnsi="Times New Roman" w:cs="Times New Roman"/>
          <w:sz w:val="24"/>
          <w:szCs w:val="24"/>
          <w:lang w:val="fr-FR"/>
        </w:rPr>
        <w:t>Le Conseiller du Ministre en charge des sports ;</w:t>
      </w:r>
    </w:p>
    <w:p w:rsidR="00833314" w:rsidRPr="00AC6FEF" w:rsidRDefault="00833314" w:rsidP="00B20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14C1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</w:t>
      </w:r>
      <w:r w:rsidRPr="00C14C11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fr-FR"/>
        </w:rPr>
        <w:t>er</w:t>
      </w:r>
      <w:r w:rsidRPr="00C14C1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Rapporteur</w:t>
      </w:r>
      <w:r w:rsidRPr="00AC6FEF">
        <w:rPr>
          <w:rFonts w:ascii="Times New Roman" w:hAnsi="Times New Roman" w:cs="Times New Roman"/>
          <w:sz w:val="24"/>
          <w:szCs w:val="24"/>
          <w:lang w:val="fr-FR"/>
        </w:rPr>
        <w:t> : le Directeur Général des Sports ;</w:t>
      </w:r>
    </w:p>
    <w:p w:rsidR="009D10E0" w:rsidRDefault="00833314" w:rsidP="00B20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D10E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</w:t>
      </w:r>
      <w:r w:rsidRPr="009D10E0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fr-FR"/>
        </w:rPr>
        <w:t>e</w:t>
      </w:r>
      <w:r w:rsidRPr="009D10E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Rapporteur</w:t>
      </w:r>
      <w:r w:rsidRPr="009D10E0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r w:rsidR="009D10E0" w:rsidRPr="009D10E0">
        <w:rPr>
          <w:rFonts w:ascii="Times New Roman" w:hAnsi="Times New Roman" w:cs="Times New Roman"/>
          <w:sz w:val="24"/>
          <w:szCs w:val="24"/>
          <w:lang w:val="fr-FR"/>
        </w:rPr>
        <w:t>Le Directeur du Sport de Haut Niveau</w:t>
      </w:r>
      <w:r w:rsidR="009D10E0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833314" w:rsidRPr="009D10E0" w:rsidRDefault="009D10E0" w:rsidP="00B20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D10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33314" w:rsidRPr="009D10E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Trésorier Général</w:t>
      </w:r>
      <w:r w:rsidR="00833314" w:rsidRPr="009D10E0">
        <w:rPr>
          <w:rFonts w:ascii="Times New Roman" w:hAnsi="Times New Roman" w:cs="Times New Roman"/>
          <w:sz w:val="24"/>
          <w:szCs w:val="24"/>
          <w:lang w:val="fr-FR"/>
        </w:rPr>
        <w:t> : le Chef de Service Administratif et Financier du Ministère de la Jeunesse et des Sports ;</w:t>
      </w:r>
    </w:p>
    <w:p w:rsidR="00833314" w:rsidRDefault="00833314" w:rsidP="00B20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56CC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Membres</w:t>
      </w:r>
      <w:r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833314" w:rsidRDefault="00833314" w:rsidP="00B205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3401">
        <w:rPr>
          <w:rFonts w:ascii="Times New Roman" w:hAnsi="Times New Roman" w:cs="Times New Roman"/>
          <w:sz w:val="24"/>
          <w:szCs w:val="24"/>
          <w:lang w:val="fr-FR"/>
        </w:rPr>
        <w:t>Le Directeur Général Adjoint des Sports et des Loisirs</w:t>
      </w:r>
      <w:r w:rsidR="00640EBD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640EBD" w:rsidRPr="007C3401" w:rsidRDefault="00640EBD" w:rsidP="00B205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Directeur de Cabinet du MJS ;</w:t>
      </w:r>
    </w:p>
    <w:p w:rsidR="00833314" w:rsidRPr="00C56CC9" w:rsidRDefault="00833314" w:rsidP="00B205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Pr="00C56CC9">
        <w:rPr>
          <w:rFonts w:ascii="Times New Roman" w:hAnsi="Times New Roman" w:cs="Times New Roman"/>
          <w:sz w:val="24"/>
          <w:szCs w:val="24"/>
          <w:lang w:val="fr-FR"/>
        </w:rPr>
        <w:t>Direct</w:t>
      </w:r>
      <w:r>
        <w:rPr>
          <w:rFonts w:ascii="Times New Roman" w:hAnsi="Times New Roman" w:cs="Times New Roman"/>
          <w:sz w:val="24"/>
          <w:szCs w:val="24"/>
          <w:lang w:val="fr-FR"/>
        </w:rPr>
        <w:t>eur</w:t>
      </w:r>
      <w:r w:rsidRPr="00C56CC9">
        <w:rPr>
          <w:rFonts w:ascii="Times New Roman" w:hAnsi="Times New Roman" w:cs="Times New Roman"/>
          <w:sz w:val="24"/>
          <w:szCs w:val="24"/>
          <w:lang w:val="fr-FR"/>
        </w:rPr>
        <w:t xml:space="preserve"> de l’Education Physique et Sportive, du Sport Scolaire et de Masse ; </w:t>
      </w:r>
    </w:p>
    <w:p w:rsidR="00833314" w:rsidRPr="009D10E0" w:rsidRDefault="009D10E0" w:rsidP="00B205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C6FEF">
        <w:rPr>
          <w:rFonts w:ascii="Times New Roman" w:hAnsi="Times New Roman" w:cs="Times New Roman"/>
          <w:sz w:val="24"/>
          <w:szCs w:val="24"/>
          <w:lang w:val="fr-FR"/>
        </w:rPr>
        <w:t>l’Inspecteur Technique chargé des sports ;</w:t>
      </w:r>
    </w:p>
    <w:p w:rsidR="00833314" w:rsidRPr="00C56CC9" w:rsidRDefault="00833314" w:rsidP="00B205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Pr="00C56CC9">
        <w:rPr>
          <w:rFonts w:ascii="Times New Roman" w:hAnsi="Times New Roman" w:cs="Times New Roman"/>
          <w:sz w:val="24"/>
          <w:szCs w:val="24"/>
          <w:lang w:val="fr-FR"/>
        </w:rPr>
        <w:t>Directeur de la promotion du Sport féminin et des Activités Physiques Adaptées ;</w:t>
      </w:r>
    </w:p>
    <w:p w:rsidR="00833314" w:rsidRDefault="00833314" w:rsidP="00B205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Pr="00C56CC9">
        <w:rPr>
          <w:rFonts w:ascii="Times New Roman" w:hAnsi="Times New Roman" w:cs="Times New Roman"/>
          <w:sz w:val="24"/>
          <w:szCs w:val="24"/>
          <w:lang w:val="fr-FR"/>
        </w:rPr>
        <w:t>Directeur de la Promotion et du Développement des Loisirs.</w:t>
      </w:r>
    </w:p>
    <w:p w:rsidR="00833314" w:rsidRDefault="006820E1" w:rsidP="00B205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833314">
        <w:rPr>
          <w:rFonts w:ascii="Times New Roman" w:hAnsi="Times New Roman" w:cs="Times New Roman"/>
          <w:sz w:val="24"/>
          <w:szCs w:val="24"/>
          <w:lang w:val="fr-FR"/>
        </w:rPr>
        <w:t>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4</w:t>
      </w:r>
      <w:r w:rsidR="00833314">
        <w:rPr>
          <w:rFonts w:ascii="Times New Roman" w:hAnsi="Times New Roman" w:cs="Times New Roman"/>
          <w:sz w:val="24"/>
          <w:szCs w:val="24"/>
          <w:lang w:val="fr-FR"/>
        </w:rPr>
        <w:t xml:space="preserve"> Présidents des Fédération</w:t>
      </w:r>
      <w:r>
        <w:rPr>
          <w:rFonts w:ascii="Times New Roman" w:hAnsi="Times New Roman" w:cs="Times New Roman"/>
          <w:sz w:val="24"/>
          <w:szCs w:val="24"/>
          <w:lang w:val="fr-FR"/>
        </w:rPr>
        <w:t>s Tchadiennes de Football, Handball, Basketball et Volleyball ;</w:t>
      </w:r>
    </w:p>
    <w:p w:rsidR="00231DE7" w:rsidRPr="007A49C4" w:rsidRDefault="007D6066" w:rsidP="00B205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Tous les Délégués Provinciaux de la Jeunesse et des Sports.</w:t>
      </w:r>
    </w:p>
    <w:p w:rsidR="00231DE7" w:rsidRDefault="00833314" w:rsidP="00B2057F">
      <w:pPr>
        <w:spacing w:after="120" w:line="276" w:lineRule="auto"/>
        <w:jc w:val="both"/>
      </w:pPr>
      <w:r w:rsidRPr="00E3525C">
        <w:rPr>
          <w:b/>
          <w:u w:val="single"/>
        </w:rPr>
        <w:t>A</w:t>
      </w:r>
      <w:r w:rsidR="007A49C4">
        <w:rPr>
          <w:b/>
          <w:u w:val="single"/>
        </w:rPr>
        <w:t>rticle 4</w:t>
      </w:r>
      <w:r>
        <w:t xml:space="preserve"> : il est créé dans chaque province, </w:t>
      </w:r>
      <w:r w:rsidR="00231DE7">
        <w:t>un comité</w:t>
      </w:r>
      <w:r>
        <w:t xml:space="preserve"> </w:t>
      </w:r>
      <w:r w:rsidR="007A49C4">
        <w:t xml:space="preserve">local </w:t>
      </w:r>
      <w:r w:rsidR="00640EBD">
        <w:t xml:space="preserve"> </w:t>
      </w:r>
      <w:r w:rsidR="00231DE7">
        <w:t xml:space="preserve">chargé </w:t>
      </w:r>
      <w:r>
        <w:t xml:space="preserve">de l’organisation </w:t>
      </w:r>
      <w:r w:rsidR="009D10E0">
        <w:t xml:space="preserve">du </w:t>
      </w:r>
      <w:r w:rsidR="00DB14E8">
        <w:t>Tournoi interdépartemental</w:t>
      </w:r>
      <w:r w:rsidR="00B96550">
        <w:t>.</w:t>
      </w:r>
    </w:p>
    <w:p w:rsidR="00833314" w:rsidRPr="00B75FDE" w:rsidRDefault="00833314" w:rsidP="00B2057F">
      <w:pPr>
        <w:spacing w:after="120" w:line="276" w:lineRule="auto"/>
        <w:ind w:firstLine="360"/>
        <w:jc w:val="both"/>
      </w:pPr>
      <w:r>
        <w:t xml:space="preserve">Les </w:t>
      </w:r>
      <w:r w:rsidRPr="00B75FDE">
        <w:t xml:space="preserve"> membres</w:t>
      </w:r>
      <w:r>
        <w:t xml:space="preserve"> du comité </w:t>
      </w:r>
      <w:r w:rsidR="00231DE7">
        <w:t xml:space="preserve">provincial </w:t>
      </w:r>
      <w:r>
        <w:t>et des commissions</w:t>
      </w:r>
      <w:r w:rsidR="00231DE7">
        <w:t xml:space="preserve"> techniques </w:t>
      </w:r>
      <w:r w:rsidRPr="00B75FDE">
        <w:t xml:space="preserve"> sont désignés par Arrêté du Gouverneur sur proposition du Délégué Provincial de </w:t>
      </w:r>
      <w:r>
        <w:t>la Jeunesse et des Sports.</w:t>
      </w:r>
    </w:p>
    <w:p w:rsidR="00833314" w:rsidRDefault="007A49C4" w:rsidP="00B2057F">
      <w:pPr>
        <w:jc w:val="both"/>
      </w:pPr>
      <w:r>
        <w:rPr>
          <w:b/>
          <w:u w:val="single"/>
        </w:rPr>
        <w:t>Article 5</w:t>
      </w:r>
      <w:r w:rsidR="00833314" w:rsidRPr="007C3401">
        <w:t xml:space="preserve">: les dépenses liées à l’organisation </w:t>
      </w:r>
      <w:r w:rsidR="00DB14E8">
        <w:t>du tournoi</w:t>
      </w:r>
      <w:r w:rsidR="00833314" w:rsidRPr="007C3401">
        <w:t xml:space="preserve"> sont supportées par le budget de l’Etat ainsi que les contributions des partenaires.</w:t>
      </w:r>
    </w:p>
    <w:p w:rsidR="007A49C4" w:rsidRDefault="007A49C4" w:rsidP="00B2057F">
      <w:pPr>
        <w:jc w:val="both"/>
      </w:pPr>
    </w:p>
    <w:p w:rsidR="007A49C4" w:rsidRPr="007C3401" w:rsidRDefault="007A49C4" w:rsidP="00B2057F">
      <w:pPr>
        <w:jc w:val="both"/>
      </w:pPr>
      <w:r w:rsidRPr="00B2057F">
        <w:rPr>
          <w:b/>
          <w:u w:val="single"/>
        </w:rPr>
        <w:t>Article  6</w:t>
      </w:r>
      <w:r>
        <w:t> : les activités du Tournoi prennent fin avec le dépôt du rapport</w:t>
      </w:r>
      <w:r w:rsidR="00B96550">
        <w:t>.</w:t>
      </w:r>
    </w:p>
    <w:p w:rsidR="00231DE7" w:rsidRDefault="00231DE7" w:rsidP="00B2057F">
      <w:pPr>
        <w:jc w:val="both"/>
        <w:rPr>
          <w:b/>
          <w:u w:val="single"/>
        </w:rPr>
      </w:pPr>
    </w:p>
    <w:p w:rsidR="00833314" w:rsidRPr="007C3401" w:rsidRDefault="007A49C4" w:rsidP="00B2057F">
      <w:pPr>
        <w:jc w:val="both"/>
      </w:pPr>
      <w:r>
        <w:rPr>
          <w:b/>
          <w:u w:val="single"/>
        </w:rPr>
        <w:t>Article 7</w:t>
      </w:r>
      <w:r w:rsidR="00833314" w:rsidRPr="007C3401">
        <w:rPr>
          <w:b/>
          <w:u w:val="single"/>
        </w:rPr>
        <w:t> </w:t>
      </w:r>
      <w:r w:rsidR="00833314" w:rsidRPr="007C3401">
        <w:t>: le présent arrêté qui prend effet pour compter de la Date de sa signature, sera enregistré et publié partout où besoin sera.</w:t>
      </w:r>
    </w:p>
    <w:p w:rsidR="00833314" w:rsidRDefault="00833314" w:rsidP="00833314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833314" w:rsidRDefault="00833314" w:rsidP="00833314">
      <w:pPr>
        <w:pStyle w:val="ListParagraph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N’Djamena, le </w:t>
      </w:r>
    </w:p>
    <w:p w:rsidR="00833314" w:rsidRDefault="00833314" w:rsidP="00833314">
      <w:pPr>
        <w:pStyle w:val="ListParagraph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833314" w:rsidRPr="007A49C4" w:rsidRDefault="00833314" w:rsidP="007A49C4"/>
    <w:p w:rsidR="00833314" w:rsidRDefault="00833314" w:rsidP="00833314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:rsidR="00125582" w:rsidRPr="007A49C4" w:rsidRDefault="00833314" w:rsidP="007A49C4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0C7565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ABAKAR DJERMAH AUMI</w:t>
      </w:r>
    </w:p>
    <w:sectPr w:rsidR="00125582" w:rsidRPr="007A49C4" w:rsidSect="007A49C4">
      <w:pgSz w:w="12240" w:h="15840"/>
      <w:pgMar w:top="1418" w:right="1418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42B51"/>
    <w:multiLevelType w:val="hybridMultilevel"/>
    <w:tmpl w:val="E41C945E"/>
    <w:lvl w:ilvl="0" w:tplc="35B48B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F7A31"/>
    <w:multiLevelType w:val="hybridMultilevel"/>
    <w:tmpl w:val="032CE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994188"/>
    <w:multiLevelType w:val="hybridMultilevel"/>
    <w:tmpl w:val="75FA8234"/>
    <w:lvl w:ilvl="0" w:tplc="35B48BD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223B87"/>
    <w:multiLevelType w:val="hybridMultilevel"/>
    <w:tmpl w:val="0F70AD6A"/>
    <w:lvl w:ilvl="0" w:tplc="105859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14"/>
    <w:rsid w:val="00231DE7"/>
    <w:rsid w:val="0048332C"/>
    <w:rsid w:val="00640EBD"/>
    <w:rsid w:val="006820E1"/>
    <w:rsid w:val="00685CBF"/>
    <w:rsid w:val="007A49C4"/>
    <w:rsid w:val="007D6066"/>
    <w:rsid w:val="00833314"/>
    <w:rsid w:val="009D10E0"/>
    <w:rsid w:val="00B2057F"/>
    <w:rsid w:val="00B96550"/>
    <w:rsid w:val="00C05C33"/>
    <w:rsid w:val="00DB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C470C-F823-401C-A042-83BF3E4F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3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2024-06-18T19:49:00Z</dcterms:created>
  <dcterms:modified xsi:type="dcterms:W3CDTF">2024-06-27T20:49:00Z</dcterms:modified>
</cp:coreProperties>
</file>