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A8" w:rsidRPr="002942CF" w:rsidRDefault="00C77BA8" w:rsidP="00C77BA8">
      <w:pPr>
        <w:spacing w:after="0" w:line="240" w:lineRule="auto"/>
        <w:rPr>
          <w:b/>
          <w:bCs/>
          <w:sz w:val="16"/>
        </w:rPr>
      </w:pPr>
      <w:r w:rsidRPr="002942CF">
        <w:rPr>
          <w:noProof/>
          <w:sz w:val="18"/>
        </w:rPr>
        <w:drawing>
          <wp:anchor distT="0" distB="0" distL="114300" distR="114300" simplePos="0" relativeHeight="251659264" behindDoc="1" locked="0" layoutInCell="1" allowOverlap="1">
            <wp:simplePos x="0" y="0"/>
            <wp:positionH relativeFrom="margin">
              <wp:align>center</wp:align>
            </wp:positionH>
            <wp:positionV relativeFrom="paragraph">
              <wp:posOffset>-182880</wp:posOffset>
            </wp:positionV>
            <wp:extent cx="816610" cy="74993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6610" cy="749935"/>
                    </a:xfrm>
                    <a:prstGeom prst="rect">
                      <a:avLst/>
                    </a:prstGeom>
                    <a:noFill/>
                  </pic:spPr>
                </pic:pic>
              </a:graphicData>
            </a:graphic>
          </wp:anchor>
        </w:drawing>
      </w:r>
      <w:r w:rsidRPr="002942CF">
        <w:rPr>
          <w:b/>
          <w:bCs/>
          <w:sz w:val="16"/>
        </w:rPr>
        <w:t xml:space="preserve">REPUBLIQUE DU TCHAD                                                                                   </w:t>
      </w:r>
      <w:r>
        <w:rPr>
          <w:b/>
          <w:bCs/>
          <w:sz w:val="16"/>
        </w:rPr>
        <w:t xml:space="preserve">                                     </w:t>
      </w:r>
      <w:r w:rsidRPr="002942CF">
        <w:rPr>
          <w:b/>
          <w:bCs/>
          <w:sz w:val="16"/>
        </w:rPr>
        <w:t xml:space="preserve">            </w:t>
      </w:r>
      <w:r w:rsidRPr="002942CF">
        <w:rPr>
          <w:rFonts w:cstheme="minorHAnsi"/>
          <w:b/>
          <w:sz w:val="16"/>
        </w:rPr>
        <w:t>UNITE – TRAVAIL – PROGRES</w:t>
      </w:r>
    </w:p>
    <w:p w:rsidR="00C77BA8" w:rsidRPr="002942CF" w:rsidRDefault="00C77BA8" w:rsidP="00C77BA8">
      <w:pPr>
        <w:spacing w:after="0" w:line="240" w:lineRule="auto"/>
        <w:ind w:firstLine="142"/>
        <w:rPr>
          <w:b/>
          <w:bCs/>
          <w:sz w:val="16"/>
        </w:rPr>
      </w:pPr>
      <w:r w:rsidRPr="002942CF">
        <w:rPr>
          <w:b/>
          <w:bCs/>
          <w:sz w:val="16"/>
        </w:rPr>
        <w:t xml:space="preserve">---***---                                                                                                                                           </w:t>
      </w:r>
      <w:r>
        <w:rPr>
          <w:b/>
          <w:bCs/>
          <w:sz w:val="16"/>
        </w:rPr>
        <w:t xml:space="preserve">                             </w:t>
      </w:r>
      <w:r w:rsidRPr="002942CF">
        <w:rPr>
          <w:b/>
          <w:bCs/>
          <w:sz w:val="16"/>
        </w:rPr>
        <w:t xml:space="preserve"> ---***---</w:t>
      </w:r>
    </w:p>
    <w:p w:rsidR="00C77BA8" w:rsidRPr="002942CF" w:rsidRDefault="00C77BA8" w:rsidP="00C77BA8">
      <w:pPr>
        <w:spacing w:after="0" w:line="240" w:lineRule="auto"/>
        <w:rPr>
          <w:b/>
          <w:bCs/>
          <w:sz w:val="16"/>
        </w:rPr>
      </w:pPr>
      <w:r>
        <w:rPr>
          <w:b/>
          <w:bCs/>
          <w:sz w:val="16"/>
        </w:rPr>
        <w:t>PRESIDENCE DE LA REPUBLIQUE</w:t>
      </w:r>
    </w:p>
    <w:p w:rsidR="00C77BA8" w:rsidRPr="002942CF" w:rsidRDefault="00C77BA8" w:rsidP="00C77BA8">
      <w:pPr>
        <w:spacing w:after="0" w:line="240" w:lineRule="auto"/>
        <w:ind w:firstLine="142"/>
        <w:rPr>
          <w:b/>
          <w:bCs/>
          <w:sz w:val="16"/>
        </w:rPr>
      </w:pPr>
      <w:r w:rsidRPr="002942CF">
        <w:rPr>
          <w:b/>
          <w:bCs/>
          <w:sz w:val="16"/>
        </w:rPr>
        <w:t>---***---</w:t>
      </w:r>
    </w:p>
    <w:p w:rsidR="00C77BA8" w:rsidRPr="002942CF" w:rsidRDefault="00C77BA8" w:rsidP="00C77BA8">
      <w:pPr>
        <w:spacing w:after="0" w:line="240" w:lineRule="auto"/>
        <w:rPr>
          <w:b/>
          <w:bCs/>
          <w:sz w:val="16"/>
        </w:rPr>
      </w:pPr>
      <w:r w:rsidRPr="002942CF">
        <w:rPr>
          <w:b/>
          <w:bCs/>
          <w:sz w:val="16"/>
        </w:rPr>
        <w:t>PRIMATURE</w:t>
      </w:r>
    </w:p>
    <w:p w:rsidR="00C77BA8" w:rsidRPr="002942CF" w:rsidRDefault="00C77BA8" w:rsidP="00C77BA8">
      <w:pPr>
        <w:spacing w:after="0" w:line="240" w:lineRule="auto"/>
        <w:ind w:firstLine="142"/>
        <w:rPr>
          <w:b/>
          <w:bCs/>
          <w:sz w:val="16"/>
        </w:rPr>
      </w:pPr>
      <w:r w:rsidRPr="002942CF">
        <w:rPr>
          <w:b/>
          <w:bCs/>
          <w:sz w:val="16"/>
        </w:rPr>
        <w:t>---***---</w:t>
      </w:r>
    </w:p>
    <w:p w:rsidR="00C77BA8" w:rsidRPr="002942CF" w:rsidRDefault="00C77BA8" w:rsidP="00C77BA8">
      <w:pPr>
        <w:spacing w:after="0" w:line="240" w:lineRule="auto"/>
        <w:rPr>
          <w:b/>
          <w:bCs/>
          <w:sz w:val="16"/>
        </w:rPr>
      </w:pPr>
      <w:r w:rsidRPr="002942CF">
        <w:rPr>
          <w:b/>
          <w:bCs/>
          <w:sz w:val="16"/>
        </w:rPr>
        <w:t>MINISTERE DE LA J</w:t>
      </w:r>
      <w:r>
        <w:rPr>
          <w:b/>
          <w:bCs/>
          <w:sz w:val="16"/>
        </w:rPr>
        <w:t>EUNESSE ET DES SPORTS</w:t>
      </w:r>
      <w:r w:rsidRPr="002942CF">
        <w:rPr>
          <w:b/>
          <w:bCs/>
          <w:sz w:val="16"/>
        </w:rPr>
        <w:t xml:space="preserve"> </w:t>
      </w:r>
    </w:p>
    <w:p w:rsidR="00C77BA8" w:rsidRPr="002942CF" w:rsidRDefault="00C77BA8" w:rsidP="00C77BA8">
      <w:pPr>
        <w:spacing w:after="0" w:line="240" w:lineRule="auto"/>
        <w:ind w:firstLine="142"/>
        <w:rPr>
          <w:b/>
          <w:bCs/>
          <w:sz w:val="16"/>
        </w:rPr>
      </w:pPr>
      <w:r w:rsidRPr="002942CF">
        <w:rPr>
          <w:b/>
          <w:bCs/>
          <w:sz w:val="16"/>
        </w:rPr>
        <w:t>---***---</w:t>
      </w:r>
    </w:p>
    <w:p w:rsidR="00C77BA8" w:rsidRPr="002942CF" w:rsidRDefault="00C77BA8" w:rsidP="00C77BA8">
      <w:pPr>
        <w:spacing w:after="0" w:line="240" w:lineRule="auto"/>
        <w:rPr>
          <w:b/>
          <w:bCs/>
          <w:sz w:val="16"/>
        </w:rPr>
      </w:pPr>
      <w:r w:rsidRPr="002942CF">
        <w:rPr>
          <w:b/>
          <w:bCs/>
          <w:sz w:val="16"/>
        </w:rPr>
        <w:t>SECRETARIAT GENERAL</w:t>
      </w:r>
    </w:p>
    <w:p w:rsidR="00C77BA8" w:rsidRPr="002942CF" w:rsidRDefault="00C77BA8" w:rsidP="00C77BA8">
      <w:pPr>
        <w:spacing w:after="0" w:line="240" w:lineRule="auto"/>
        <w:ind w:firstLine="142"/>
        <w:rPr>
          <w:b/>
          <w:bCs/>
          <w:sz w:val="16"/>
        </w:rPr>
      </w:pPr>
      <w:r w:rsidRPr="002942CF">
        <w:rPr>
          <w:b/>
          <w:bCs/>
          <w:sz w:val="16"/>
        </w:rPr>
        <w:t>---***---</w:t>
      </w:r>
    </w:p>
    <w:p w:rsidR="00C77BA8" w:rsidRPr="002942CF" w:rsidRDefault="00C77BA8" w:rsidP="00C77BA8">
      <w:pPr>
        <w:spacing w:after="0" w:line="240" w:lineRule="auto"/>
        <w:rPr>
          <w:b/>
          <w:bCs/>
          <w:sz w:val="16"/>
        </w:rPr>
      </w:pPr>
      <w:r w:rsidRPr="002942CF">
        <w:rPr>
          <w:b/>
          <w:bCs/>
          <w:sz w:val="16"/>
        </w:rPr>
        <w:t>DIRECTION GENERALE DES SPORTS ET DES LOISIRS</w:t>
      </w:r>
    </w:p>
    <w:p w:rsidR="00C77BA8" w:rsidRDefault="00C77BA8" w:rsidP="00C77BA8">
      <w:pPr>
        <w:spacing w:after="0" w:line="240" w:lineRule="auto"/>
        <w:ind w:firstLine="142"/>
        <w:rPr>
          <w:b/>
          <w:bCs/>
          <w:sz w:val="16"/>
        </w:rPr>
      </w:pPr>
      <w:r w:rsidRPr="002942CF">
        <w:rPr>
          <w:b/>
          <w:bCs/>
          <w:sz w:val="16"/>
        </w:rPr>
        <w:t>---***---</w:t>
      </w:r>
    </w:p>
    <w:p w:rsidR="00C77BA8" w:rsidRDefault="00C77BA8" w:rsidP="00C77BA8">
      <w:pPr>
        <w:spacing w:after="0" w:line="240" w:lineRule="auto"/>
        <w:ind w:firstLine="142"/>
        <w:rPr>
          <w:b/>
          <w:bCs/>
          <w:sz w:val="16"/>
        </w:rPr>
      </w:pPr>
      <w:r>
        <w:rPr>
          <w:b/>
          <w:bCs/>
          <w:sz w:val="16"/>
        </w:rPr>
        <w:t>COMMISSION D’ORGANISATION</w:t>
      </w:r>
    </w:p>
    <w:p w:rsidR="00822E84" w:rsidRDefault="00822E84" w:rsidP="00822E84">
      <w:pPr>
        <w:spacing w:after="0" w:line="240" w:lineRule="auto"/>
        <w:ind w:firstLine="142"/>
        <w:rPr>
          <w:b/>
          <w:bCs/>
          <w:sz w:val="16"/>
        </w:rPr>
      </w:pPr>
      <w:r w:rsidRPr="002942CF">
        <w:rPr>
          <w:b/>
          <w:bCs/>
          <w:sz w:val="16"/>
        </w:rPr>
        <w:t>---***---</w:t>
      </w:r>
    </w:p>
    <w:p w:rsidR="00822E84" w:rsidRDefault="00822E84" w:rsidP="00C77BA8">
      <w:pPr>
        <w:spacing w:after="0" w:line="240" w:lineRule="auto"/>
        <w:ind w:firstLine="142"/>
        <w:rPr>
          <w:b/>
          <w:bCs/>
          <w:sz w:val="16"/>
        </w:rPr>
      </w:pPr>
    </w:p>
    <w:p w:rsidR="001475DC" w:rsidRPr="001475DC" w:rsidRDefault="001475DC" w:rsidP="001475DC">
      <w:pPr>
        <w:spacing w:after="0" w:line="240" w:lineRule="auto"/>
        <w:rPr>
          <w:rFonts w:ascii="Times New Roman" w:hAnsi="Times New Roman" w:cs="Times New Roman"/>
          <w:b/>
          <w:sz w:val="18"/>
          <w:szCs w:val="18"/>
        </w:rPr>
      </w:pPr>
    </w:p>
    <w:p w:rsidR="001475DC" w:rsidRPr="001D420C" w:rsidRDefault="001475DC" w:rsidP="001475DC">
      <w:pPr>
        <w:widowControl w:val="0"/>
        <w:autoSpaceDE w:val="0"/>
        <w:autoSpaceDN w:val="0"/>
        <w:adjustRightInd w:val="0"/>
        <w:spacing w:after="0"/>
        <w:jc w:val="center"/>
        <w:rPr>
          <w:rFonts w:ascii="Times New Roman" w:hAnsi="Times New Roman" w:cs="Times New Roman"/>
          <w:b/>
          <w:szCs w:val="26"/>
        </w:rPr>
      </w:pPr>
      <w:r w:rsidRPr="001475DC">
        <w:rPr>
          <w:rFonts w:ascii="Times New Roman" w:hAnsi="Times New Roman" w:cs="Times New Roman"/>
          <w:b/>
          <w:sz w:val="32"/>
          <w:szCs w:val="26"/>
        </w:rPr>
        <w:t xml:space="preserve"> </w:t>
      </w:r>
      <w:r w:rsidRPr="001D420C">
        <w:rPr>
          <w:rFonts w:ascii="Times New Roman" w:hAnsi="Times New Roman" w:cs="Times New Roman"/>
          <w:b/>
          <w:szCs w:val="26"/>
        </w:rPr>
        <w:t xml:space="preserve">TOURNOI </w:t>
      </w:r>
      <w:r w:rsidR="00822E84" w:rsidRPr="001D420C">
        <w:rPr>
          <w:rFonts w:ascii="Times New Roman" w:hAnsi="Times New Roman" w:cs="Times New Roman"/>
          <w:b/>
          <w:szCs w:val="26"/>
        </w:rPr>
        <w:t>IN</w:t>
      </w:r>
      <w:r w:rsidRPr="001D420C">
        <w:rPr>
          <w:rFonts w:ascii="Times New Roman" w:hAnsi="Times New Roman" w:cs="Times New Roman"/>
          <w:b/>
          <w:szCs w:val="26"/>
        </w:rPr>
        <w:t xml:space="preserve">DEPARTEMENTAL </w:t>
      </w:r>
      <w:r w:rsidR="00822E84" w:rsidRPr="001D420C">
        <w:rPr>
          <w:rFonts w:ascii="Times New Roman" w:hAnsi="Times New Roman" w:cs="Times New Roman"/>
          <w:b/>
          <w:szCs w:val="26"/>
        </w:rPr>
        <w:t xml:space="preserve">DES SPORTS 2024 </w:t>
      </w:r>
    </w:p>
    <w:p w:rsidR="00822E84" w:rsidRPr="001D420C" w:rsidRDefault="00822E84" w:rsidP="001475DC">
      <w:pPr>
        <w:widowControl w:val="0"/>
        <w:autoSpaceDE w:val="0"/>
        <w:autoSpaceDN w:val="0"/>
        <w:adjustRightInd w:val="0"/>
        <w:spacing w:after="0"/>
        <w:jc w:val="center"/>
        <w:rPr>
          <w:rFonts w:ascii="Times New Roman" w:hAnsi="Times New Roman" w:cs="Times New Roman"/>
          <w:b/>
          <w:szCs w:val="26"/>
        </w:rPr>
      </w:pPr>
      <w:r w:rsidRPr="001D420C">
        <w:rPr>
          <w:rFonts w:ascii="Times New Roman" w:hAnsi="Times New Roman" w:cs="Times New Roman"/>
          <w:b/>
          <w:szCs w:val="26"/>
        </w:rPr>
        <w:t>********</w:t>
      </w:r>
    </w:p>
    <w:p w:rsidR="00822E84" w:rsidRPr="001D420C" w:rsidRDefault="00822E84" w:rsidP="001475DC">
      <w:pPr>
        <w:widowControl w:val="0"/>
        <w:autoSpaceDE w:val="0"/>
        <w:autoSpaceDN w:val="0"/>
        <w:adjustRightInd w:val="0"/>
        <w:spacing w:after="0"/>
        <w:jc w:val="center"/>
        <w:rPr>
          <w:rFonts w:ascii="Times New Roman" w:hAnsi="Times New Roman" w:cs="Times New Roman"/>
          <w:b/>
          <w:sz w:val="20"/>
          <w:szCs w:val="26"/>
        </w:rPr>
      </w:pPr>
      <w:r w:rsidRPr="001D420C">
        <w:rPr>
          <w:rFonts w:ascii="Times New Roman" w:hAnsi="Times New Roman" w:cs="Times New Roman"/>
          <w:b/>
          <w:sz w:val="20"/>
          <w:szCs w:val="26"/>
        </w:rPr>
        <w:t>COMMISSION TECHNIQUE DE BASKETBALL</w:t>
      </w:r>
    </w:p>
    <w:p w:rsidR="00822E84" w:rsidRPr="001D420C" w:rsidRDefault="00822E84" w:rsidP="00822E84">
      <w:pPr>
        <w:widowControl w:val="0"/>
        <w:autoSpaceDE w:val="0"/>
        <w:autoSpaceDN w:val="0"/>
        <w:adjustRightInd w:val="0"/>
        <w:spacing w:after="0"/>
        <w:jc w:val="center"/>
        <w:rPr>
          <w:rFonts w:ascii="Times New Roman" w:hAnsi="Times New Roman" w:cs="Times New Roman"/>
          <w:b/>
          <w:sz w:val="20"/>
          <w:szCs w:val="26"/>
        </w:rPr>
      </w:pPr>
      <w:r w:rsidRPr="001D420C">
        <w:rPr>
          <w:rFonts w:ascii="Times New Roman" w:hAnsi="Times New Roman" w:cs="Times New Roman"/>
          <w:b/>
          <w:sz w:val="20"/>
          <w:szCs w:val="26"/>
        </w:rPr>
        <w:t>**********</w:t>
      </w:r>
    </w:p>
    <w:p w:rsidR="00822E84" w:rsidRDefault="00822E84" w:rsidP="001475DC">
      <w:pPr>
        <w:widowControl w:val="0"/>
        <w:autoSpaceDE w:val="0"/>
        <w:autoSpaceDN w:val="0"/>
        <w:adjustRightInd w:val="0"/>
        <w:spacing w:after="0"/>
        <w:jc w:val="center"/>
        <w:rPr>
          <w:rFonts w:ascii="Times New Roman" w:hAnsi="Times New Roman" w:cs="Times New Roman"/>
          <w:b/>
          <w:sz w:val="20"/>
          <w:szCs w:val="26"/>
        </w:rPr>
      </w:pPr>
      <w:r w:rsidRPr="001D420C">
        <w:rPr>
          <w:rFonts w:ascii="Times New Roman" w:hAnsi="Times New Roman" w:cs="Times New Roman"/>
          <w:b/>
          <w:sz w:val="20"/>
          <w:szCs w:val="26"/>
        </w:rPr>
        <w:t>REGLEMENT DE LA COMPETITION</w:t>
      </w:r>
    </w:p>
    <w:p w:rsidR="001D420C" w:rsidRPr="001D420C" w:rsidRDefault="001D420C" w:rsidP="001475DC">
      <w:pPr>
        <w:widowControl w:val="0"/>
        <w:autoSpaceDE w:val="0"/>
        <w:autoSpaceDN w:val="0"/>
        <w:adjustRightInd w:val="0"/>
        <w:spacing w:after="0"/>
        <w:jc w:val="center"/>
        <w:rPr>
          <w:rFonts w:ascii="Times New Roman" w:hAnsi="Times New Roman" w:cs="Times New Roman"/>
          <w:b/>
          <w:sz w:val="20"/>
          <w:szCs w:val="26"/>
        </w:rPr>
      </w:pPr>
    </w:p>
    <w:p w:rsidR="00822E84" w:rsidRPr="001D420C" w:rsidRDefault="00822E84" w:rsidP="001D420C">
      <w:pPr>
        <w:widowControl w:val="0"/>
        <w:autoSpaceDE w:val="0"/>
        <w:autoSpaceDN w:val="0"/>
        <w:adjustRightInd w:val="0"/>
        <w:spacing w:after="0"/>
        <w:rPr>
          <w:rFonts w:ascii="Times New Roman" w:hAnsi="Times New Roman" w:cs="Times New Roman"/>
          <w:b/>
          <w:sz w:val="8"/>
          <w:szCs w:val="26"/>
        </w:rPr>
      </w:pPr>
    </w:p>
    <w:p w:rsidR="001475DC" w:rsidRPr="001475DC" w:rsidRDefault="001475DC" w:rsidP="001475DC">
      <w:pPr>
        <w:widowControl w:val="0"/>
        <w:autoSpaceDE w:val="0"/>
        <w:autoSpaceDN w:val="0"/>
        <w:adjustRightInd w:val="0"/>
        <w:spacing w:after="0"/>
        <w:jc w:val="center"/>
        <w:rPr>
          <w:rFonts w:ascii="Times New Roman" w:hAnsi="Times New Roman" w:cs="Times New Roman"/>
          <w:b/>
          <w:sz w:val="4"/>
          <w:szCs w:val="26"/>
        </w:rPr>
      </w:pPr>
    </w:p>
    <w:p w:rsidR="001475DC" w:rsidRPr="00F52497" w:rsidRDefault="00822E84" w:rsidP="00822E84">
      <w:pPr>
        <w:widowControl w:val="0"/>
        <w:autoSpaceDE w:val="0"/>
        <w:autoSpaceDN w:val="0"/>
        <w:adjustRightInd w:val="0"/>
        <w:spacing w:after="0"/>
        <w:jc w:val="both"/>
        <w:rPr>
          <w:rFonts w:ascii="Times New Roman" w:hAnsi="Times New Roman" w:cs="Times New Roman"/>
          <w:b/>
          <w:sz w:val="24"/>
          <w:szCs w:val="26"/>
        </w:rPr>
      </w:pPr>
      <w:r w:rsidRPr="00F52497">
        <w:rPr>
          <w:rFonts w:ascii="Times New Roman" w:hAnsi="Times New Roman" w:cs="Times New Roman"/>
          <w:b/>
          <w:sz w:val="24"/>
          <w:szCs w:val="26"/>
        </w:rPr>
        <w:t xml:space="preserve">Chapitre I : </w:t>
      </w:r>
      <w:r w:rsidR="00F52497" w:rsidRPr="00F52497">
        <w:rPr>
          <w:rFonts w:ascii="Times New Roman" w:hAnsi="Times New Roman" w:cs="Times New Roman"/>
          <w:b/>
          <w:sz w:val="24"/>
          <w:szCs w:val="26"/>
        </w:rPr>
        <w:t>CREATION – ATTRIBUTION</w:t>
      </w:r>
    </w:p>
    <w:p w:rsidR="0051648C" w:rsidRPr="00F52497" w:rsidRDefault="0051648C" w:rsidP="00822E84">
      <w:pPr>
        <w:widowControl w:val="0"/>
        <w:autoSpaceDE w:val="0"/>
        <w:autoSpaceDN w:val="0"/>
        <w:adjustRightInd w:val="0"/>
        <w:spacing w:after="0"/>
        <w:jc w:val="both"/>
        <w:rPr>
          <w:rFonts w:ascii="Times New Roman" w:hAnsi="Times New Roman" w:cs="Times New Roman"/>
          <w:b/>
          <w:sz w:val="12"/>
          <w:szCs w:val="26"/>
        </w:rPr>
      </w:pPr>
    </w:p>
    <w:p w:rsidR="001475DC" w:rsidRPr="001475DC" w:rsidRDefault="001475DC" w:rsidP="001475DC">
      <w:pPr>
        <w:widowControl w:val="0"/>
        <w:autoSpaceDE w:val="0"/>
        <w:autoSpaceDN w:val="0"/>
        <w:adjustRightInd w:val="0"/>
        <w:spacing w:after="0"/>
        <w:jc w:val="both"/>
        <w:rPr>
          <w:rFonts w:ascii="Times New Roman" w:hAnsi="Times New Roman" w:cs="Times New Roman"/>
          <w:b/>
          <w:sz w:val="6"/>
          <w:szCs w:val="26"/>
        </w:rPr>
      </w:pPr>
    </w:p>
    <w:p w:rsidR="001475DC" w:rsidRDefault="001475D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b/>
          <w:sz w:val="24"/>
          <w:szCs w:val="26"/>
          <w:u w:val="single"/>
        </w:rPr>
        <w:t>Article 1</w:t>
      </w:r>
      <w:r w:rsidR="0051648C" w:rsidRPr="0051648C">
        <w:rPr>
          <w:rFonts w:ascii="Times New Roman" w:hAnsi="Times New Roman" w:cs="Times New Roman"/>
          <w:b/>
          <w:sz w:val="24"/>
          <w:szCs w:val="26"/>
          <w:u w:val="single"/>
          <w:vertAlign w:val="superscript"/>
        </w:rPr>
        <w:t>er</w:t>
      </w:r>
      <w:r w:rsidRPr="00142DDF">
        <w:rPr>
          <w:rFonts w:ascii="Times New Roman" w:hAnsi="Times New Roman" w:cs="Times New Roman"/>
          <w:b/>
          <w:sz w:val="24"/>
          <w:szCs w:val="26"/>
          <w:u w:val="single"/>
        </w:rPr>
        <w:t> </w:t>
      </w:r>
      <w:r w:rsidR="0051648C">
        <w:rPr>
          <w:rFonts w:ascii="Times New Roman" w:hAnsi="Times New Roman" w:cs="Times New Roman"/>
          <w:sz w:val="24"/>
          <w:szCs w:val="26"/>
        </w:rPr>
        <w:t>:</w:t>
      </w:r>
      <w:r w:rsidR="0051648C" w:rsidRPr="00142DDF">
        <w:rPr>
          <w:rFonts w:ascii="Times New Roman" w:hAnsi="Times New Roman" w:cs="Times New Roman"/>
          <w:sz w:val="24"/>
          <w:szCs w:val="26"/>
        </w:rPr>
        <w:t xml:space="preserve"> il</w:t>
      </w:r>
      <w:r w:rsidR="0051648C">
        <w:rPr>
          <w:rFonts w:ascii="Times New Roman" w:hAnsi="Times New Roman" w:cs="Times New Roman"/>
          <w:sz w:val="24"/>
          <w:szCs w:val="26"/>
        </w:rPr>
        <w:t xml:space="preserve"> est créé pour le Tournoi Interdépartemental des Sports, une Commission Technique de Basketball</w:t>
      </w:r>
      <w:r w:rsidRPr="00142DDF">
        <w:rPr>
          <w:rFonts w:ascii="Times New Roman" w:hAnsi="Times New Roman" w:cs="Times New Roman"/>
          <w:sz w:val="24"/>
          <w:szCs w:val="26"/>
        </w:rPr>
        <w:t xml:space="preserve"> par le Ministère de la Jeunesse et des Sports e</w:t>
      </w:r>
      <w:r>
        <w:rPr>
          <w:rFonts w:ascii="Times New Roman" w:hAnsi="Times New Roman" w:cs="Times New Roman"/>
          <w:sz w:val="24"/>
          <w:szCs w:val="26"/>
        </w:rPr>
        <w:t xml:space="preserve">n étroite collaboration avec </w:t>
      </w:r>
      <w:r w:rsidRPr="00B94FD2">
        <w:rPr>
          <w:rFonts w:ascii="Times New Roman" w:hAnsi="Times New Roman" w:cs="Times New Roman"/>
          <w:sz w:val="24"/>
          <w:szCs w:val="26"/>
        </w:rPr>
        <w:t>les délé</w:t>
      </w:r>
      <w:r w:rsidR="0051648C">
        <w:rPr>
          <w:rFonts w:ascii="Times New Roman" w:hAnsi="Times New Roman" w:cs="Times New Roman"/>
          <w:sz w:val="24"/>
          <w:szCs w:val="26"/>
        </w:rPr>
        <w:t>gations et ligues de Basketball</w:t>
      </w:r>
      <w:r w:rsidRPr="00142DDF">
        <w:rPr>
          <w:rFonts w:ascii="Times New Roman" w:hAnsi="Times New Roman" w:cs="Times New Roman"/>
          <w:sz w:val="24"/>
          <w:szCs w:val="26"/>
        </w:rPr>
        <w:t>.</w:t>
      </w:r>
    </w:p>
    <w:p w:rsidR="00F52497" w:rsidRPr="00F52497" w:rsidRDefault="00F52497" w:rsidP="001475DC">
      <w:pPr>
        <w:widowControl w:val="0"/>
        <w:autoSpaceDE w:val="0"/>
        <w:autoSpaceDN w:val="0"/>
        <w:adjustRightInd w:val="0"/>
        <w:spacing w:after="0" w:line="240" w:lineRule="auto"/>
        <w:jc w:val="both"/>
        <w:rPr>
          <w:rFonts w:ascii="Times New Roman" w:hAnsi="Times New Roman" w:cs="Times New Roman"/>
          <w:sz w:val="10"/>
          <w:szCs w:val="26"/>
        </w:rPr>
      </w:pPr>
    </w:p>
    <w:p w:rsidR="0051648C" w:rsidRDefault="0051648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b/>
          <w:sz w:val="24"/>
          <w:szCs w:val="26"/>
          <w:u w:val="single"/>
        </w:rPr>
        <w:t>Article 2 :</w:t>
      </w:r>
      <w:r>
        <w:rPr>
          <w:rFonts w:ascii="Times New Roman" w:hAnsi="Times New Roman" w:cs="Times New Roman"/>
          <w:b/>
          <w:sz w:val="24"/>
          <w:szCs w:val="26"/>
          <w:u w:val="single"/>
        </w:rPr>
        <w:t xml:space="preserve"> </w:t>
      </w:r>
      <w:r>
        <w:rPr>
          <w:rFonts w:ascii="Times New Roman" w:hAnsi="Times New Roman" w:cs="Times New Roman"/>
          <w:sz w:val="24"/>
          <w:szCs w:val="26"/>
        </w:rPr>
        <w:t>elle est chargée de l’organisation technique et du déroulement de la compétition.</w:t>
      </w:r>
    </w:p>
    <w:p w:rsidR="00F52497" w:rsidRPr="00F52497" w:rsidRDefault="00F52497" w:rsidP="001475DC">
      <w:pPr>
        <w:widowControl w:val="0"/>
        <w:autoSpaceDE w:val="0"/>
        <w:autoSpaceDN w:val="0"/>
        <w:adjustRightInd w:val="0"/>
        <w:spacing w:after="0" w:line="240" w:lineRule="auto"/>
        <w:jc w:val="both"/>
        <w:rPr>
          <w:rFonts w:ascii="Times New Roman" w:hAnsi="Times New Roman" w:cs="Times New Roman"/>
          <w:sz w:val="10"/>
          <w:szCs w:val="26"/>
        </w:rPr>
      </w:pPr>
    </w:p>
    <w:p w:rsidR="0051648C" w:rsidRDefault="0051648C" w:rsidP="0051648C">
      <w:pPr>
        <w:widowControl w:val="0"/>
        <w:autoSpaceDE w:val="0"/>
        <w:autoSpaceDN w:val="0"/>
        <w:adjustRightInd w:val="0"/>
        <w:spacing w:after="0" w:line="240" w:lineRule="auto"/>
        <w:jc w:val="both"/>
        <w:rPr>
          <w:rFonts w:ascii="Times New Roman" w:hAnsi="Times New Roman" w:cs="Times New Roman"/>
          <w:sz w:val="6"/>
          <w:szCs w:val="26"/>
        </w:rPr>
      </w:pPr>
    </w:p>
    <w:p w:rsidR="001475DC" w:rsidRDefault="0051648C" w:rsidP="0051648C">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Cs w:val="26"/>
        </w:rPr>
        <w:t xml:space="preserve">Chapitre II : </w:t>
      </w:r>
      <w:r w:rsidR="001475DC" w:rsidRPr="0051648C">
        <w:rPr>
          <w:rFonts w:ascii="Times New Roman" w:hAnsi="Times New Roman" w:cs="Times New Roman"/>
          <w:b/>
          <w:szCs w:val="26"/>
        </w:rPr>
        <w:t>ENGAGEMENT</w:t>
      </w:r>
      <w:r>
        <w:rPr>
          <w:rFonts w:ascii="Times New Roman" w:hAnsi="Times New Roman" w:cs="Times New Roman"/>
          <w:b/>
          <w:szCs w:val="26"/>
        </w:rPr>
        <w:t>-QUALIFICATION</w:t>
      </w:r>
    </w:p>
    <w:p w:rsidR="0051648C" w:rsidRPr="00F52497" w:rsidRDefault="0051648C" w:rsidP="0051648C">
      <w:pPr>
        <w:widowControl w:val="0"/>
        <w:autoSpaceDE w:val="0"/>
        <w:autoSpaceDN w:val="0"/>
        <w:adjustRightInd w:val="0"/>
        <w:spacing w:after="0" w:line="240" w:lineRule="auto"/>
        <w:jc w:val="both"/>
        <w:rPr>
          <w:rFonts w:ascii="Times New Roman" w:hAnsi="Times New Roman" w:cs="Times New Roman"/>
          <w:b/>
          <w:sz w:val="14"/>
          <w:szCs w:val="26"/>
        </w:rPr>
      </w:pP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2"/>
          <w:szCs w:val="26"/>
        </w:rPr>
      </w:pPr>
    </w:p>
    <w:p w:rsidR="001475DC" w:rsidRDefault="0051648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3</w:t>
      </w:r>
      <w:r w:rsidR="001475DC" w:rsidRPr="00142DDF">
        <w:rPr>
          <w:rFonts w:ascii="Times New Roman" w:hAnsi="Times New Roman" w:cs="Times New Roman"/>
          <w:b/>
          <w:sz w:val="24"/>
          <w:szCs w:val="26"/>
          <w:u w:val="single"/>
        </w:rPr>
        <w:t> :</w:t>
      </w:r>
      <w:r w:rsidR="001475DC" w:rsidRPr="00142DDF">
        <w:rPr>
          <w:rFonts w:ascii="Times New Roman" w:hAnsi="Times New Roman" w:cs="Times New Roman"/>
          <w:sz w:val="24"/>
          <w:szCs w:val="26"/>
        </w:rPr>
        <w:t xml:space="preserve"> Le tournoi départemental de Basket-ball est réservé aux équipes</w:t>
      </w:r>
      <w:r>
        <w:rPr>
          <w:rFonts w:ascii="Times New Roman" w:hAnsi="Times New Roman" w:cs="Times New Roman"/>
          <w:sz w:val="24"/>
          <w:szCs w:val="26"/>
        </w:rPr>
        <w:t xml:space="preserve"> de deux sexes</w:t>
      </w:r>
      <w:r w:rsidR="001475DC" w:rsidRPr="00142DDF">
        <w:rPr>
          <w:rFonts w:ascii="Times New Roman" w:hAnsi="Times New Roman" w:cs="Times New Roman"/>
          <w:sz w:val="24"/>
          <w:szCs w:val="26"/>
        </w:rPr>
        <w:t xml:space="preserve"> des différents </w:t>
      </w:r>
      <w:r w:rsidR="001475DC" w:rsidRPr="00075BFE">
        <w:rPr>
          <w:rFonts w:ascii="Times New Roman" w:hAnsi="Times New Roman" w:cs="Times New Roman"/>
          <w:sz w:val="24"/>
          <w:szCs w:val="26"/>
        </w:rPr>
        <w:t>départements</w:t>
      </w:r>
      <w:r>
        <w:rPr>
          <w:rFonts w:ascii="Times New Roman" w:hAnsi="Times New Roman" w:cs="Times New Roman"/>
          <w:sz w:val="24"/>
          <w:szCs w:val="26"/>
        </w:rPr>
        <w:t xml:space="preserve"> des provinces</w:t>
      </w:r>
      <w:r w:rsidR="001475DC" w:rsidRPr="00075BFE">
        <w:rPr>
          <w:rFonts w:ascii="Times New Roman" w:hAnsi="Times New Roman" w:cs="Times New Roman"/>
          <w:sz w:val="24"/>
          <w:szCs w:val="26"/>
        </w:rPr>
        <w:t>.</w:t>
      </w:r>
    </w:p>
    <w:p w:rsidR="00F52497" w:rsidRPr="00F52497" w:rsidRDefault="00F52497" w:rsidP="001475DC">
      <w:pPr>
        <w:widowControl w:val="0"/>
        <w:autoSpaceDE w:val="0"/>
        <w:autoSpaceDN w:val="0"/>
        <w:adjustRightInd w:val="0"/>
        <w:spacing w:after="0" w:line="240" w:lineRule="auto"/>
        <w:jc w:val="both"/>
        <w:rPr>
          <w:rFonts w:ascii="Times New Roman" w:hAnsi="Times New Roman" w:cs="Times New Roman"/>
          <w:sz w:val="14"/>
          <w:szCs w:val="26"/>
        </w:rPr>
      </w:pPr>
    </w:p>
    <w:p w:rsidR="001475DC" w:rsidRPr="00142DDF" w:rsidRDefault="001475D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sz w:val="24"/>
          <w:szCs w:val="26"/>
        </w:rPr>
        <w:t>Pour prendre part à une rencontre, les joueurs doivent être inscrits sur la feuille de marque.</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12"/>
          <w:szCs w:val="26"/>
        </w:rPr>
      </w:pPr>
    </w:p>
    <w:p w:rsidR="001475DC" w:rsidRDefault="00F52497"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4</w:t>
      </w:r>
      <w:r w:rsidR="001475DC" w:rsidRPr="00142DDF">
        <w:rPr>
          <w:rFonts w:ascii="Times New Roman" w:hAnsi="Times New Roman" w:cs="Times New Roman"/>
          <w:b/>
          <w:sz w:val="24"/>
          <w:szCs w:val="26"/>
          <w:u w:val="single"/>
        </w:rPr>
        <w:t xml:space="preserve"> : </w:t>
      </w:r>
      <w:r w:rsidR="001475DC" w:rsidRPr="00142DDF">
        <w:rPr>
          <w:rFonts w:ascii="Times New Roman" w:hAnsi="Times New Roman" w:cs="Times New Roman"/>
          <w:sz w:val="24"/>
          <w:szCs w:val="26"/>
        </w:rPr>
        <w:t>Pour prétendre s’engager à ce tournoi, les équipes doivent être composées</w:t>
      </w:r>
      <w:r w:rsidR="0013012C">
        <w:rPr>
          <w:rFonts w:ascii="Times New Roman" w:hAnsi="Times New Roman" w:cs="Times New Roman"/>
          <w:sz w:val="24"/>
          <w:szCs w:val="26"/>
        </w:rPr>
        <w:t xml:space="preserve"> de </w:t>
      </w:r>
      <w:r w:rsidR="001475DC">
        <w:rPr>
          <w:rFonts w:ascii="Times New Roman" w:hAnsi="Times New Roman" w:cs="Times New Roman"/>
          <w:sz w:val="24"/>
          <w:szCs w:val="26"/>
        </w:rPr>
        <w:t>14 joueurs</w:t>
      </w:r>
      <w:r w:rsidR="001475DC" w:rsidRPr="00142DDF">
        <w:rPr>
          <w:rFonts w:ascii="Times New Roman" w:hAnsi="Times New Roman" w:cs="Times New Roman"/>
          <w:sz w:val="24"/>
          <w:szCs w:val="26"/>
        </w:rPr>
        <w:t xml:space="preserve"> </w:t>
      </w:r>
      <w:r w:rsidR="0013012C">
        <w:rPr>
          <w:rFonts w:ascii="Times New Roman" w:hAnsi="Times New Roman" w:cs="Times New Roman"/>
          <w:sz w:val="24"/>
          <w:szCs w:val="26"/>
        </w:rPr>
        <w:t xml:space="preserve">et </w:t>
      </w:r>
      <w:r w:rsidR="001475DC" w:rsidRPr="00142DDF">
        <w:rPr>
          <w:rFonts w:ascii="Times New Roman" w:hAnsi="Times New Roman" w:cs="Times New Roman"/>
          <w:sz w:val="24"/>
          <w:szCs w:val="26"/>
        </w:rPr>
        <w:t xml:space="preserve">des jeunes âgés de 16 à 18 ans </w:t>
      </w:r>
      <w:r w:rsidR="001475DC" w:rsidRPr="001475DC">
        <w:rPr>
          <w:rFonts w:ascii="Times New Roman" w:hAnsi="Times New Roman" w:cs="Times New Roman"/>
          <w:b/>
          <w:sz w:val="24"/>
          <w:szCs w:val="26"/>
        </w:rPr>
        <w:t>(U16 et U18)</w:t>
      </w:r>
      <w:r w:rsidR="001475DC">
        <w:rPr>
          <w:rFonts w:ascii="Times New Roman" w:hAnsi="Times New Roman" w:cs="Times New Roman"/>
          <w:sz w:val="24"/>
          <w:szCs w:val="26"/>
        </w:rPr>
        <w:t>.</w:t>
      </w:r>
    </w:p>
    <w:p w:rsidR="00F52497" w:rsidRPr="00F52497" w:rsidRDefault="00F52497" w:rsidP="001475DC">
      <w:pPr>
        <w:widowControl w:val="0"/>
        <w:autoSpaceDE w:val="0"/>
        <w:autoSpaceDN w:val="0"/>
        <w:adjustRightInd w:val="0"/>
        <w:spacing w:after="0" w:line="240" w:lineRule="auto"/>
        <w:jc w:val="both"/>
        <w:rPr>
          <w:rFonts w:ascii="Times New Roman" w:hAnsi="Times New Roman" w:cs="Times New Roman"/>
          <w:sz w:val="14"/>
          <w:szCs w:val="26"/>
        </w:rPr>
      </w:pPr>
    </w:p>
    <w:p w:rsidR="00F52497" w:rsidRPr="00F52497" w:rsidRDefault="00F52497"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5</w:t>
      </w:r>
      <w:r w:rsidRPr="00142DDF">
        <w:rPr>
          <w:rFonts w:ascii="Times New Roman" w:hAnsi="Times New Roman" w:cs="Times New Roman"/>
          <w:b/>
          <w:sz w:val="24"/>
          <w:szCs w:val="26"/>
          <w:u w:val="single"/>
        </w:rPr>
        <w:t>:</w:t>
      </w:r>
      <w:r>
        <w:rPr>
          <w:rFonts w:ascii="Times New Roman" w:hAnsi="Times New Roman" w:cs="Times New Roman"/>
          <w:b/>
          <w:sz w:val="24"/>
          <w:szCs w:val="26"/>
          <w:u w:val="single"/>
        </w:rPr>
        <w:t xml:space="preserve"> </w:t>
      </w:r>
      <w:r>
        <w:rPr>
          <w:rFonts w:ascii="Times New Roman" w:hAnsi="Times New Roman" w:cs="Times New Roman"/>
          <w:sz w:val="24"/>
          <w:szCs w:val="26"/>
        </w:rPr>
        <w:t>Seuls les quatorze (14) joueurs sur  la fiche d’engagement sont qualifiés</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F52497" w:rsidRPr="007014FC" w:rsidRDefault="00F52497" w:rsidP="00F52497">
      <w:pPr>
        <w:widowControl w:val="0"/>
        <w:autoSpaceDE w:val="0"/>
        <w:autoSpaceDN w:val="0"/>
        <w:adjustRightInd w:val="0"/>
        <w:spacing w:after="0" w:line="240" w:lineRule="auto"/>
        <w:jc w:val="both"/>
        <w:rPr>
          <w:rFonts w:ascii="Times New Roman" w:hAnsi="Times New Roman" w:cs="Times New Roman"/>
          <w:b/>
          <w:sz w:val="14"/>
          <w:szCs w:val="26"/>
        </w:rPr>
      </w:pPr>
    </w:p>
    <w:p w:rsidR="001475DC" w:rsidRDefault="0013012C" w:rsidP="001475DC">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Cs w:val="26"/>
        </w:rPr>
        <w:t>Chapitre I</w:t>
      </w:r>
      <w:r w:rsidR="00F52497">
        <w:rPr>
          <w:rFonts w:ascii="Times New Roman" w:hAnsi="Times New Roman" w:cs="Times New Roman"/>
          <w:b/>
          <w:szCs w:val="26"/>
        </w:rPr>
        <w:t>I</w:t>
      </w:r>
      <w:r w:rsidR="00F22632">
        <w:rPr>
          <w:rFonts w:ascii="Times New Roman" w:hAnsi="Times New Roman" w:cs="Times New Roman"/>
          <w:b/>
          <w:szCs w:val="26"/>
        </w:rPr>
        <w:t>I</w:t>
      </w:r>
      <w:r w:rsidR="00F52497">
        <w:rPr>
          <w:rFonts w:ascii="Times New Roman" w:hAnsi="Times New Roman" w:cs="Times New Roman"/>
          <w:b/>
          <w:szCs w:val="26"/>
        </w:rPr>
        <w:t> : LA COMPETITION</w:t>
      </w:r>
    </w:p>
    <w:p w:rsidR="007E0485" w:rsidRPr="007014FC" w:rsidRDefault="007E0485" w:rsidP="001475DC">
      <w:pPr>
        <w:widowControl w:val="0"/>
        <w:autoSpaceDE w:val="0"/>
        <w:autoSpaceDN w:val="0"/>
        <w:adjustRightInd w:val="0"/>
        <w:spacing w:after="0" w:line="240" w:lineRule="auto"/>
        <w:jc w:val="both"/>
        <w:rPr>
          <w:rFonts w:ascii="Times New Roman" w:hAnsi="Times New Roman" w:cs="Times New Roman"/>
          <w:b/>
          <w:sz w:val="14"/>
          <w:szCs w:val="26"/>
        </w:rPr>
      </w:pPr>
    </w:p>
    <w:p w:rsidR="007E0485" w:rsidRDefault="007E0485"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6</w:t>
      </w:r>
      <w:r w:rsidRPr="00142DDF">
        <w:rPr>
          <w:rFonts w:ascii="Times New Roman" w:hAnsi="Times New Roman" w:cs="Times New Roman"/>
          <w:b/>
          <w:sz w:val="24"/>
          <w:szCs w:val="26"/>
          <w:u w:val="single"/>
        </w:rPr>
        <w:t>:</w:t>
      </w:r>
      <w:r>
        <w:rPr>
          <w:rFonts w:ascii="Times New Roman" w:hAnsi="Times New Roman" w:cs="Times New Roman"/>
          <w:sz w:val="24"/>
          <w:szCs w:val="26"/>
        </w:rPr>
        <w:t xml:space="preserve"> La compétition se déroulera sous forme de poule.</w:t>
      </w:r>
      <w:r w:rsidR="003716B6">
        <w:rPr>
          <w:rFonts w:ascii="Times New Roman" w:hAnsi="Times New Roman" w:cs="Times New Roman"/>
          <w:sz w:val="24"/>
          <w:szCs w:val="26"/>
        </w:rPr>
        <w:t xml:space="preserve"> Cependant, si le nombre des équipes n’atteint pas, la formule championnat</w:t>
      </w:r>
      <w:r w:rsidR="007014FC">
        <w:rPr>
          <w:rFonts w:ascii="Times New Roman" w:hAnsi="Times New Roman" w:cs="Times New Roman"/>
          <w:sz w:val="24"/>
          <w:szCs w:val="26"/>
        </w:rPr>
        <w:t xml:space="preserve"> est retenue.</w:t>
      </w:r>
    </w:p>
    <w:p w:rsidR="007014FC" w:rsidRPr="007014FC" w:rsidRDefault="007014FC" w:rsidP="001475DC">
      <w:pPr>
        <w:widowControl w:val="0"/>
        <w:autoSpaceDE w:val="0"/>
        <w:autoSpaceDN w:val="0"/>
        <w:adjustRightInd w:val="0"/>
        <w:spacing w:after="0" w:line="240" w:lineRule="auto"/>
        <w:jc w:val="both"/>
        <w:rPr>
          <w:rFonts w:ascii="Times New Roman" w:hAnsi="Times New Roman" w:cs="Times New Roman"/>
          <w:sz w:val="14"/>
          <w:szCs w:val="26"/>
        </w:rPr>
      </w:pPr>
    </w:p>
    <w:p w:rsidR="007014FC" w:rsidRDefault="007014FC" w:rsidP="007014FC">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Cs w:val="26"/>
        </w:rPr>
        <w:t>C</w:t>
      </w:r>
      <w:r w:rsidR="00F22632">
        <w:rPr>
          <w:rFonts w:ascii="Times New Roman" w:hAnsi="Times New Roman" w:cs="Times New Roman"/>
          <w:b/>
          <w:szCs w:val="26"/>
        </w:rPr>
        <w:t>hapitre IV</w:t>
      </w:r>
      <w:r w:rsidR="006A6F89">
        <w:rPr>
          <w:rFonts w:ascii="Times New Roman" w:hAnsi="Times New Roman" w:cs="Times New Roman"/>
          <w:b/>
          <w:szCs w:val="26"/>
        </w:rPr>
        <w:t> : CLASSEMENT</w:t>
      </w:r>
    </w:p>
    <w:p w:rsidR="006A6F89" w:rsidRPr="006A6F89" w:rsidRDefault="006A6F89" w:rsidP="007014FC">
      <w:pPr>
        <w:widowControl w:val="0"/>
        <w:autoSpaceDE w:val="0"/>
        <w:autoSpaceDN w:val="0"/>
        <w:adjustRightInd w:val="0"/>
        <w:spacing w:after="0" w:line="240" w:lineRule="auto"/>
        <w:jc w:val="both"/>
        <w:rPr>
          <w:rFonts w:ascii="Times New Roman" w:hAnsi="Times New Roman" w:cs="Times New Roman"/>
          <w:b/>
          <w:sz w:val="14"/>
          <w:szCs w:val="26"/>
        </w:rPr>
      </w:pPr>
    </w:p>
    <w:p w:rsid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7</w:t>
      </w:r>
      <w:r w:rsidRPr="006A6F89">
        <w:rPr>
          <w:rFonts w:ascii="Times New Roman" w:hAnsi="Times New Roman" w:cs="Times New Roman"/>
          <w:b/>
          <w:sz w:val="24"/>
          <w:szCs w:val="24"/>
          <w:u w:val="single"/>
        </w:rPr>
        <w:t>:</w:t>
      </w:r>
      <w:r w:rsidRPr="006A6F89">
        <w:rPr>
          <w:rFonts w:ascii="Times New Roman" w:hAnsi="Times New Roman" w:cs="Times New Roman"/>
          <w:sz w:val="24"/>
          <w:szCs w:val="24"/>
        </w:rPr>
        <w:t xml:space="preserve"> Le classement des équipes à ce championnat sera établi sur la base suivante:</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12"/>
          <w:szCs w:val="24"/>
        </w:rPr>
      </w:pPr>
    </w:p>
    <w:p w:rsidR="006A6F89" w:rsidRPr="006A6F89" w:rsidRDefault="006A6F89" w:rsidP="006A6F89">
      <w:pPr>
        <w:pStyle w:val="Paragraphedeliste"/>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Trois (3) points pour une rencontre gagnée;</w:t>
      </w:r>
    </w:p>
    <w:p w:rsidR="006A6F89" w:rsidRPr="006A6F89" w:rsidRDefault="006A6F89" w:rsidP="006A6F89">
      <w:pPr>
        <w:pStyle w:val="Paragraphedeliste"/>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Un (1) point pour une rencontre perdue (y compris par défaut) ;</w:t>
      </w:r>
    </w:p>
    <w:p w:rsidR="006A6F89" w:rsidRPr="006A6F89" w:rsidRDefault="006A6F89" w:rsidP="006A6F89">
      <w:pPr>
        <w:pStyle w:val="Paragraphedeliste"/>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Zéro (0) point pour une rencontre perdue par forfait.</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12"/>
          <w:szCs w:val="24"/>
        </w:rPr>
      </w:pP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8</w:t>
      </w:r>
      <w:r w:rsidRPr="006A6F89">
        <w:rPr>
          <w:rFonts w:ascii="Times New Roman" w:hAnsi="Times New Roman" w:cs="Times New Roman"/>
          <w:b/>
          <w:sz w:val="24"/>
          <w:szCs w:val="24"/>
          <w:u w:val="single"/>
        </w:rPr>
        <w:t>:</w:t>
      </w:r>
      <w:r w:rsidRPr="006A6F89">
        <w:rPr>
          <w:rFonts w:ascii="Times New Roman" w:hAnsi="Times New Roman" w:cs="Times New Roman"/>
          <w:sz w:val="24"/>
          <w:szCs w:val="24"/>
        </w:rPr>
        <w:t xml:space="preserve"> Rencontre perdue par forfait.</w:t>
      </w:r>
    </w:p>
    <w:p w:rsidR="006A6F89" w:rsidRDefault="006A6F89" w:rsidP="006A6F89">
      <w:pPr>
        <w:widowControl w:val="0"/>
        <w:autoSpaceDE w:val="0"/>
        <w:autoSpaceDN w:val="0"/>
        <w:adjustRightInd w:val="0"/>
        <w:spacing w:after="0" w:line="240" w:lineRule="auto"/>
        <w:jc w:val="both"/>
        <w:rPr>
          <w:rFonts w:ascii="Times New Roman" w:hAnsi="Times New Roman" w:cs="Times New Roman"/>
          <w:sz w:val="14"/>
          <w:szCs w:val="24"/>
        </w:rPr>
      </w:pPr>
    </w:p>
    <w:p w:rsidR="006A6F89" w:rsidRDefault="006A6F89" w:rsidP="006A6F89">
      <w:pPr>
        <w:pStyle w:val="Paragraphedeliste"/>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Une équipe perd par forfait si :</w:t>
      </w:r>
    </w:p>
    <w:p w:rsidR="006A6F89" w:rsidRPr="006A6F89" w:rsidRDefault="006A6F89" w:rsidP="006A6F89">
      <w:pPr>
        <w:pStyle w:val="Paragraphedeliste"/>
        <w:widowControl w:val="0"/>
        <w:autoSpaceDE w:val="0"/>
        <w:autoSpaceDN w:val="0"/>
        <w:adjustRightInd w:val="0"/>
        <w:spacing w:after="0" w:line="240" w:lineRule="auto"/>
        <w:ind w:left="780"/>
        <w:jc w:val="both"/>
        <w:rPr>
          <w:rFonts w:ascii="Times New Roman" w:hAnsi="Times New Roman" w:cs="Times New Roman"/>
          <w:sz w:val="16"/>
          <w:szCs w:val="24"/>
        </w:rPr>
      </w:pPr>
    </w:p>
    <w:p w:rsidR="006A6F89" w:rsidRPr="006A6F89" w:rsidRDefault="006A6F89" w:rsidP="006A6F89">
      <w:pPr>
        <w:pStyle w:val="Paragraphedeliste"/>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Elle refuse de jouer malgré l'ordre de l'arbitre;</w:t>
      </w:r>
    </w:p>
    <w:p w:rsidR="006A6F89" w:rsidRPr="006A6F89" w:rsidRDefault="006A6F89" w:rsidP="006A6F89">
      <w:pPr>
        <w:pStyle w:val="Paragraphedeliste"/>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Par ses ailes, elle empêche la rencontre de se jouer;</w:t>
      </w:r>
    </w:p>
    <w:p w:rsidR="006A6F89" w:rsidRPr="006A6F89" w:rsidRDefault="006A6F89" w:rsidP="006A6F89">
      <w:pPr>
        <w:pStyle w:val="Paragraphedeliste"/>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Quinze (15) minutes après l'heure fixée pour le début, elle n'est pas présente ou ne peut aligner ses cinq (5) joueurs.</w:t>
      </w:r>
    </w:p>
    <w:p w:rsidR="006A6F89" w:rsidRPr="006A6F89" w:rsidRDefault="006A6F89" w:rsidP="006A6F89">
      <w:pPr>
        <w:pStyle w:val="Paragraphedeliste"/>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En cas de forfait, la rencontre est gagnée par un score de 20 points à O.</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p>
    <w:p w:rsidR="006A6F89" w:rsidRPr="006A6F89" w:rsidRDefault="006A6F89" w:rsidP="006A6F89">
      <w:pPr>
        <w:pStyle w:val="Paragraphedeliste"/>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Si l'équipe avantagée mène à la marque, le score, au moment de l'arrêt reste acquis.</w:t>
      </w:r>
    </w:p>
    <w:p w:rsidR="006A6F89" w:rsidRPr="006A6F89" w:rsidRDefault="006A6F89" w:rsidP="006A6F89">
      <w:pPr>
        <w:pStyle w:val="Paragraphedeliste"/>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Si cette équipe est menée à la marque, le score sera de trois (3) à zéro (0).</w:t>
      </w:r>
    </w:p>
    <w:p w:rsidR="006A6F89" w:rsidRPr="006A6F89" w:rsidRDefault="006A6F89" w:rsidP="006A6F89">
      <w:pPr>
        <w:pStyle w:val="Paragraphedeliste"/>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Une rencontre est gagnée par l'équipe adverse par le score de 20 à 0 et l'équipe déclarée forfait reçoit 0 point.</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9</w:t>
      </w:r>
      <w:r w:rsidRPr="006A6F89">
        <w:rPr>
          <w:rFonts w:ascii="Times New Roman" w:hAnsi="Times New Roman" w:cs="Times New Roman"/>
          <w:b/>
          <w:sz w:val="24"/>
          <w:szCs w:val="24"/>
          <w:u w:val="single"/>
        </w:rPr>
        <w:t>:</w:t>
      </w:r>
      <w:r w:rsidRPr="006A6F89">
        <w:rPr>
          <w:rFonts w:ascii="Times New Roman" w:hAnsi="Times New Roman" w:cs="Times New Roman"/>
          <w:sz w:val="24"/>
          <w:szCs w:val="24"/>
        </w:rPr>
        <w:t xml:space="preserve"> Le classement général de la compétition se fait par l'addition des points obtenus pendant les différentes rencontres.</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p>
    <w:p w:rsidR="006A6F89" w:rsidRDefault="006A6F89" w:rsidP="006A6F8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Article </w:t>
      </w:r>
      <w:r w:rsidRPr="006A6F89">
        <w:rPr>
          <w:rFonts w:ascii="Times New Roman" w:hAnsi="Times New Roman" w:cs="Times New Roman"/>
          <w:b/>
          <w:sz w:val="24"/>
          <w:szCs w:val="24"/>
          <w:u w:val="single"/>
        </w:rPr>
        <w:t>1</w:t>
      </w:r>
      <w:r>
        <w:rPr>
          <w:rFonts w:ascii="Times New Roman" w:hAnsi="Times New Roman" w:cs="Times New Roman"/>
          <w:b/>
          <w:sz w:val="24"/>
          <w:szCs w:val="24"/>
          <w:u w:val="single"/>
        </w:rPr>
        <w:t>0</w:t>
      </w:r>
      <w:r w:rsidRPr="006A6F89">
        <w:rPr>
          <w:rFonts w:ascii="Times New Roman" w:hAnsi="Times New Roman" w:cs="Times New Roman"/>
          <w:b/>
          <w:sz w:val="24"/>
          <w:szCs w:val="24"/>
          <w:u w:val="single"/>
        </w:rPr>
        <w:t xml:space="preserve"> :</w:t>
      </w:r>
      <w:r w:rsidRPr="006A6F89">
        <w:rPr>
          <w:rFonts w:ascii="Times New Roman" w:hAnsi="Times New Roman" w:cs="Times New Roman"/>
          <w:sz w:val="24"/>
          <w:szCs w:val="24"/>
        </w:rPr>
        <w:t xml:space="preserve"> Encas d'égalité des points à la fin du championnat, le classement des équipes sera établi de la manière suivante:</w:t>
      </w:r>
    </w:p>
    <w:p w:rsidR="006A6F89" w:rsidRPr="006A6F89" w:rsidRDefault="006A6F89" w:rsidP="006A6F89">
      <w:pPr>
        <w:widowControl w:val="0"/>
        <w:autoSpaceDE w:val="0"/>
        <w:autoSpaceDN w:val="0"/>
        <w:adjustRightInd w:val="0"/>
        <w:spacing w:after="0" w:line="240" w:lineRule="auto"/>
        <w:jc w:val="both"/>
        <w:rPr>
          <w:rFonts w:ascii="Times New Roman" w:hAnsi="Times New Roman" w:cs="Times New Roman"/>
          <w:sz w:val="10"/>
          <w:szCs w:val="24"/>
        </w:rPr>
      </w:pPr>
    </w:p>
    <w:p w:rsidR="006A6F89" w:rsidRPr="006A6F89" w:rsidRDefault="006A6F89" w:rsidP="006A6F89">
      <w:pPr>
        <w:pStyle w:val="Paragraphedeliste"/>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Si les deux équipes sont à égalité, les résultats de la ou des rencontres les ayant opposés directement détermineront le classement.</w:t>
      </w:r>
    </w:p>
    <w:p w:rsidR="006A6F89" w:rsidRPr="006A6F89" w:rsidRDefault="006A6F89" w:rsidP="006A6F89">
      <w:pPr>
        <w:pStyle w:val="Paragraphedeliste"/>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Si le total des points marqués et concédés est le même pour les rencontres les ayant opposées directement, le classement sera effectué par Goal Average sur la base des résultats de toutes les rencontres que ces deux équipes auront disputées dans le groupe.</w:t>
      </w:r>
    </w:p>
    <w:p w:rsidR="006A6F89" w:rsidRPr="006A6F89" w:rsidRDefault="006A6F89" w:rsidP="006A6F89">
      <w:pPr>
        <w:pStyle w:val="Paragraphedeliste"/>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6A6F89">
        <w:rPr>
          <w:rFonts w:ascii="Times New Roman" w:hAnsi="Times New Roman" w:cs="Times New Roman"/>
          <w:sz w:val="24"/>
          <w:szCs w:val="24"/>
        </w:rPr>
        <w:t>Si plus de deux équipes sont à égalité dans le classement, un second classement sera effectué en tenant compte des résultats des rencontres jouées entre les équipes à égalité.</w:t>
      </w:r>
    </w:p>
    <w:p w:rsidR="006A6F89" w:rsidRPr="001D420C" w:rsidRDefault="006A6F89" w:rsidP="006A6F89">
      <w:pPr>
        <w:widowControl w:val="0"/>
        <w:autoSpaceDE w:val="0"/>
        <w:autoSpaceDN w:val="0"/>
        <w:adjustRightInd w:val="0"/>
        <w:spacing w:after="0" w:line="240" w:lineRule="auto"/>
        <w:jc w:val="both"/>
        <w:rPr>
          <w:rFonts w:ascii="Times New Roman" w:hAnsi="Times New Roman" w:cs="Times New Roman"/>
          <w:sz w:val="12"/>
          <w:szCs w:val="24"/>
        </w:rPr>
      </w:pPr>
    </w:p>
    <w:p w:rsidR="006A6F89" w:rsidRPr="006A6F89" w:rsidRDefault="00B233DC" w:rsidP="006A6F89">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 w:val="24"/>
          <w:szCs w:val="24"/>
          <w:u w:val="single"/>
        </w:rPr>
        <w:t>Article 11</w:t>
      </w:r>
      <w:r w:rsidR="006A6F89" w:rsidRPr="006A6F89">
        <w:rPr>
          <w:rFonts w:ascii="Times New Roman" w:hAnsi="Times New Roman" w:cs="Times New Roman"/>
          <w:b/>
          <w:sz w:val="24"/>
          <w:szCs w:val="24"/>
          <w:u w:val="single"/>
        </w:rPr>
        <w:t>:</w:t>
      </w:r>
      <w:r w:rsidR="006A6F89" w:rsidRPr="006A6F89">
        <w:rPr>
          <w:rFonts w:ascii="Times New Roman" w:hAnsi="Times New Roman" w:cs="Times New Roman"/>
          <w:sz w:val="24"/>
          <w:szCs w:val="24"/>
        </w:rPr>
        <w:t xml:space="preserve"> Le Goal </w:t>
      </w:r>
      <w:proofErr w:type="spellStart"/>
      <w:r w:rsidR="006A6F89" w:rsidRPr="006A6F89">
        <w:rPr>
          <w:rFonts w:ascii="Times New Roman" w:hAnsi="Times New Roman" w:cs="Times New Roman"/>
          <w:sz w:val="24"/>
          <w:szCs w:val="24"/>
        </w:rPr>
        <w:t>Average</w:t>
      </w:r>
      <w:proofErr w:type="spellEnd"/>
      <w:r w:rsidR="006A6F89" w:rsidRPr="006A6F89">
        <w:rPr>
          <w:rFonts w:ascii="Times New Roman" w:hAnsi="Times New Roman" w:cs="Times New Roman"/>
          <w:sz w:val="24"/>
          <w:szCs w:val="24"/>
        </w:rPr>
        <w:t xml:space="preserve"> sera toujours calculé par division (La somme de paniers marqués de toutes les rencontres divisés par la somme de paniers encaissés).</w:t>
      </w:r>
    </w:p>
    <w:p w:rsidR="007014FC" w:rsidRPr="006A6F89" w:rsidRDefault="007014FC" w:rsidP="007014FC">
      <w:pPr>
        <w:widowControl w:val="0"/>
        <w:autoSpaceDE w:val="0"/>
        <w:autoSpaceDN w:val="0"/>
        <w:adjustRightInd w:val="0"/>
        <w:spacing w:after="0" w:line="240" w:lineRule="auto"/>
        <w:jc w:val="both"/>
        <w:rPr>
          <w:rFonts w:ascii="Times New Roman" w:hAnsi="Times New Roman" w:cs="Times New Roman"/>
          <w:b/>
          <w:sz w:val="14"/>
          <w:szCs w:val="26"/>
        </w:rPr>
      </w:pPr>
    </w:p>
    <w:p w:rsidR="00FA1F48" w:rsidRPr="006905A2" w:rsidRDefault="00FA1F48" w:rsidP="00FA1F48">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Cs w:val="26"/>
        </w:rPr>
        <w:t xml:space="preserve">Chapitre </w:t>
      </w:r>
      <w:r w:rsidRPr="00FA1F48">
        <w:rPr>
          <w:rFonts w:ascii="Times New Roman" w:hAnsi="Times New Roman" w:cs="Times New Roman"/>
          <w:b/>
          <w:szCs w:val="26"/>
        </w:rPr>
        <w:t>V :</w:t>
      </w:r>
      <w:r w:rsidR="006905A2">
        <w:rPr>
          <w:rFonts w:ascii="Times New Roman" w:hAnsi="Times New Roman" w:cs="Times New Roman"/>
          <w:b/>
          <w:szCs w:val="26"/>
        </w:rPr>
        <w:t xml:space="preserve"> LOIS DU JEU</w:t>
      </w:r>
    </w:p>
    <w:p w:rsidR="007E0485" w:rsidRPr="001475DC" w:rsidRDefault="007E0485" w:rsidP="001475DC">
      <w:pPr>
        <w:widowControl w:val="0"/>
        <w:autoSpaceDE w:val="0"/>
        <w:autoSpaceDN w:val="0"/>
        <w:adjustRightInd w:val="0"/>
        <w:spacing w:after="0" w:line="240" w:lineRule="auto"/>
        <w:jc w:val="both"/>
        <w:rPr>
          <w:rFonts w:ascii="Times New Roman" w:hAnsi="Times New Roman" w:cs="Times New Roman"/>
          <w:sz w:val="10"/>
          <w:szCs w:val="26"/>
        </w:rPr>
      </w:pPr>
    </w:p>
    <w:p w:rsidR="009E336E" w:rsidRPr="00B233DC" w:rsidRDefault="00B233DC" w:rsidP="007014FC">
      <w:pPr>
        <w:widowControl w:val="0"/>
        <w:autoSpaceDE w:val="0"/>
        <w:autoSpaceDN w:val="0"/>
        <w:adjustRightInd w:val="0"/>
        <w:spacing w:after="0" w:line="240" w:lineRule="auto"/>
        <w:jc w:val="both"/>
        <w:rPr>
          <w:rFonts w:ascii="Times New Roman" w:hAnsi="Times New Roman" w:cs="Times New Roman"/>
          <w:b/>
          <w:szCs w:val="26"/>
        </w:rPr>
      </w:pPr>
      <w:r>
        <w:rPr>
          <w:rFonts w:ascii="Times New Roman" w:hAnsi="Times New Roman" w:cs="Times New Roman"/>
          <w:b/>
          <w:sz w:val="24"/>
          <w:szCs w:val="26"/>
          <w:u w:val="single"/>
        </w:rPr>
        <w:t>Article 12</w:t>
      </w:r>
      <w:r w:rsidR="001475DC" w:rsidRPr="00142DDF">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Le règlement de jeu adopté est celui de FIBA (Fédération Internationale de Basket-ball). Cependant, il est fixé de modalités de déroulement spécifique sans toutefois déroger aux dispositions de l’esprit du règlement.</w:t>
      </w:r>
      <w:r w:rsidR="001475DC" w:rsidRPr="007014FC">
        <w:rPr>
          <w:rFonts w:ascii="Times New Roman" w:hAnsi="Times New Roman" w:cs="Times New Roman"/>
          <w:b/>
          <w:szCs w:val="26"/>
        </w:rPr>
        <w:t xml:space="preserve"> </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13</w:t>
      </w:r>
      <w:r w:rsidR="001475DC" w:rsidRPr="00142DDF">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Lieu des rencontres</w:t>
      </w:r>
    </w:p>
    <w:p w:rsidR="007014FC" w:rsidRPr="007014FC" w:rsidRDefault="007014FC" w:rsidP="001475DC">
      <w:pPr>
        <w:widowControl w:val="0"/>
        <w:autoSpaceDE w:val="0"/>
        <w:autoSpaceDN w:val="0"/>
        <w:adjustRightInd w:val="0"/>
        <w:spacing w:after="0" w:line="240" w:lineRule="auto"/>
        <w:jc w:val="both"/>
        <w:rPr>
          <w:rFonts w:ascii="Times New Roman" w:hAnsi="Times New Roman" w:cs="Times New Roman"/>
          <w:sz w:val="16"/>
          <w:szCs w:val="26"/>
        </w:rPr>
      </w:pPr>
    </w:p>
    <w:p w:rsidR="001475DC" w:rsidRPr="00142DDF" w:rsidRDefault="001475D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sz w:val="24"/>
          <w:szCs w:val="26"/>
        </w:rPr>
        <w:t>Tous les terrains où se disputent les rencontres officiellement doivent être homologués et équipés conformément au règlement répondant aux normes (lignes, hauteur de l’anneau…).</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14</w:t>
      </w:r>
      <w:r w:rsidR="001475DC" w:rsidRPr="00142DDF">
        <w:rPr>
          <w:rFonts w:ascii="Times New Roman" w:hAnsi="Times New Roman" w:cs="Times New Roman"/>
          <w:b/>
          <w:sz w:val="24"/>
          <w:szCs w:val="26"/>
          <w:u w:val="single"/>
        </w:rPr>
        <w:t> :</w:t>
      </w:r>
      <w:r w:rsidR="001475DC" w:rsidRPr="00142DDF">
        <w:rPr>
          <w:rFonts w:ascii="Times New Roman" w:hAnsi="Times New Roman" w:cs="Times New Roman"/>
          <w:sz w:val="24"/>
          <w:szCs w:val="26"/>
        </w:rPr>
        <w:t xml:space="preserve"> Equipement</w:t>
      </w:r>
    </w:p>
    <w:p w:rsidR="007014FC" w:rsidRPr="007014FC" w:rsidRDefault="007014FC" w:rsidP="001475DC">
      <w:pPr>
        <w:widowControl w:val="0"/>
        <w:autoSpaceDE w:val="0"/>
        <w:autoSpaceDN w:val="0"/>
        <w:adjustRightInd w:val="0"/>
        <w:spacing w:after="0" w:line="240" w:lineRule="auto"/>
        <w:jc w:val="both"/>
        <w:rPr>
          <w:rFonts w:ascii="Times New Roman" w:hAnsi="Times New Roman" w:cs="Times New Roman"/>
          <w:sz w:val="16"/>
          <w:szCs w:val="26"/>
        </w:rPr>
      </w:pPr>
    </w:p>
    <w:p w:rsidR="001475DC" w:rsidRPr="00142DDF" w:rsidRDefault="001475D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sz w:val="24"/>
          <w:szCs w:val="26"/>
        </w:rPr>
        <w:t>Chaque équipe doit déclarer la couleur officielle de sa tenue lors de son engagement les équipes jouent les rencontres dans la couleur officielle déclarée.</w:t>
      </w:r>
    </w:p>
    <w:p w:rsidR="001475DC" w:rsidRPr="001475DC" w:rsidRDefault="001475DC" w:rsidP="001475DC">
      <w:pPr>
        <w:pStyle w:val="Paragraphedeliste"/>
        <w:widowControl w:val="0"/>
        <w:numPr>
          <w:ilvl w:val="0"/>
          <w:numId w:val="3"/>
        </w:numPr>
        <w:autoSpaceDE w:val="0"/>
        <w:autoSpaceDN w:val="0"/>
        <w:adjustRightInd w:val="0"/>
        <w:spacing w:after="0" w:line="240" w:lineRule="auto"/>
        <w:jc w:val="both"/>
        <w:rPr>
          <w:rFonts w:ascii="Times New Roman" w:hAnsi="Times New Roman" w:cs="Times New Roman"/>
          <w:sz w:val="24"/>
          <w:szCs w:val="26"/>
        </w:rPr>
      </w:pPr>
      <w:r w:rsidRPr="001475DC">
        <w:rPr>
          <w:rFonts w:ascii="Times New Roman" w:hAnsi="Times New Roman" w:cs="Times New Roman"/>
          <w:sz w:val="24"/>
          <w:szCs w:val="26"/>
        </w:rPr>
        <w:t>L’équipe nommée en premier sur le programme (équipe locale) porte le maillot de couleur claire. Celle cité en deuxième (l’équipe visiteuse) porte le maillot de couleur foncée ;</w:t>
      </w:r>
    </w:p>
    <w:p w:rsidR="001475DC" w:rsidRPr="001475DC" w:rsidRDefault="001475DC" w:rsidP="001475DC">
      <w:pPr>
        <w:pStyle w:val="Paragraphedeliste"/>
        <w:widowControl w:val="0"/>
        <w:numPr>
          <w:ilvl w:val="0"/>
          <w:numId w:val="3"/>
        </w:numPr>
        <w:autoSpaceDE w:val="0"/>
        <w:autoSpaceDN w:val="0"/>
        <w:adjustRightInd w:val="0"/>
        <w:spacing w:after="0" w:line="240" w:lineRule="auto"/>
        <w:jc w:val="both"/>
        <w:rPr>
          <w:rFonts w:ascii="Times New Roman" w:hAnsi="Times New Roman" w:cs="Times New Roman"/>
          <w:sz w:val="24"/>
          <w:szCs w:val="26"/>
        </w:rPr>
      </w:pPr>
      <w:r w:rsidRPr="001475DC">
        <w:rPr>
          <w:rFonts w:ascii="Times New Roman" w:hAnsi="Times New Roman" w:cs="Times New Roman"/>
          <w:sz w:val="24"/>
          <w:szCs w:val="26"/>
        </w:rPr>
        <w:t>Le ballon de  matc</w:t>
      </w:r>
      <w:r w:rsidR="00FA1F48">
        <w:rPr>
          <w:rFonts w:ascii="Times New Roman" w:hAnsi="Times New Roman" w:cs="Times New Roman"/>
          <w:sz w:val="24"/>
          <w:szCs w:val="26"/>
        </w:rPr>
        <w:t>h doit être de taille 7 ;</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8"/>
          <w:szCs w:val="26"/>
        </w:rPr>
      </w:pPr>
    </w:p>
    <w:p w:rsidR="001475DC" w:rsidRPr="00142DDF" w:rsidRDefault="001475DC" w:rsidP="001475DC">
      <w:pPr>
        <w:widowControl w:val="0"/>
        <w:autoSpaceDE w:val="0"/>
        <w:autoSpaceDN w:val="0"/>
        <w:adjustRightInd w:val="0"/>
        <w:spacing w:after="0" w:line="240" w:lineRule="auto"/>
        <w:jc w:val="both"/>
        <w:rPr>
          <w:rFonts w:ascii="Times New Roman" w:hAnsi="Times New Roman" w:cs="Times New Roman"/>
          <w:sz w:val="24"/>
          <w:szCs w:val="26"/>
        </w:rPr>
      </w:pPr>
      <w:r w:rsidRPr="00142DDF">
        <w:rPr>
          <w:rFonts w:ascii="Times New Roman" w:hAnsi="Times New Roman" w:cs="Times New Roman"/>
          <w:sz w:val="24"/>
          <w:szCs w:val="26"/>
        </w:rPr>
        <w:t>En cas de couleur identique où ne permet pas une différenciation suffisante, l’</w:t>
      </w:r>
      <w:r>
        <w:rPr>
          <w:rFonts w:ascii="Times New Roman" w:hAnsi="Times New Roman" w:cs="Times New Roman"/>
          <w:sz w:val="24"/>
          <w:szCs w:val="26"/>
        </w:rPr>
        <w:t>équipe qui reç</w:t>
      </w:r>
      <w:r w:rsidRPr="00142DDF">
        <w:rPr>
          <w:rFonts w:ascii="Times New Roman" w:hAnsi="Times New Roman" w:cs="Times New Roman"/>
          <w:sz w:val="24"/>
          <w:szCs w:val="26"/>
        </w:rPr>
        <w:t>oit</w:t>
      </w:r>
      <w:r>
        <w:rPr>
          <w:rFonts w:ascii="Times New Roman" w:hAnsi="Times New Roman" w:cs="Times New Roman"/>
          <w:sz w:val="24"/>
          <w:szCs w:val="26"/>
        </w:rPr>
        <w:t xml:space="preserve">, </w:t>
      </w:r>
      <w:r w:rsidRPr="00142DDF">
        <w:rPr>
          <w:rFonts w:ascii="Times New Roman" w:hAnsi="Times New Roman" w:cs="Times New Roman"/>
          <w:sz w:val="24"/>
          <w:szCs w:val="26"/>
        </w:rPr>
        <w:t>change de couleur de maillot.</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Pr="00142DDF"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15</w:t>
      </w:r>
      <w:r w:rsidR="001475DC" w:rsidRPr="00142DDF">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Durée de la rencontre est de 4 périodes de 10 mn</w:t>
      </w:r>
      <w:r w:rsidR="001475DC">
        <w:rPr>
          <w:rFonts w:ascii="Times New Roman" w:hAnsi="Times New Roman" w:cs="Times New Roman"/>
          <w:sz w:val="24"/>
          <w:szCs w:val="26"/>
        </w:rPr>
        <w:t>,</w:t>
      </w:r>
      <w:r w:rsidR="001475DC" w:rsidRPr="00142DDF">
        <w:rPr>
          <w:rFonts w:ascii="Times New Roman" w:hAnsi="Times New Roman" w:cs="Times New Roman"/>
          <w:sz w:val="24"/>
          <w:szCs w:val="26"/>
        </w:rPr>
        <w:t xml:space="preserve"> </w:t>
      </w:r>
      <w:r w:rsidR="001475DC" w:rsidRPr="00E63D3B">
        <w:rPr>
          <w:rFonts w:ascii="Times New Roman" w:hAnsi="Times New Roman" w:cs="Times New Roman"/>
          <w:sz w:val="24"/>
          <w:szCs w:val="26"/>
        </w:rPr>
        <w:t xml:space="preserve">chronomètre arrêté </w:t>
      </w:r>
      <w:r w:rsidR="001475DC" w:rsidRPr="00142DDF">
        <w:rPr>
          <w:rFonts w:ascii="Times New Roman" w:hAnsi="Times New Roman" w:cs="Times New Roman"/>
          <w:sz w:val="24"/>
          <w:szCs w:val="26"/>
        </w:rPr>
        <w:t>ou encore en deux péri</w:t>
      </w:r>
      <w:r w:rsidR="001475DC">
        <w:rPr>
          <w:rFonts w:ascii="Times New Roman" w:hAnsi="Times New Roman" w:cs="Times New Roman"/>
          <w:sz w:val="24"/>
          <w:szCs w:val="26"/>
        </w:rPr>
        <w:t>odes de 30</w:t>
      </w:r>
      <w:r w:rsidR="001475DC" w:rsidRPr="00142DDF">
        <w:rPr>
          <w:rFonts w:ascii="Times New Roman" w:hAnsi="Times New Roman" w:cs="Times New Roman"/>
          <w:sz w:val="24"/>
          <w:szCs w:val="26"/>
        </w:rPr>
        <w:t xml:space="preserve"> mn, </w:t>
      </w:r>
      <w:r w:rsidR="001475DC" w:rsidRPr="00E63D3B">
        <w:rPr>
          <w:rFonts w:ascii="Times New Roman" w:hAnsi="Times New Roman" w:cs="Times New Roman"/>
          <w:sz w:val="24"/>
          <w:szCs w:val="26"/>
        </w:rPr>
        <w:t>chronomètre non arrêté.</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Pr="00142DDF"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16</w:t>
      </w:r>
      <w:r w:rsidR="001475DC" w:rsidRPr="00142DDF">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En cas de report de match pour des raisons indépendantes de l’instance organisatrice, la rencontre est rejouée le plus vite possible (Soir-Matin ou Matin-soir).</w:t>
      </w: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17</w:t>
      </w:r>
      <w:r w:rsidR="001475DC" w:rsidRPr="00142DDF">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Un joueur suspendu lors d’un match à rejouer ne pourra pas prendre part à la rencontre.</w:t>
      </w:r>
    </w:p>
    <w:p w:rsidR="007D2B47" w:rsidRPr="007D2B47" w:rsidRDefault="007D2B47"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1475DC" w:rsidRDefault="00B233DC"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18</w:t>
      </w:r>
      <w:r w:rsidR="001475DC" w:rsidRPr="004B179C">
        <w:rPr>
          <w:rFonts w:ascii="Times New Roman" w:hAnsi="Times New Roman" w:cs="Times New Roman"/>
          <w:b/>
          <w:sz w:val="24"/>
          <w:szCs w:val="26"/>
          <w:u w:val="single"/>
        </w:rPr>
        <w:t>:</w:t>
      </w:r>
      <w:r w:rsidR="001475DC" w:rsidRPr="00142DDF">
        <w:rPr>
          <w:rFonts w:ascii="Times New Roman" w:hAnsi="Times New Roman" w:cs="Times New Roman"/>
          <w:sz w:val="24"/>
          <w:szCs w:val="26"/>
        </w:rPr>
        <w:t xml:space="preserve"> Les horaires et dates officielles de chaque rencontre soi</w:t>
      </w:r>
      <w:r w:rsidR="001475DC">
        <w:rPr>
          <w:rFonts w:ascii="Times New Roman" w:hAnsi="Times New Roman" w:cs="Times New Roman"/>
          <w:sz w:val="24"/>
          <w:szCs w:val="26"/>
        </w:rPr>
        <w:t>ent fixés par la Commission</w:t>
      </w:r>
      <w:r w:rsidR="001475DC" w:rsidRPr="00142DDF">
        <w:rPr>
          <w:rFonts w:ascii="Times New Roman" w:hAnsi="Times New Roman" w:cs="Times New Roman"/>
          <w:sz w:val="24"/>
          <w:szCs w:val="26"/>
        </w:rPr>
        <w:t xml:space="preserve"> d’Organisation et peuvent être modifiées.</w:t>
      </w:r>
    </w:p>
    <w:p w:rsidR="001D420C" w:rsidRDefault="001D420C" w:rsidP="001475DC">
      <w:pPr>
        <w:widowControl w:val="0"/>
        <w:autoSpaceDE w:val="0"/>
        <w:autoSpaceDN w:val="0"/>
        <w:adjustRightInd w:val="0"/>
        <w:spacing w:after="0" w:line="240" w:lineRule="auto"/>
        <w:jc w:val="both"/>
        <w:rPr>
          <w:rFonts w:ascii="Times New Roman" w:hAnsi="Times New Roman" w:cs="Times New Roman"/>
          <w:sz w:val="24"/>
          <w:szCs w:val="26"/>
        </w:rPr>
      </w:pPr>
    </w:p>
    <w:p w:rsidR="001D420C" w:rsidRDefault="001D420C" w:rsidP="001475DC">
      <w:pPr>
        <w:widowControl w:val="0"/>
        <w:autoSpaceDE w:val="0"/>
        <w:autoSpaceDN w:val="0"/>
        <w:adjustRightInd w:val="0"/>
        <w:spacing w:after="0" w:line="240" w:lineRule="auto"/>
        <w:jc w:val="both"/>
        <w:rPr>
          <w:rFonts w:ascii="Times New Roman" w:hAnsi="Times New Roman" w:cs="Times New Roman"/>
          <w:sz w:val="24"/>
          <w:szCs w:val="26"/>
        </w:rPr>
      </w:pPr>
    </w:p>
    <w:p w:rsidR="001D420C" w:rsidRDefault="001D420C" w:rsidP="001475DC">
      <w:pPr>
        <w:widowControl w:val="0"/>
        <w:autoSpaceDE w:val="0"/>
        <w:autoSpaceDN w:val="0"/>
        <w:adjustRightInd w:val="0"/>
        <w:spacing w:after="0" w:line="240" w:lineRule="auto"/>
        <w:jc w:val="both"/>
        <w:rPr>
          <w:rFonts w:ascii="Times New Roman" w:hAnsi="Times New Roman" w:cs="Times New Roman"/>
          <w:sz w:val="24"/>
          <w:szCs w:val="26"/>
        </w:rPr>
      </w:pPr>
    </w:p>
    <w:p w:rsidR="0015130D" w:rsidRDefault="0015130D" w:rsidP="001475DC">
      <w:pPr>
        <w:widowControl w:val="0"/>
        <w:autoSpaceDE w:val="0"/>
        <w:autoSpaceDN w:val="0"/>
        <w:adjustRightInd w:val="0"/>
        <w:spacing w:after="0" w:line="240" w:lineRule="auto"/>
        <w:jc w:val="both"/>
        <w:rPr>
          <w:rFonts w:ascii="Times New Roman" w:hAnsi="Times New Roman" w:cs="Times New Roman"/>
          <w:sz w:val="24"/>
          <w:szCs w:val="26"/>
        </w:rPr>
      </w:pPr>
    </w:p>
    <w:p w:rsidR="007D2B47" w:rsidRPr="007D2B47" w:rsidRDefault="007D2B47" w:rsidP="001475DC">
      <w:pPr>
        <w:widowControl w:val="0"/>
        <w:autoSpaceDE w:val="0"/>
        <w:autoSpaceDN w:val="0"/>
        <w:adjustRightInd w:val="0"/>
        <w:spacing w:after="0" w:line="240" w:lineRule="auto"/>
        <w:jc w:val="both"/>
        <w:rPr>
          <w:rFonts w:ascii="Times New Roman" w:hAnsi="Times New Roman" w:cs="Times New Roman"/>
          <w:sz w:val="10"/>
          <w:szCs w:val="26"/>
        </w:rPr>
      </w:pPr>
    </w:p>
    <w:p w:rsidR="00DB5D1A" w:rsidRPr="00D37326" w:rsidRDefault="0013012C" w:rsidP="001475DC">
      <w:pPr>
        <w:widowControl w:val="0"/>
        <w:autoSpaceDE w:val="0"/>
        <w:autoSpaceDN w:val="0"/>
        <w:adjustRightInd w:val="0"/>
        <w:spacing w:after="0" w:line="240" w:lineRule="auto"/>
        <w:jc w:val="both"/>
        <w:rPr>
          <w:rFonts w:ascii="Times New Roman" w:hAnsi="Times New Roman" w:cs="Times New Roman"/>
          <w:b/>
          <w:sz w:val="24"/>
          <w:szCs w:val="26"/>
        </w:rPr>
      </w:pPr>
      <w:r>
        <w:rPr>
          <w:rFonts w:ascii="Times New Roman" w:hAnsi="Times New Roman" w:cs="Times New Roman"/>
          <w:b/>
          <w:sz w:val="24"/>
          <w:szCs w:val="26"/>
        </w:rPr>
        <w:t>Chapitre V</w:t>
      </w:r>
      <w:r w:rsidR="00F22632">
        <w:rPr>
          <w:rFonts w:ascii="Times New Roman" w:hAnsi="Times New Roman" w:cs="Times New Roman"/>
          <w:b/>
          <w:sz w:val="24"/>
          <w:szCs w:val="26"/>
        </w:rPr>
        <w:t>I</w:t>
      </w:r>
      <w:r w:rsidR="00DB5D1A" w:rsidRPr="00D37326">
        <w:rPr>
          <w:rFonts w:ascii="Times New Roman" w:hAnsi="Times New Roman" w:cs="Times New Roman"/>
          <w:b/>
          <w:sz w:val="24"/>
          <w:szCs w:val="26"/>
        </w:rPr>
        <w:t> : DISCIPLINE-SANCTION</w:t>
      </w:r>
    </w:p>
    <w:p w:rsidR="007D2B47" w:rsidRPr="007D2B47" w:rsidRDefault="007D2B47" w:rsidP="001475DC">
      <w:pPr>
        <w:widowControl w:val="0"/>
        <w:autoSpaceDE w:val="0"/>
        <w:autoSpaceDN w:val="0"/>
        <w:adjustRightInd w:val="0"/>
        <w:spacing w:after="0" w:line="240" w:lineRule="auto"/>
        <w:jc w:val="both"/>
        <w:rPr>
          <w:rFonts w:ascii="Times New Roman" w:hAnsi="Times New Roman" w:cs="Times New Roman"/>
          <w:sz w:val="12"/>
          <w:szCs w:val="26"/>
        </w:rPr>
      </w:pPr>
    </w:p>
    <w:p w:rsidR="0015130D" w:rsidRDefault="00B233DC" w:rsidP="00B233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19</w:t>
      </w:r>
      <w:r w:rsidR="007D2B47" w:rsidRPr="004B179C">
        <w:rPr>
          <w:rFonts w:ascii="Times New Roman" w:hAnsi="Times New Roman" w:cs="Times New Roman"/>
          <w:b/>
          <w:sz w:val="24"/>
          <w:szCs w:val="26"/>
          <w:u w:val="single"/>
        </w:rPr>
        <w:t>:</w:t>
      </w:r>
      <w:r w:rsidR="007D2B47">
        <w:rPr>
          <w:rFonts w:ascii="Times New Roman" w:hAnsi="Times New Roman" w:cs="Times New Roman"/>
          <w:b/>
          <w:sz w:val="24"/>
          <w:szCs w:val="26"/>
          <w:u w:val="single"/>
        </w:rPr>
        <w:t xml:space="preserve"> </w:t>
      </w:r>
      <w:r w:rsidR="007D2B47">
        <w:rPr>
          <w:rFonts w:ascii="Times New Roman" w:hAnsi="Times New Roman" w:cs="Times New Roman"/>
          <w:sz w:val="24"/>
          <w:szCs w:val="26"/>
        </w:rPr>
        <w:t>Les équipes et les officiels doivent respecter l’esprit de la compétition qui est le brassage.</w:t>
      </w:r>
    </w:p>
    <w:p w:rsidR="0015130D" w:rsidRPr="0015130D" w:rsidRDefault="0015130D" w:rsidP="00B233DC">
      <w:pPr>
        <w:widowControl w:val="0"/>
        <w:autoSpaceDE w:val="0"/>
        <w:autoSpaceDN w:val="0"/>
        <w:adjustRightInd w:val="0"/>
        <w:spacing w:after="0" w:line="240" w:lineRule="auto"/>
        <w:jc w:val="both"/>
        <w:rPr>
          <w:rFonts w:ascii="Times New Roman" w:hAnsi="Times New Roman" w:cs="Times New Roman"/>
          <w:sz w:val="12"/>
          <w:szCs w:val="26"/>
        </w:rPr>
      </w:pPr>
    </w:p>
    <w:p w:rsidR="00B233DC" w:rsidRDefault="00B233DC" w:rsidP="00B233DC">
      <w:pPr>
        <w:widowControl w:val="0"/>
        <w:autoSpaceDE w:val="0"/>
        <w:autoSpaceDN w:val="0"/>
        <w:adjustRightInd w:val="0"/>
        <w:spacing w:after="0" w:line="240" w:lineRule="auto"/>
        <w:jc w:val="both"/>
        <w:rPr>
          <w:rFonts w:ascii="Times New Roman" w:hAnsi="Times New Roman" w:cs="Times New Roman"/>
          <w:sz w:val="24"/>
          <w:szCs w:val="24"/>
        </w:rPr>
      </w:pPr>
      <w:r w:rsidRPr="00B233DC">
        <w:rPr>
          <w:rFonts w:asciiTheme="majorHAnsi" w:hAnsiTheme="majorHAnsi" w:cs="Times New Roman"/>
          <w:b/>
          <w:sz w:val="24"/>
          <w:szCs w:val="24"/>
          <w:u w:val="single"/>
        </w:rPr>
        <w:t xml:space="preserve"> </w:t>
      </w:r>
      <w:r w:rsidR="0015130D">
        <w:rPr>
          <w:rFonts w:ascii="Times New Roman" w:hAnsi="Times New Roman" w:cs="Times New Roman"/>
          <w:b/>
          <w:sz w:val="24"/>
          <w:szCs w:val="24"/>
          <w:u w:val="single"/>
        </w:rPr>
        <w:t>Article 20</w:t>
      </w:r>
      <w:r w:rsidRPr="0015130D">
        <w:rPr>
          <w:rFonts w:ascii="Times New Roman" w:hAnsi="Times New Roman" w:cs="Times New Roman"/>
          <w:b/>
          <w:sz w:val="24"/>
          <w:szCs w:val="24"/>
          <w:u w:val="single"/>
        </w:rPr>
        <w:t>:</w:t>
      </w:r>
      <w:r w:rsidRPr="0015130D">
        <w:rPr>
          <w:rFonts w:ascii="Times New Roman" w:hAnsi="Times New Roman" w:cs="Times New Roman"/>
          <w:sz w:val="24"/>
          <w:szCs w:val="24"/>
        </w:rPr>
        <w:t xml:space="preserve"> Les sanctions applicables par la commission technique pour tout acte</w:t>
      </w:r>
      <w:r w:rsidRPr="0015130D">
        <w:rPr>
          <w:rFonts w:ascii="Times New Roman" w:hAnsi="Times New Roman" w:cs="Times New Roman"/>
          <w:sz w:val="24"/>
          <w:szCs w:val="24"/>
        </w:rPr>
        <w:br/>
        <w:t>Contraire à l'esprit du jeu sont:</w:t>
      </w:r>
    </w:p>
    <w:p w:rsidR="0015130D" w:rsidRPr="0015130D" w:rsidRDefault="0015130D"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B233DC" w:rsidP="00B233DC">
      <w:pPr>
        <w:pStyle w:val="Paragraphedeliste"/>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sz w:val="24"/>
          <w:szCs w:val="24"/>
        </w:rPr>
        <w:t>L'avertissement ;</w:t>
      </w:r>
    </w:p>
    <w:p w:rsidR="00B233DC" w:rsidRPr="0015130D" w:rsidRDefault="00B233DC" w:rsidP="00B233DC">
      <w:pPr>
        <w:pStyle w:val="Paragraphedeliste"/>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sz w:val="24"/>
          <w:szCs w:val="24"/>
        </w:rPr>
        <w:t>La suspension ;</w:t>
      </w:r>
    </w:p>
    <w:p w:rsidR="00B233DC" w:rsidRPr="0015130D" w:rsidRDefault="00B233DC" w:rsidP="00B233DC">
      <w:pPr>
        <w:pStyle w:val="Paragraphedeliste"/>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sz w:val="24"/>
          <w:szCs w:val="24"/>
        </w:rPr>
        <w:t>La disqualification.</w:t>
      </w:r>
    </w:p>
    <w:p w:rsidR="00B233DC" w:rsidRPr="00514D52" w:rsidRDefault="00B233DC" w:rsidP="00B233DC">
      <w:pPr>
        <w:widowControl w:val="0"/>
        <w:autoSpaceDE w:val="0"/>
        <w:autoSpaceDN w:val="0"/>
        <w:adjustRightInd w:val="0"/>
        <w:spacing w:after="0" w:line="240" w:lineRule="auto"/>
        <w:jc w:val="both"/>
        <w:rPr>
          <w:rFonts w:ascii="Times New Roman" w:hAnsi="Times New Roman" w:cs="Times New Roman"/>
          <w:b/>
          <w:sz w:val="12"/>
          <w:szCs w:val="24"/>
          <w:u w:val="single"/>
        </w:rPr>
      </w:pPr>
    </w:p>
    <w:p w:rsidR="00B233DC" w:rsidRPr="0015130D" w:rsidRDefault="0015130D" w:rsidP="00B233D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21</w:t>
      </w:r>
      <w:r w:rsidR="00B233DC" w:rsidRPr="0015130D">
        <w:rPr>
          <w:rFonts w:ascii="Times New Roman" w:hAnsi="Times New Roman" w:cs="Times New Roman"/>
          <w:b/>
          <w:sz w:val="24"/>
          <w:szCs w:val="24"/>
          <w:u w:val="single"/>
        </w:rPr>
        <w:t>:</w:t>
      </w:r>
      <w:r w:rsidR="00B233DC" w:rsidRPr="0015130D">
        <w:rPr>
          <w:rFonts w:ascii="Times New Roman" w:hAnsi="Times New Roman" w:cs="Times New Roman"/>
          <w:sz w:val="24"/>
          <w:szCs w:val="24"/>
        </w:rPr>
        <w:t xml:space="preserve"> L'échelle des sanctions est du ressort de la commission technique.</w:t>
      </w:r>
    </w:p>
    <w:p w:rsidR="00B233DC" w:rsidRPr="00514D52" w:rsidRDefault="00B233DC"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B233DC" w:rsidP="00B233DC">
      <w:pPr>
        <w:widowControl w:val="0"/>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b/>
          <w:sz w:val="24"/>
          <w:szCs w:val="24"/>
          <w:u w:val="single"/>
        </w:rPr>
        <w:t xml:space="preserve">Article </w:t>
      </w:r>
      <w:r w:rsidR="0015130D">
        <w:rPr>
          <w:rFonts w:ascii="Times New Roman" w:hAnsi="Times New Roman" w:cs="Times New Roman"/>
          <w:b/>
          <w:sz w:val="24"/>
          <w:szCs w:val="24"/>
          <w:u w:val="single"/>
        </w:rPr>
        <w:t>22</w:t>
      </w:r>
      <w:r w:rsidRPr="0015130D">
        <w:rPr>
          <w:rFonts w:ascii="Times New Roman" w:hAnsi="Times New Roman" w:cs="Times New Roman"/>
          <w:b/>
          <w:sz w:val="24"/>
          <w:szCs w:val="24"/>
          <w:u w:val="single"/>
        </w:rPr>
        <w:t>:</w:t>
      </w:r>
      <w:r w:rsidRPr="0015130D">
        <w:rPr>
          <w:rFonts w:ascii="Times New Roman" w:hAnsi="Times New Roman" w:cs="Times New Roman"/>
          <w:sz w:val="24"/>
          <w:szCs w:val="24"/>
        </w:rPr>
        <w:t xml:space="preserve"> Insulte à l’égard des autres joueurs ou spectateurs. Expulsion du terrain et suspension au prochain match.</w:t>
      </w:r>
    </w:p>
    <w:p w:rsidR="00B233DC" w:rsidRPr="00E666FA" w:rsidRDefault="00B233DC"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15130D" w:rsidP="00B233D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23</w:t>
      </w:r>
      <w:r w:rsidR="00B233DC" w:rsidRPr="0015130D">
        <w:rPr>
          <w:rFonts w:ascii="Times New Roman" w:hAnsi="Times New Roman" w:cs="Times New Roman"/>
          <w:b/>
          <w:sz w:val="24"/>
          <w:szCs w:val="24"/>
          <w:u w:val="single"/>
        </w:rPr>
        <w:t>:</w:t>
      </w:r>
      <w:r w:rsidR="00B233DC" w:rsidRPr="0015130D">
        <w:rPr>
          <w:rFonts w:ascii="Times New Roman" w:hAnsi="Times New Roman" w:cs="Times New Roman"/>
          <w:sz w:val="24"/>
          <w:szCs w:val="24"/>
        </w:rPr>
        <w:t xml:space="preserve"> Dans le cas où le joueur récidive, il est suspendu pour les 2 prochains matchs.</w:t>
      </w:r>
    </w:p>
    <w:p w:rsidR="00B233DC" w:rsidRPr="00E666FA" w:rsidRDefault="00B233DC"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B233DC" w:rsidP="00B233DC">
      <w:pPr>
        <w:widowControl w:val="0"/>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b/>
          <w:sz w:val="24"/>
          <w:szCs w:val="24"/>
          <w:u w:val="single"/>
        </w:rPr>
        <w:t>Article 2</w:t>
      </w:r>
      <w:r w:rsidR="0015130D">
        <w:rPr>
          <w:rFonts w:ascii="Times New Roman" w:hAnsi="Times New Roman" w:cs="Times New Roman"/>
          <w:b/>
          <w:sz w:val="24"/>
          <w:szCs w:val="24"/>
          <w:u w:val="single"/>
        </w:rPr>
        <w:t>4</w:t>
      </w:r>
      <w:r w:rsidRPr="0015130D">
        <w:rPr>
          <w:rFonts w:ascii="Times New Roman" w:hAnsi="Times New Roman" w:cs="Times New Roman"/>
          <w:b/>
          <w:sz w:val="24"/>
          <w:szCs w:val="24"/>
          <w:u w:val="single"/>
        </w:rPr>
        <w:t>:</w:t>
      </w:r>
      <w:r w:rsidRPr="0015130D">
        <w:rPr>
          <w:rFonts w:ascii="Times New Roman" w:hAnsi="Times New Roman" w:cs="Times New Roman"/>
          <w:sz w:val="24"/>
          <w:szCs w:val="24"/>
        </w:rPr>
        <w:t xml:space="preserve"> Insulte ou menaces dirigées contre les arbitres et autres officiels, le joueur écope une expulsion et une suspension pour deux matchs.</w:t>
      </w:r>
    </w:p>
    <w:p w:rsidR="00B233DC" w:rsidRPr="00E666FA" w:rsidRDefault="00B233DC"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B233DC" w:rsidP="00B233DC">
      <w:pPr>
        <w:widowControl w:val="0"/>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b/>
          <w:sz w:val="24"/>
          <w:szCs w:val="24"/>
          <w:u w:val="single"/>
        </w:rPr>
        <w:t>Article 2</w:t>
      </w:r>
      <w:r w:rsidR="0015130D">
        <w:rPr>
          <w:rFonts w:ascii="Times New Roman" w:hAnsi="Times New Roman" w:cs="Times New Roman"/>
          <w:b/>
          <w:sz w:val="24"/>
          <w:szCs w:val="24"/>
          <w:u w:val="single"/>
        </w:rPr>
        <w:t>5</w:t>
      </w:r>
      <w:r w:rsidRPr="0015130D">
        <w:rPr>
          <w:rFonts w:ascii="Times New Roman" w:hAnsi="Times New Roman" w:cs="Times New Roman"/>
          <w:b/>
          <w:sz w:val="24"/>
          <w:szCs w:val="24"/>
          <w:u w:val="single"/>
        </w:rPr>
        <w:t>:</w:t>
      </w:r>
      <w:r w:rsidRPr="0015130D">
        <w:rPr>
          <w:rFonts w:ascii="Times New Roman" w:hAnsi="Times New Roman" w:cs="Times New Roman"/>
          <w:sz w:val="24"/>
          <w:szCs w:val="24"/>
        </w:rPr>
        <w:t xml:space="preserve"> Dans le cas où le joueur récidive, il prend une suspension pour trois matchs successifs.</w:t>
      </w:r>
    </w:p>
    <w:p w:rsidR="00B233DC" w:rsidRPr="00E666FA" w:rsidRDefault="00B233DC"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Default="0015130D" w:rsidP="00B233D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Article 26</w:t>
      </w:r>
      <w:r w:rsidR="00B233DC" w:rsidRPr="0015130D">
        <w:rPr>
          <w:rFonts w:ascii="Times New Roman" w:hAnsi="Times New Roman" w:cs="Times New Roman"/>
          <w:b/>
          <w:sz w:val="24"/>
          <w:szCs w:val="24"/>
          <w:u w:val="single"/>
        </w:rPr>
        <w:t>:</w:t>
      </w:r>
      <w:r w:rsidR="00B233DC" w:rsidRPr="0015130D">
        <w:rPr>
          <w:rFonts w:ascii="Times New Roman" w:hAnsi="Times New Roman" w:cs="Times New Roman"/>
          <w:sz w:val="24"/>
          <w:szCs w:val="24"/>
        </w:rPr>
        <w:t xml:space="preserve"> En cas de bagarre contre les arbitres, officiels, autres joueurs ou spectateurs :</w:t>
      </w:r>
    </w:p>
    <w:p w:rsidR="0015130D" w:rsidRPr="0015130D" w:rsidRDefault="0015130D" w:rsidP="00B233DC">
      <w:pPr>
        <w:widowControl w:val="0"/>
        <w:autoSpaceDE w:val="0"/>
        <w:autoSpaceDN w:val="0"/>
        <w:adjustRightInd w:val="0"/>
        <w:spacing w:after="0" w:line="240" w:lineRule="auto"/>
        <w:jc w:val="both"/>
        <w:rPr>
          <w:rFonts w:ascii="Times New Roman" w:hAnsi="Times New Roman" w:cs="Times New Roman"/>
          <w:sz w:val="12"/>
          <w:szCs w:val="24"/>
        </w:rPr>
      </w:pPr>
    </w:p>
    <w:p w:rsidR="00B233DC" w:rsidRPr="0015130D" w:rsidRDefault="00B233DC" w:rsidP="00B233DC">
      <w:pPr>
        <w:pStyle w:val="Paragraphedeliste"/>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sz w:val="24"/>
          <w:szCs w:val="24"/>
        </w:rPr>
        <w:t>une suspension inconditionnelle pour toute la durée de la compétition ;</w:t>
      </w:r>
    </w:p>
    <w:p w:rsidR="00B233DC" w:rsidRDefault="00B233DC" w:rsidP="00B233DC">
      <w:pPr>
        <w:pStyle w:val="Paragraphedeliste"/>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15130D">
        <w:rPr>
          <w:rFonts w:ascii="Times New Roman" w:hAnsi="Times New Roman" w:cs="Times New Roman"/>
          <w:sz w:val="24"/>
          <w:szCs w:val="24"/>
        </w:rPr>
        <w:t>interdiction d’assister aux matchs livrés par son club ;</w:t>
      </w:r>
    </w:p>
    <w:p w:rsidR="00514D52" w:rsidRPr="00514D52" w:rsidRDefault="00514D52" w:rsidP="00514D52">
      <w:pPr>
        <w:pStyle w:val="Paragraphedeliste"/>
        <w:widowControl w:val="0"/>
        <w:autoSpaceDE w:val="0"/>
        <w:autoSpaceDN w:val="0"/>
        <w:adjustRightInd w:val="0"/>
        <w:spacing w:after="0" w:line="240" w:lineRule="auto"/>
        <w:jc w:val="right"/>
        <w:rPr>
          <w:rFonts w:ascii="Times New Roman" w:hAnsi="Times New Roman" w:cs="Times New Roman"/>
          <w:sz w:val="14"/>
          <w:szCs w:val="24"/>
        </w:rPr>
      </w:pPr>
    </w:p>
    <w:p w:rsidR="00514D52" w:rsidRPr="007344F9" w:rsidRDefault="00514D52" w:rsidP="00514D52">
      <w:pPr>
        <w:widowControl w:val="0"/>
        <w:autoSpaceDE w:val="0"/>
        <w:autoSpaceDN w:val="0"/>
        <w:adjustRightInd w:val="0"/>
        <w:spacing w:after="0" w:line="240" w:lineRule="auto"/>
        <w:jc w:val="both"/>
        <w:rPr>
          <w:rFonts w:ascii="Times New Roman" w:hAnsi="Times New Roman" w:cs="Times New Roman"/>
          <w:sz w:val="24"/>
          <w:szCs w:val="24"/>
        </w:rPr>
      </w:pPr>
      <w:r w:rsidRPr="007344F9">
        <w:rPr>
          <w:rFonts w:ascii="Times New Roman" w:hAnsi="Times New Roman" w:cs="Times New Roman"/>
          <w:b/>
          <w:sz w:val="24"/>
          <w:szCs w:val="24"/>
          <w:u w:val="single"/>
        </w:rPr>
        <w:t>Article 27:</w:t>
      </w:r>
      <w:r w:rsidRPr="007344F9">
        <w:rPr>
          <w:rFonts w:ascii="Times New Roman" w:hAnsi="Times New Roman" w:cs="Times New Roman"/>
          <w:sz w:val="24"/>
          <w:szCs w:val="24"/>
        </w:rPr>
        <w:t>Les articles 19</w:t>
      </w:r>
      <w:r w:rsidR="00372119" w:rsidRPr="007344F9">
        <w:rPr>
          <w:rFonts w:ascii="Times New Roman" w:hAnsi="Times New Roman" w:cs="Times New Roman"/>
          <w:sz w:val="24"/>
          <w:szCs w:val="24"/>
        </w:rPr>
        <w:t>, 20, 21, 22</w:t>
      </w:r>
      <w:r w:rsidR="00B87F5B" w:rsidRPr="007344F9">
        <w:rPr>
          <w:rFonts w:ascii="Times New Roman" w:hAnsi="Times New Roman" w:cs="Times New Roman"/>
          <w:sz w:val="24"/>
          <w:szCs w:val="24"/>
        </w:rPr>
        <w:t>, 23, 24, 25,26</w:t>
      </w:r>
      <w:r w:rsidRPr="007344F9">
        <w:rPr>
          <w:rFonts w:ascii="Times New Roman" w:hAnsi="Times New Roman" w:cs="Times New Roman"/>
          <w:sz w:val="24"/>
          <w:szCs w:val="24"/>
        </w:rPr>
        <w:t xml:space="preserve"> sont valables pour les entraineurs et les dirigeants mais les sanctions seront prises par la commission technique.</w:t>
      </w:r>
    </w:p>
    <w:p w:rsidR="00D37326" w:rsidRPr="007344F9" w:rsidRDefault="00D37326" w:rsidP="007344F9">
      <w:pPr>
        <w:widowControl w:val="0"/>
        <w:autoSpaceDE w:val="0"/>
        <w:autoSpaceDN w:val="0"/>
        <w:adjustRightInd w:val="0"/>
        <w:spacing w:after="0" w:line="240" w:lineRule="auto"/>
        <w:jc w:val="both"/>
        <w:rPr>
          <w:rFonts w:ascii="Times New Roman" w:hAnsi="Times New Roman" w:cs="Times New Roman"/>
          <w:sz w:val="14"/>
          <w:szCs w:val="26"/>
        </w:rPr>
      </w:pPr>
    </w:p>
    <w:p w:rsidR="00D37326" w:rsidRDefault="00B87F5B" w:rsidP="00D37326">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28</w:t>
      </w:r>
      <w:r w:rsidR="00D37326" w:rsidRPr="00142DDF">
        <w:rPr>
          <w:rFonts w:ascii="Times New Roman" w:hAnsi="Times New Roman" w:cs="Times New Roman"/>
          <w:b/>
          <w:sz w:val="24"/>
          <w:szCs w:val="26"/>
          <w:u w:val="single"/>
        </w:rPr>
        <w:t> :</w:t>
      </w:r>
      <w:r w:rsidR="00D37326" w:rsidRPr="00142DDF">
        <w:rPr>
          <w:rFonts w:ascii="Times New Roman" w:hAnsi="Times New Roman" w:cs="Times New Roman"/>
          <w:sz w:val="24"/>
          <w:szCs w:val="26"/>
        </w:rPr>
        <w:t xml:space="preserve"> </w:t>
      </w:r>
      <w:r w:rsidR="00D37326">
        <w:rPr>
          <w:rFonts w:ascii="Times New Roman" w:hAnsi="Times New Roman" w:cs="Times New Roman"/>
          <w:sz w:val="24"/>
          <w:szCs w:val="26"/>
        </w:rPr>
        <w:t>Tout département ayant aligné un joueur non qualifié aura match perdu par pénalité.</w:t>
      </w:r>
    </w:p>
    <w:p w:rsidR="00D37326" w:rsidRPr="009E336E" w:rsidRDefault="00D37326" w:rsidP="00D37326">
      <w:pPr>
        <w:widowControl w:val="0"/>
        <w:autoSpaceDE w:val="0"/>
        <w:autoSpaceDN w:val="0"/>
        <w:adjustRightInd w:val="0"/>
        <w:spacing w:after="0" w:line="240" w:lineRule="auto"/>
        <w:jc w:val="both"/>
        <w:rPr>
          <w:rFonts w:ascii="Times New Roman" w:hAnsi="Times New Roman" w:cs="Times New Roman"/>
          <w:sz w:val="8"/>
          <w:szCs w:val="26"/>
        </w:rPr>
      </w:pPr>
    </w:p>
    <w:p w:rsidR="001475DC" w:rsidRDefault="00D37326" w:rsidP="001475DC">
      <w:pPr>
        <w:widowControl w:val="0"/>
        <w:autoSpaceDE w:val="0"/>
        <w:autoSpaceDN w:val="0"/>
        <w:adjustRightInd w:val="0"/>
        <w:spacing w:after="0" w:line="240" w:lineRule="auto"/>
        <w:jc w:val="both"/>
        <w:rPr>
          <w:rFonts w:ascii="Times New Roman" w:hAnsi="Times New Roman" w:cs="Times New Roman"/>
          <w:b/>
          <w:sz w:val="24"/>
          <w:szCs w:val="26"/>
        </w:rPr>
      </w:pPr>
      <w:r w:rsidRPr="00D37326">
        <w:rPr>
          <w:rFonts w:ascii="Times New Roman" w:hAnsi="Times New Roman" w:cs="Times New Roman"/>
          <w:b/>
          <w:sz w:val="24"/>
          <w:szCs w:val="26"/>
        </w:rPr>
        <w:t>Chapitre VI</w:t>
      </w:r>
      <w:r w:rsidR="00F22632">
        <w:rPr>
          <w:rFonts w:ascii="Times New Roman" w:hAnsi="Times New Roman" w:cs="Times New Roman"/>
          <w:b/>
          <w:sz w:val="24"/>
          <w:szCs w:val="26"/>
        </w:rPr>
        <w:t>I</w:t>
      </w:r>
      <w:r w:rsidRPr="00D37326">
        <w:rPr>
          <w:rFonts w:ascii="Times New Roman" w:hAnsi="Times New Roman" w:cs="Times New Roman"/>
          <w:b/>
          <w:sz w:val="24"/>
          <w:szCs w:val="26"/>
        </w:rPr>
        <w:t> :</w:t>
      </w:r>
      <w:r>
        <w:rPr>
          <w:rFonts w:ascii="Times New Roman" w:hAnsi="Times New Roman" w:cs="Times New Roman"/>
          <w:b/>
          <w:sz w:val="24"/>
          <w:szCs w:val="26"/>
        </w:rPr>
        <w:t xml:space="preserve"> RECLAMATION</w:t>
      </w:r>
    </w:p>
    <w:p w:rsidR="00D37326" w:rsidRPr="001475DC" w:rsidRDefault="00D37326" w:rsidP="001475DC">
      <w:pPr>
        <w:widowControl w:val="0"/>
        <w:autoSpaceDE w:val="0"/>
        <w:autoSpaceDN w:val="0"/>
        <w:adjustRightInd w:val="0"/>
        <w:spacing w:after="0" w:line="240" w:lineRule="auto"/>
        <w:jc w:val="both"/>
        <w:rPr>
          <w:rFonts w:ascii="Times New Roman" w:hAnsi="Times New Roman" w:cs="Times New Roman"/>
          <w:sz w:val="6"/>
          <w:szCs w:val="26"/>
        </w:rPr>
      </w:pPr>
    </w:p>
    <w:p w:rsidR="00D37326" w:rsidRDefault="00B87F5B" w:rsidP="001475DC">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29</w:t>
      </w:r>
      <w:r w:rsidR="001475DC" w:rsidRPr="00142DDF">
        <w:rPr>
          <w:rFonts w:ascii="Times New Roman" w:hAnsi="Times New Roman" w:cs="Times New Roman"/>
          <w:b/>
          <w:sz w:val="24"/>
          <w:szCs w:val="26"/>
          <w:u w:val="single"/>
        </w:rPr>
        <w:t> :</w:t>
      </w:r>
      <w:r w:rsidR="001475DC" w:rsidRPr="00142DDF">
        <w:rPr>
          <w:rFonts w:ascii="Times New Roman" w:hAnsi="Times New Roman" w:cs="Times New Roman"/>
          <w:sz w:val="24"/>
          <w:szCs w:val="26"/>
        </w:rPr>
        <w:t xml:space="preserve"> </w:t>
      </w:r>
      <w:r w:rsidR="00D37326">
        <w:rPr>
          <w:rFonts w:ascii="Times New Roman" w:hAnsi="Times New Roman" w:cs="Times New Roman"/>
          <w:sz w:val="24"/>
          <w:szCs w:val="26"/>
        </w:rPr>
        <w:t>Les décisions de la Sous-commission Technique d’homologation, des litiges et des disciplines sont prises après examens des rapports des</w:t>
      </w:r>
      <w:r w:rsidR="009E336E">
        <w:rPr>
          <w:rFonts w:ascii="Times New Roman" w:hAnsi="Times New Roman" w:cs="Times New Roman"/>
          <w:sz w:val="24"/>
          <w:szCs w:val="26"/>
        </w:rPr>
        <w:t xml:space="preserve"> arbitres et des délégués des matches. Ses décisions peuvent faire l’objet d’un appel à la Commission d’Organisation.</w:t>
      </w:r>
    </w:p>
    <w:p w:rsidR="00B87F5B" w:rsidRPr="00B87F5B" w:rsidRDefault="00B87F5B" w:rsidP="001475DC">
      <w:pPr>
        <w:widowControl w:val="0"/>
        <w:autoSpaceDE w:val="0"/>
        <w:autoSpaceDN w:val="0"/>
        <w:adjustRightInd w:val="0"/>
        <w:spacing w:after="0" w:line="240" w:lineRule="auto"/>
        <w:jc w:val="both"/>
        <w:rPr>
          <w:rFonts w:ascii="Times New Roman" w:hAnsi="Times New Roman" w:cs="Times New Roman"/>
          <w:sz w:val="12"/>
          <w:szCs w:val="26"/>
        </w:rPr>
      </w:pPr>
    </w:p>
    <w:p w:rsidR="00D37326" w:rsidRPr="009E336E" w:rsidRDefault="00D37326" w:rsidP="001475DC">
      <w:pPr>
        <w:widowControl w:val="0"/>
        <w:autoSpaceDE w:val="0"/>
        <w:autoSpaceDN w:val="0"/>
        <w:adjustRightInd w:val="0"/>
        <w:spacing w:after="0" w:line="240" w:lineRule="auto"/>
        <w:jc w:val="both"/>
        <w:rPr>
          <w:rFonts w:ascii="Times New Roman" w:hAnsi="Times New Roman" w:cs="Times New Roman"/>
          <w:sz w:val="4"/>
          <w:szCs w:val="26"/>
        </w:rPr>
      </w:pPr>
    </w:p>
    <w:p w:rsidR="00D37326" w:rsidRDefault="00B87F5B" w:rsidP="00D37326">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30</w:t>
      </w:r>
      <w:r w:rsidR="00D37326" w:rsidRPr="00142DDF">
        <w:rPr>
          <w:rFonts w:ascii="Times New Roman" w:hAnsi="Times New Roman" w:cs="Times New Roman"/>
          <w:b/>
          <w:sz w:val="24"/>
          <w:szCs w:val="26"/>
          <w:u w:val="single"/>
        </w:rPr>
        <w:t> :</w:t>
      </w:r>
      <w:r w:rsidR="00D37326" w:rsidRPr="00D37326">
        <w:rPr>
          <w:rFonts w:ascii="Times New Roman" w:hAnsi="Times New Roman" w:cs="Times New Roman"/>
          <w:sz w:val="24"/>
          <w:szCs w:val="26"/>
        </w:rPr>
        <w:t xml:space="preserve"> </w:t>
      </w:r>
      <w:r w:rsidR="00D37326" w:rsidRPr="00142DDF">
        <w:rPr>
          <w:rFonts w:ascii="Times New Roman" w:hAnsi="Times New Roman" w:cs="Times New Roman"/>
          <w:sz w:val="24"/>
          <w:szCs w:val="26"/>
        </w:rPr>
        <w:t>Les décisions prises par la Commission d’Organisation sont sans appel.</w:t>
      </w:r>
    </w:p>
    <w:p w:rsidR="009E336E" w:rsidRPr="009E336E" w:rsidRDefault="009E336E" w:rsidP="00D37326">
      <w:pPr>
        <w:widowControl w:val="0"/>
        <w:autoSpaceDE w:val="0"/>
        <w:autoSpaceDN w:val="0"/>
        <w:adjustRightInd w:val="0"/>
        <w:spacing w:after="0" w:line="240" w:lineRule="auto"/>
        <w:jc w:val="both"/>
        <w:rPr>
          <w:rFonts w:ascii="Times New Roman" w:hAnsi="Times New Roman" w:cs="Times New Roman"/>
          <w:sz w:val="12"/>
          <w:szCs w:val="26"/>
        </w:rPr>
      </w:pPr>
    </w:p>
    <w:p w:rsidR="00D37326" w:rsidRPr="009E336E" w:rsidRDefault="00D37326" w:rsidP="001475DC">
      <w:pPr>
        <w:widowControl w:val="0"/>
        <w:autoSpaceDE w:val="0"/>
        <w:autoSpaceDN w:val="0"/>
        <w:adjustRightInd w:val="0"/>
        <w:spacing w:after="0" w:line="240" w:lineRule="auto"/>
        <w:jc w:val="both"/>
        <w:rPr>
          <w:rFonts w:ascii="Times New Roman" w:hAnsi="Times New Roman" w:cs="Times New Roman"/>
          <w:sz w:val="10"/>
          <w:szCs w:val="26"/>
        </w:rPr>
      </w:pPr>
    </w:p>
    <w:p w:rsidR="009E336E" w:rsidRDefault="001475DC" w:rsidP="009E336E">
      <w:pPr>
        <w:widowControl w:val="0"/>
        <w:autoSpaceDE w:val="0"/>
        <w:autoSpaceDN w:val="0"/>
        <w:adjustRightInd w:val="0"/>
        <w:spacing w:after="0" w:line="240" w:lineRule="auto"/>
        <w:jc w:val="both"/>
        <w:rPr>
          <w:rFonts w:ascii="Times New Roman" w:hAnsi="Times New Roman" w:cs="Times New Roman"/>
          <w:b/>
          <w:sz w:val="24"/>
          <w:szCs w:val="26"/>
        </w:rPr>
      </w:pPr>
      <w:r w:rsidRPr="00142DDF">
        <w:rPr>
          <w:rFonts w:ascii="Times New Roman" w:hAnsi="Times New Roman" w:cs="Times New Roman"/>
          <w:sz w:val="24"/>
          <w:szCs w:val="26"/>
        </w:rPr>
        <w:t xml:space="preserve"> </w:t>
      </w:r>
      <w:r w:rsidR="009E336E" w:rsidRPr="00D37326">
        <w:rPr>
          <w:rFonts w:ascii="Times New Roman" w:hAnsi="Times New Roman" w:cs="Times New Roman"/>
          <w:b/>
          <w:sz w:val="24"/>
          <w:szCs w:val="26"/>
        </w:rPr>
        <w:t>Chapitre VI</w:t>
      </w:r>
      <w:r w:rsidR="009E336E">
        <w:rPr>
          <w:rFonts w:ascii="Times New Roman" w:hAnsi="Times New Roman" w:cs="Times New Roman"/>
          <w:b/>
          <w:sz w:val="24"/>
          <w:szCs w:val="26"/>
        </w:rPr>
        <w:t>I</w:t>
      </w:r>
      <w:r w:rsidR="00F22632">
        <w:rPr>
          <w:rFonts w:ascii="Times New Roman" w:hAnsi="Times New Roman" w:cs="Times New Roman"/>
          <w:b/>
          <w:sz w:val="24"/>
          <w:szCs w:val="26"/>
        </w:rPr>
        <w:t>I</w:t>
      </w:r>
      <w:r w:rsidR="009E336E" w:rsidRPr="00D37326">
        <w:rPr>
          <w:rFonts w:ascii="Times New Roman" w:hAnsi="Times New Roman" w:cs="Times New Roman"/>
          <w:b/>
          <w:sz w:val="24"/>
          <w:szCs w:val="26"/>
        </w:rPr>
        <w:t>:</w:t>
      </w:r>
      <w:r w:rsidR="009E336E">
        <w:rPr>
          <w:rFonts w:ascii="Times New Roman" w:hAnsi="Times New Roman" w:cs="Times New Roman"/>
          <w:b/>
          <w:sz w:val="24"/>
          <w:szCs w:val="26"/>
        </w:rPr>
        <w:t xml:space="preserve"> DISPOSITIONS FINALES</w:t>
      </w:r>
    </w:p>
    <w:p w:rsidR="009E336E" w:rsidRPr="00D37326" w:rsidRDefault="009E336E" w:rsidP="009E336E">
      <w:pPr>
        <w:widowControl w:val="0"/>
        <w:autoSpaceDE w:val="0"/>
        <w:autoSpaceDN w:val="0"/>
        <w:adjustRightInd w:val="0"/>
        <w:spacing w:after="0" w:line="240" w:lineRule="auto"/>
        <w:jc w:val="both"/>
        <w:rPr>
          <w:rFonts w:ascii="Times New Roman" w:hAnsi="Times New Roman" w:cs="Times New Roman"/>
          <w:sz w:val="14"/>
          <w:szCs w:val="26"/>
        </w:rPr>
      </w:pPr>
    </w:p>
    <w:p w:rsidR="001475DC" w:rsidRPr="001475DC" w:rsidRDefault="001475DC" w:rsidP="001475DC">
      <w:pPr>
        <w:widowControl w:val="0"/>
        <w:autoSpaceDE w:val="0"/>
        <w:autoSpaceDN w:val="0"/>
        <w:adjustRightInd w:val="0"/>
        <w:spacing w:after="0" w:line="240" w:lineRule="auto"/>
        <w:jc w:val="both"/>
        <w:rPr>
          <w:rFonts w:ascii="Times New Roman" w:hAnsi="Times New Roman" w:cs="Times New Roman"/>
          <w:sz w:val="6"/>
          <w:szCs w:val="26"/>
        </w:rPr>
      </w:pPr>
    </w:p>
    <w:p w:rsidR="002B4493" w:rsidRDefault="0013012C" w:rsidP="009E336E">
      <w:pPr>
        <w:widowControl w:val="0"/>
        <w:autoSpaceDE w:val="0"/>
        <w:autoSpaceDN w:val="0"/>
        <w:adjustRightInd w:val="0"/>
        <w:spacing w:after="0" w:line="240" w:lineRule="auto"/>
        <w:jc w:val="both"/>
        <w:rPr>
          <w:rFonts w:ascii="Times New Roman" w:hAnsi="Times New Roman" w:cs="Times New Roman"/>
          <w:sz w:val="24"/>
          <w:szCs w:val="26"/>
        </w:rPr>
      </w:pPr>
      <w:r>
        <w:rPr>
          <w:rFonts w:ascii="Times New Roman" w:hAnsi="Times New Roman" w:cs="Times New Roman"/>
          <w:b/>
          <w:sz w:val="24"/>
          <w:szCs w:val="26"/>
          <w:u w:val="single"/>
        </w:rPr>
        <w:t>Article 31</w:t>
      </w:r>
      <w:r w:rsidR="001475DC" w:rsidRPr="00142DDF">
        <w:rPr>
          <w:rFonts w:ascii="Times New Roman" w:hAnsi="Times New Roman" w:cs="Times New Roman"/>
          <w:b/>
          <w:sz w:val="24"/>
          <w:szCs w:val="26"/>
          <w:u w:val="single"/>
        </w:rPr>
        <w:t> :</w:t>
      </w:r>
      <w:r w:rsidR="001475DC" w:rsidRPr="00142DDF">
        <w:rPr>
          <w:rFonts w:ascii="Times New Roman" w:hAnsi="Times New Roman" w:cs="Times New Roman"/>
          <w:sz w:val="24"/>
          <w:szCs w:val="26"/>
        </w:rPr>
        <w:t xml:space="preserve"> Les cas non prévus </w:t>
      </w:r>
      <w:r w:rsidR="001475DC">
        <w:rPr>
          <w:rFonts w:ascii="Times New Roman" w:hAnsi="Times New Roman" w:cs="Times New Roman"/>
          <w:sz w:val="24"/>
          <w:szCs w:val="26"/>
        </w:rPr>
        <w:t>par le présent règlement sont</w:t>
      </w:r>
      <w:r w:rsidR="001475DC" w:rsidRPr="00075BFE">
        <w:rPr>
          <w:rFonts w:ascii="Times New Roman" w:hAnsi="Times New Roman" w:cs="Times New Roman"/>
          <w:sz w:val="24"/>
          <w:szCs w:val="26"/>
        </w:rPr>
        <w:t xml:space="preserve"> du </w:t>
      </w:r>
      <w:r w:rsidR="001475DC" w:rsidRPr="00142DDF">
        <w:rPr>
          <w:rFonts w:ascii="Times New Roman" w:hAnsi="Times New Roman" w:cs="Times New Roman"/>
          <w:sz w:val="24"/>
          <w:szCs w:val="26"/>
        </w:rPr>
        <w:t>re</w:t>
      </w:r>
      <w:r w:rsidR="001475DC">
        <w:rPr>
          <w:rFonts w:ascii="Times New Roman" w:hAnsi="Times New Roman" w:cs="Times New Roman"/>
          <w:sz w:val="24"/>
          <w:szCs w:val="26"/>
        </w:rPr>
        <w:t>ssort de la Commission d’Organisation</w:t>
      </w:r>
      <w:r w:rsidR="001475DC" w:rsidRPr="00142DDF">
        <w:rPr>
          <w:rFonts w:ascii="Times New Roman" w:hAnsi="Times New Roman" w:cs="Times New Roman"/>
          <w:sz w:val="24"/>
          <w:szCs w:val="26"/>
        </w:rPr>
        <w:t>.</w:t>
      </w:r>
      <w:bookmarkStart w:id="0" w:name="_GoBack"/>
      <w:bookmarkEnd w:id="0"/>
    </w:p>
    <w:p w:rsidR="009E336E" w:rsidRPr="009E336E" w:rsidRDefault="009E336E" w:rsidP="009E336E">
      <w:pPr>
        <w:widowControl w:val="0"/>
        <w:autoSpaceDE w:val="0"/>
        <w:autoSpaceDN w:val="0"/>
        <w:adjustRightInd w:val="0"/>
        <w:spacing w:after="0" w:line="240" w:lineRule="auto"/>
        <w:jc w:val="both"/>
        <w:rPr>
          <w:rFonts w:ascii="Times New Roman" w:hAnsi="Times New Roman" w:cs="Times New Roman"/>
          <w:sz w:val="12"/>
          <w:szCs w:val="26"/>
        </w:rPr>
      </w:pPr>
    </w:p>
    <w:p w:rsidR="009E336E" w:rsidRPr="009E336E" w:rsidRDefault="009E336E" w:rsidP="009E336E">
      <w:pPr>
        <w:spacing w:line="240" w:lineRule="auto"/>
        <w:jc w:val="center"/>
        <w:rPr>
          <w:rFonts w:ascii="Times New Roman" w:hAnsi="Times New Roman" w:cs="Times New Roman"/>
          <w:b/>
          <w:sz w:val="24"/>
        </w:rPr>
      </w:pPr>
      <w:r w:rsidRPr="009E336E">
        <w:rPr>
          <w:rFonts w:ascii="Times New Roman" w:hAnsi="Times New Roman" w:cs="Times New Roman"/>
          <w:b/>
          <w:sz w:val="24"/>
        </w:rPr>
        <w:t xml:space="preserve">N’Djamena, le </w:t>
      </w:r>
    </w:p>
    <w:p w:rsidR="009E336E" w:rsidRPr="009E336E" w:rsidRDefault="009E336E" w:rsidP="009E336E">
      <w:pPr>
        <w:spacing w:line="240" w:lineRule="auto"/>
        <w:jc w:val="center"/>
        <w:rPr>
          <w:rFonts w:ascii="Times New Roman" w:hAnsi="Times New Roman" w:cs="Times New Roman"/>
          <w:b/>
          <w:sz w:val="24"/>
        </w:rPr>
      </w:pPr>
      <w:r w:rsidRPr="009E336E">
        <w:rPr>
          <w:rFonts w:ascii="Times New Roman" w:hAnsi="Times New Roman" w:cs="Times New Roman"/>
          <w:b/>
          <w:sz w:val="24"/>
        </w:rPr>
        <w:t>La Commission Technique de Basketball</w:t>
      </w:r>
    </w:p>
    <w:sectPr w:rsidR="009E336E" w:rsidRPr="009E336E" w:rsidSect="0015130D">
      <w:pgSz w:w="11906" w:h="16838"/>
      <w:pgMar w:top="709" w:right="141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3FF"/>
    <w:multiLevelType w:val="hybridMultilevel"/>
    <w:tmpl w:val="613A5506"/>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11A81FFC"/>
    <w:multiLevelType w:val="hybridMultilevel"/>
    <w:tmpl w:val="64E05E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2B21D2"/>
    <w:multiLevelType w:val="hybridMultilevel"/>
    <w:tmpl w:val="E862A26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18573B1"/>
    <w:multiLevelType w:val="hybridMultilevel"/>
    <w:tmpl w:val="2168E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E643AE"/>
    <w:multiLevelType w:val="hybridMultilevel"/>
    <w:tmpl w:val="6A6ACF78"/>
    <w:lvl w:ilvl="0" w:tplc="1DFEE756">
      <w:start w:val="6"/>
      <w:numFmt w:val="bullet"/>
      <w:lvlText w:val="-"/>
      <w:lvlJc w:val="left"/>
      <w:pPr>
        <w:ind w:left="720" w:hanging="360"/>
      </w:pPr>
      <w:rPr>
        <w:rFonts w:ascii="Cambria" w:eastAsiaTheme="minorEastAs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F40470"/>
    <w:multiLevelType w:val="hybridMultilevel"/>
    <w:tmpl w:val="CC0C751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571436C"/>
    <w:multiLevelType w:val="hybridMultilevel"/>
    <w:tmpl w:val="786AE4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5F3143"/>
    <w:multiLevelType w:val="hybridMultilevel"/>
    <w:tmpl w:val="57C6C25C"/>
    <w:lvl w:ilvl="0" w:tplc="DEE6C954">
      <w:start w:val="1"/>
      <w:numFmt w:val="upperRoman"/>
      <w:lvlText w:val="%1-"/>
      <w:lvlJc w:val="left"/>
      <w:pPr>
        <w:ind w:left="1080" w:hanging="72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B344B4"/>
    <w:multiLevelType w:val="hybridMultilevel"/>
    <w:tmpl w:val="9F1677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D41EBF"/>
    <w:multiLevelType w:val="hybridMultilevel"/>
    <w:tmpl w:val="9DF41E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A14B0E"/>
    <w:multiLevelType w:val="hybridMultilevel"/>
    <w:tmpl w:val="7E9813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1369DD"/>
    <w:multiLevelType w:val="hybridMultilevel"/>
    <w:tmpl w:val="1608A2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164F17"/>
    <w:multiLevelType w:val="hybridMultilevel"/>
    <w:tmpl w:val="E5CA17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12"/>
  </w:num>
  <w:num w:numId="6">
    <w:abstractNumId w:val="9"/>
  </w:num>
  <w:num w:numId="7">
    <w:abstractNumId w:val="8"/>
  </w:num>
  <w:num w:numId="8">
    <w:abstractNumId w:val="10"/>
  </w:num>
  <w:num w:numId="9">
    <w:abstractNumId w:val="1"/>
  </w:num>
  <w:num w:numId="10">
    <w:abstractNumId w:val="2"/>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75DC"/>
    <w:rsid w:val="00122478"/>
    <w:rsid w:val="0013012C"/>
    <w:rsid w:val="001475DC"/>
    <w:rsid w:val="0015130D"/>
    <w:rsid w:val="001D420C"/>
    <w:rsid w:val="002326DA"/>
    <w:rsid w:val="002B4493"/>
    <w:rsid w:val="003716B6"/>
    <w:rsid w:val="00372119"/>
    <w:rsid w:val="00424B06"/>
    <w:rsid w:val="00514D52"/>
    <w:rsid w:val="0051648C"/>
    <w:rsid w:val="006905A2"/>
    <w:rsid w:val="006A6F89"/>
    <w:rsid w:val="007014FC"/>
    <w:rsid w:val="007344F9"/>
    <w:rsid w:val="007D2B47"/>
    <w:rsid w:val="007E0485"/>
    <w:rsid w:val="00822E84"/>
    <w:rsid w:val="00937B92"/>
    <w:rsid w:val="009E336E"/>
    <w:rsid w:val="00B233DC"/>
    <w:rsid w:val="00B6689C"/>
    <w:rsid w:val="00B87F5B"/>
    <w:rsid w:val="00C77BA8"/>
    <w:rsid w:val="00D37326"/>
    <w:rsid w:val="00DB520A"/>
    <w:rsid w:val="00DB5D1A"/>
    <w:rsid w:val="00E666FA"/>
    <w:rsid w:val="00F22632"/>
    <w:rsid w:val="00F52497"/>
    <w:rsid w:val="00FA1F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DC"/>
    <w:pPr>
      <w:spacing w:after="200" w:line="276" w:lineRule="auto"/>
    </w:pPr>
    <w:rPr>
      <w:rFonts w:eastAsiaTheme="minorEastAsia"/>
      <w:lang w:eastAsia="fr-FR"/>
    </w:rPr>
  </w:style>
  <w:style w:type="paragraph" w:styleId="Titre4">
    <w:name w:val="heading 4"/>
    <w:basedOn w:val="Normal"/>
    <w:next w:val="Normal"/>
    <w:link w:val="Titre4Car"/>
    <w:uiPriority w:val="9"/>
    <w:unhideWhenUsed/>
    <w:qFormat/>
    <w:rsid w:val="001475DC"/>
    <w:pPr>
      <w:keepNext/>
      <w:spacing w:after="0" w:line="360" w:lineRule="auto"/>
      <w:jc w:val="both"/>
      <w:outlineLvl w:val="3"/>
    </w:pPr>
    <w:rPr>
      <w:rFonts w:ascii="Times New Roman" w:eastAsiaTheme="minorHAnsi" w:hAnsi="Times New Roman" w:cs="Times New Roman"/>
      <w:b/>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475DC"/>
    <w:rPr>
      <w:rFonts w:ascii="Times New Roman" w:hAnsi="Times New Roman" w:cs="Times New Roman"/>
      <w:b/>
      <w:sz w:val="24"/>
      <w:szCs w:val="24"/>
    </w:rPr>
  </w:style>
  <w:style w:type="paragraph" w:styleId="Paragraphedeliste">
    <w:name w:val="List Paragraph"/>
    <w:basedOn w:val="Normal"/>
    <w:uiPriority w:val="34"/>
    <w:qFormat/>
    <w:rsid w:val="001475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1106</Words>
  <Characters>6084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BOLINGO</dc:creator>
  <cp:lastModifiedBy>BOLINGO</cp:lastModifiedBy>
  <cp:revision>13</cp:revision>
  <dcterms:created xsi:type="dcterms:W3CDTF">2024-07-10T08:53:00Z</dcterms:created>
  <dcterms:modified xsi:type="dcterms:W3CDTF">2024-07-17T07:53:00Z</dcterms:modified>
</cp:coreProperties>
</file>