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D755D" w14:textId="77777777" w:rsidR="006877F5" w:rsidRDefault="006877F5" w:rsidP="00A07291">
      <w:pPr>
        <w:pStyle w:val="Titre1"/>
      </w:pPr>
    </w:p>
    <w:p w14:paraId="278C4EF9" w14:textId="77777777" w:rsidR="006877F5" w:rsidRDefault="006877F5" w:rsidP="006877F5">
      <w:pPr>
        <w:spacing w:after="0" w:line="240" w:lineRule="auto"/>
        <w:rPr>
          <w:sz w:val="32"/>
          <w:szCs w:val="32"/>
        </w:rPr>
      </w:pPr>
    </w:p>
    <w:p w14:paraId="4CBE664C" w14:textId="77777777" w:rsidR="006877F5" w:rsidRDefault="006877F5" w:rsidP="006877F5">
      <w:pPr>
        <w:spacing w:after="0" w:line="240" w:lineRule="auto"/>
        <w:rPr>
          <w:sz w:val="32"/>
          <w:szCs w:val="32"/>
        </w:rPr>
      </w:pPr>
    </w:p>
    <w:p w14:paraId="3F674228" w14:textId="77777777" w:rsidR="006877F5" w:rsidRDefault="006877F5" w:rsidP="006877F5">
      <w:pPr>
        <w:spacing w:after="0" w:line="240" w:lineRule="auto"/>
        <w:rPr>
          <w:sz w:val="32"/>
          <w:szCs w:val="32"/>
        </w:rPr>
      </w:pPr>
    </w:p>
    <w:p w14:paraId="7761DC7C" w14:textId="77777777" w:rsidR="006877F5" w:rsidRDefault="006877F5" w:rsidP="006877F5">
      <w:pPr>
        <w:spacing w:after="0" w:line="240" w:lineRule="auto"/>
        <w:rPr>
          <w:sz w:val="32"/>
          <w:szCs w:val="32"/>
        </w:rPr>
      </w:pPr>
    </w:p>
    <w:p w14:paraId="005466BB" w14:textId="77777777" w:rsidR="006877F5" w:rsidRDefault="006877F5" w:rsidP="006877F5">
      <w:pPr>
        <w:spacing w:after="0" w:line="240" w:lineRule="auto"/>
        <w:rPr>
          <w:sz w:val="32"/>
          <w:szCs w:val="32"/>
        </w:rPr>
      </w:pPr>
    </w:p>
    <w:p w14:paraId="40F5B3C7" w14:textId="77777777" w:rsidR="006877F5" w:rsidRDefault="006877F5" w:rsidP="006877F5">
      <w:pPr>
        <w:spacing w:after="0" w:line="240" w:lineRule="auto"/>
        <w:rPr>
          <w:sz w:val="32"/>
          <w:szCs w:val="32"/>
        </w:rPr>
      </w:pPr>
    </w:p>
    <w:p w14:paraId="2CFEBAB4" w14:textId="77777777" w:rsidR="006877F5" w:rsidRDefault="006877F5" w:rsidP="006877F5">
      <w:pPr>
        <w:spacing w:after="0" w:line="240" w:lineRule="auto"/>
        <w:rPr>
          <w:sz w:val="32"/>
          <w:szCs w:val="32"/>
        </w:rPr>
      </w:pPr>
    </w:p>
    <w:p w14:paraId="434D5259" w14:textId="77777777" w:rsidR="006877F5" w:rsidRDefault="006877F5" w:rsidP="006877F5">
      <w:pPr>
        <w:spacing w:after="0" w:line="240" w:lineRule="auto"/>
        <w:rPr>
          <w:sz w:val="32"/>
          <w:szCs w:val="32"/>
        </w:rPr>
      </w:pPr>
    </w:p>
    <w:p w14:paraId="085CFAB3" w14:textId="77777777" w:rsidR="006877F5" w:rsidRDefault="006877F5" w:rsidP="006877F5">
      <w:pPr>
        <w:spacing w:after="0" w:line="240" w:lineRule="auto"/>
        <w:rPr>
          <w:sz w:val="32"/>
          <w:szCs w:val="32"/>
        </w:rPr>
      </w:pPr>
    </w:p>
    <w:p w14:paraId="720A5AC0" w14:textId="77777777" w:rsidR="006877F5" w:rsidRDefault="006877F5" w:rsidP="006877F5">
      <w:pPr>
        <w:spacing w:after="0" w:line="240" w:lineRule="auto"/>
        <w:rPr>
          <w:sz w:val="32"/>
          <w:szCs w:val="32"/>
        </w:rPr>
      </w:pPr>
    </w:p>
    <w:p w14:paraId="12485AA9" w14:textId="77777777" w:rsidR="006877F5" w:rsidRDefault="006877F5" w:rsidP="006877F5">
      <w:pPr>
        <w:spacing w:after="0" w:line="240" w:lineRule="auto"/>
        <w:rPr>
          <w:sz w:val="32"/>
          <w:szCs w:val="32"/>
        </w:rPr>
      </w:pPr>
    </w:p>
    <w:p w14:paraId="7CCAAFE0" w14:textId="77777777" w:rsidR="006877F5" w:rsidRPr="009B48A0" w:rsidRDefault="006877F5" w:rsidP="006877F5">
      <w:pPr>
        <w:spacing w:after="0" w:line="240" w:lineRule="auto"/>
        <w:rPr>
          <w:sz w:val="32"/>
          <w:szCs w:val="32"/>
        </w:rPr>
      </w:pPr>
    </w:p>
    <w:p w14:paraId="06CA2435" w14:textId="14F5E7BD" w:rsidR="006877F5" w:rsidRPr="00B9475A" w:rsidRDefault="006877F5" w:rsidP="006877F5">
      <w:pPr>
        <w:pBdr>
          <w:top w:val="single" w:sz="18" w:space="1" w:color="0033CC" w:shadow="1"/>
          <w:left w:val="single" w:sz="18" w:space="4" w:color="0033CC" w:shadow="1"/>
          <w:bottom w:val="single" w:sz="18" w:space="1" w:color="0033CC" w:shadow="1"/>
          <w:right w:val="single" w:sz="18" w:space="4" w:color="0033CC" w:shadow="1"/>
        </w:pBdr>
        <w:spacing w:after="0" w:line="240" w:lineRule="auto"/>
        <w:jc w:val="center"/>
        <w:rPr>
          <w:b/>
          <w:bCs/>
          <w:sz w:val="32"/>
          <w:szCs w:val="32"/>
          <w:lang w:val="fr-FR"/>
        </w:rPr>
      </w:pPr>
      <w:r w:rsidRPr="00B9475A">
        <w:rPr>
          <w:b/>
          <w:bCs/>
          <w:sz w:val="32"/>
          <w:szCs w:val="32"/>
          <w:lang w:val="fr-FR"/>
        </w:rPr>
        <w:t>PROJET DE D</w:t>
      </w:r>
      <w:r w:rsidR="009A54F7" w:rsidRPr="00B9475A">
        <w:rPr>
          <w:b/>
          <w:bCs/>
          <w:sz w:val="32"/>
          <w:szCs w:val="32"/>
          <w:lang w:val="fr-FR"/>
        </w:rPr>
        <w:t>É</w:t>
      </w:r>
      <w:r w:rsidRPr="00B9475A">
        <w:rPr>
          <w:b/>
          <w:bCs/>
          <w:sz w:val="32"/>
          <w:szCs w:val="32"/>
          <w:lang w:val="fr-FR"/>
        </w:rPr>
        <w:t>VELOPPEMENT ET D’ACC</w:t>
      </w:r>
      <w:r w:rsidR="009A54F7" w:rsidRPr="00B9475A">
        <w:rPr>
          <w:b/>
          <w:bCs/>
          <w:sz w:val="32"/>
          <w:szCs w:val="32"/>
          <w:lang w:val="fr-FR"/>
        </w:rPr>
        <w:t>È</w:t>
      </w:r>
      <w:r w:rsidRPr="00B9475A">
        <w:rPr>
          <w:b/>
          <w:bCs/>
          <w:sz w:val="32"/>
          <w:szCs w:val="32"/>
          <w:lang w:val="fr-FR"/>
        </w:rPr>
        <w:t>S AU FINANCEMENT DES MICROS PETITES ET MOYENNES ENTREPRISES AU TCHAD</w:t>
      </w:r>
    </w:p>
    <w:p w14:paraId="13DBB43D" w14:textId="77777777" w:rsidR="006877F5" w:rsidRPr="00B9475A" w:rsidRDefault="006877F5" w:rsidP="006877F5">
      <w:pPr>
        <w:pBdr>
          <w:top w:val="single" w:sz="18" w:space="1" w:color="0033CC" w:shadow="1"/>
          <w:left w:val="single" w:sz="18" w:space="4" w:color="0033CC" w:shadow="1"/>
          <w:bottom w:val="single" w:sz="18" w:space="1" w:color="0033CC" w:shadow="1"/>
          <w:right w:val="single" w:sz="18" w:space="4" w:color="0033CC" w:shadow="1"/>
        </w:pBdr>
        <w:spacing w:after="0" w:line="240" w:lineRule="auto"/>
        <w:jc w:val="center"/>
        <w:rPr>
          <w:sz w:val="32"/>
          <w:szCs w:val="32"/>
          <w:lang w:val="fr-FR"/>
        </w:rPr>
      </w:pPr>
    </w:p>
    <w:p w14:paraId="46BED542" w14:textId="53551336" w:rsidR="006877F5" w:rsidRPr="00B9475A" w:rsidRDefault="006877F5" w:rsidP="00C32B95">
      <w:pPr>
        <w:pBdr>
          <w:top w:val="single" w:sz="18" w:space="1" w:color="0033CC" w:shadow="1"/>
          <w:left w:val="single" w:sz="18" w:space="4" w:color="0033CC" w:shadow="1"/>
          <w:bottom w:val="single" w:sz="18" w:space="1" w:color="0033CC" w:shadow="1"/>
          <w:right w:val="single" w:sz="18" w:space="4" w:color="0033CC" w:shadow="1"/>
        </w:pBdr>
        <w:spacing w:after="0" w:line="240" w:lineRule="auto"/>
        <w:jc w:val="center"/>
        <w:rPr>
          <w:sz w:val="32"/>
          <w:szCs w:val="32"/>
          <w:lang w:val="fr-FR"/>
        </w:rPr>
      </w:pPr>
      <w:r w:rsidRPr="00B9475A">
        <w:rPr>
          <w:sz w:val="32"/>
          <w:szCs w:val="32"/>
          <w:lang w:val="fr-FR"/>
        </w:rPr>
        <w:t xml:space="preserve">RECRUTEMENT </w:t>
      </w:r>
      <w:r w:rsidR="00C32B95" w:rsidRPr="00C32B95">
        <w:rPr>
          <w:sz w:val="32"/>
          <w:szCs w:val="32"/>
          <w:lang w:val="fr-FR"/>
        </w:rPr>
        <w:t>D’UN CONSULTANT INDIVIDUEL CHARGE DE L’</w:t>
      </w:r>
      <w:r w:rsidR="00B9475A">
        <w:rPr>
          <w:sz w:val="32"/>
          <w:szCs w:val="32"/>
          <w:lang w:val="fr-FR"/>
        </w:rPr>
        <w:t>É</w:t>
      </w:r>
      <w:r w:rsidR="00C32B95" w:rsidRPr="00C32B95">
        <w:rPr>
          <w:sz w:val="32"/>
          <w:szCs w:val="32"/>
          <w:lang w:val="fr-FR"/>
        </w:rPr>
        <w:t>TUDE D’</w:t>
      </w:r>
      <w:r w:rsidR="00B9475A">
        <w:rPr>
          <w:sz w:val="32"/>
          <w:szCs w:val="32"/>
          <w:lang w:val="fr-FR"/>
        </w:rPr>
        <w:t>É</w:t>
      </w:r>
      <w:r w:rsidR="00C32B95" w:rsidRPr="00C32B95">
        <w:rPr>
          <w:sz w:val="32"/>
          <w:szCs w:val="32"/>
          <w:lang w:val="fr-FR"/>
        </w:rPr>
        <w:t>VALUATION DES BESOINS EN INFORMATION ET EN SERVICES DES ENTREPRENEURS ET INVESTISSEURS</w:t>
      </w:r>
      <w:r w:rsidR="00B9475A">
        <w:rPr>
          <w:sz w:val="32"/>
          <w:szCs w:val="32"/>
          <w:lang w:val="fr-FR"/>
        </w:rPr>
        <w:t xml:space="preserve"> ET DE LA PROPOSITION D’UNE ARCHITECTURE NUMÉRIQUE</w:t>
      </w:r>
      <w:r w:rsidR="00C32B95" w:rsidRPr="00C32B95">
        <w:rPr>
          <w:sz w:val="32"/>
          <w:szCs w:val="32"/>
          <w:lang w:val="fr-FR"/>
        </w:rPr>
        <w:t xml:space="preserve"> EN VUE DE LA CR</w:t>
      </w:r>
      <w:r w:rsidR="00B9475A">
        <w:rPr>
          <w:sz w:val="32"/>
          <w:szCs w:val="32"/>
          <w:lang w:val="fr-FR"/>
        </w:rPr>
        <w:t>É</w:t>
      </w:r>
      <w:r w:rsidR="00C32B95" w:rsidRPr="00C32B95">
        <w:rPr>
          <w:sz w:val="32"/>
          <w:szCs w:val="32"/>
          <w:lang w:val="fr-FR"/>
        </w:rPr>
        <w:t>ATION D’UNE PLATEFORME NUMERIQUE</w:t>
      </w:r>
    </w:p>
    <w:p w14:paraId="65247FCD" w14:textId="77777777" w:rsidR="00C32B95" w:rsidRPr="00B9475A" w:rsidRDefault="00C32B95" w:rsidP="006877F5">
      <w:pPr>
        <w:pBdr>
          <w:top w:val="single" w:sz="18" w:space="1" w:color="0033CC" w:shadow="1"/>
          <w:left w:val="single" w:sz="18" w:space="4" w:color="0033CC" w:shadow="1"/>
          <w:bottom w:val="single" w:sz="18" w:space="1" w:color="0033CC" w:shadow="1"/>
          <w:right w:val="single" w:sz="18" w:space="4" w:color="0033CC" w:shadow="1"/>
        </w:pBdr>
        <w:spacing w:after="0" w:line="240" w:lineRule="auto"/>
        <w:jc w:val="center"/>
        <w:rPr>
          <w:sz w:val="32"/>
          <w:szCs w:val="32"/>
          <w:lang w:val="fr-FR"/>
        </w:rPr>
      </w:pPr>
    </w:p>
    <w:p w14:paraId="2208232A" w14:textId="39574CA7" w:rsidR="006877F5" w:rsidRDefault="006877F5" w:rsidP="006877F5">
      <w:pPr>
        <w:pBdr>
          <w:top w:val="single" w:sz="18" w:space="1" w:color="0033CC" w:shadow="1"/>
          <w:left w:val="single" w:sz="18" w:space="4" w:color="0033CC" w:shadow="1"/>
          <w:bottom w:val="single" w:sz="18" w:space="1" w:color="0033CC" w:shadow="1"/>
          <w:right w:val="single" w:sz="18" w:space="4" w:color="0033CC" w:shadow="1"/>
        </w:pBdr>
        <w:spacing w:after="0" w:line="240" w:lineRule="auto"/>
        <w:jc w:val="center"/>
        <w:rPr>
          <w:sz w:val="32"/>
          <w:szCs w:val="32"/>
        </w:rPr>
      </w:pPr>
      <w:r w:rsidRPr="009B48A0">
        <w:rPr>
          <w:sz w:val="32"/>
          <w:szCs w:val="32"/>
        </w:rPr>
        <w:t>TERMES DE R</w:t>
      </w:r>
      <w:r w:rsidR="009A54F7">
        <w:rPr>
          <w:sz w:val="32"/>
          <w:szCs w:val="32"/>
        </w:rPr>
        <w:t>É</w:t>
      </w:r>
      <w:r w:rsidRPr="009B48A0">
        <w:rPr>
          <w:sz w:val="32"/>
          <w:szCs w:val="32"/>
        </w:rPr>
        <w:t>F</w:t>
      </w:r>
      <w:r w:rsidR="009A54F7">
        <w:rPr>
          <w:sz w:val="32"/>
          <w:szCs w:val="32"/>
        </w:rPr>
        <w:t>É</w:t>
      </w:r>
      <w:r w:rsidRPr="009B48A0">
        <w:rPr>
          <w:sz w:val="32"/>
          <w:szCs w:val="32"/>
        </w:rPr>
        <w:t>RENCE</w:t>
      </w:r>
      <w:r>
        <w:rPr>
          <w:sz w:val="32"/>
          <w:szCs w:val="32"/>
        </w:rPr>
        <w:t xml:space="preserve"> (</w:t>
      </w:r>
      <w:proofErr w:type="spellStart"/>
      <w:r>
        <w:rPr>
          <w:sz w:val="32"/>
          <w:szCs w:val="32"/>
        </w:rPr>
        <w:t>TdR</w:t>
      </w:r>
      <w:proofErr w:type="spellEnd"/>
      <w:r>
        <w:rPr>
          <w:sz w:val="32"/>
          <w:szCs w:val="32"/>
        </w:rPr>
        <w:t>)</w:t>
      </w:r>
    </w:p>
    <w:p w14:paraId="2D39C219" w14:textId="77777777" w:rsidR="006877F5" w:rsidRDefault="006877F5" w:rsidP="006877F5">
      <w:pPr>
        <w:rPr>
          <w:sz w:val="32"/>
          <w:szCs w:val="32"/>
        </w:rPr>
      </w:pPr>
    </w:p>
    <w:p w14:paraId="1BD809A2" w14:textId="77777777" w:rsidR="006877F5" w:rsidRDefault="006877F5" w:rsidP="006877F5">
      <w:pPr>
        <w:rPr>
          <w:sz w:val="32"/>
          <w:szCs w:val="32"/>
        </w:rPr>
      </w:pPr>
    </w:p>
    <w:p w14:paraId="49F64971" w14:textId="77777777" w:rsidR="006877F5" w:rsidRDefault="006877F5" w:rsidP="006877F5">
      <w:pPr>
        <w:rPr>
          <w:sz w:val="32"/>
          <w:szCs w:val="32"/>
        </w:rPr>
      </w:pPr>
    </w:p>
    <w:p w14:paraId="086C59BB" w14:textId="77777777" w:rsidR="006877F5" w:rsidRDefault="006877F5" w:rsidP="006877F5">
      <w:pPr>
        <w:rPr>
          <w:sz w:val="32"/>
          <w:szCs w:val="32"/>
        </w:rPr>
      </w:pPr>
    </w:p>
    <w:p w14:paraId="3FBB2111" w14:textId="77777777" w:rsidR="006877F5" w:rsidRDefault="006877F5" w:rsidP="006877F5">
      <w:pPr>
        <w:rPr>
          <w:sz w:val="32"/>
          <w:szCs w:val="32"/>
        </w:rPr>
      </w:pPr>
    </w:p>
    <w:p w14:paraId="08F0639E" w14:textId="77777777" w:rsidR="006877F5" w:rsidRDefault="006877F5" w:rsidP="006877F5">
      <w:pPr>
        <w:rPr>
          <w:sz w:val="32"/>
          <w:szCs w:val="32"/>
        </w:rPr>
      </w:pPr>
    </w:p>
    <w:p w14:paraId="092A6118" w14:textId="77777777" w:rsidR="006877F5" w:rsidRDefault="006877F5" w:rsidP="006877F5">
      <w:pPr>
        <w:rPr>
          <w:sz w:val="32"/>
          <w:szCs w:val="32"/>
        </w:rPr>
      </w:pPr>
    </w:p>
    <w:p w14:paraId="286DBFDB" w14:textId="798C03D8" w:rsidR="006877F5" w:rsidRPr="006877F5" w:rsidRDefault="006877F5" w:rsidP="006877F5">
      <w:pPr>
        <w:pStyle w:val="Paragraphedeliste"/>
        <w:numPr>
          <w:ilvl w:val="0"/>
          <w:numId w:val="2"/>
        </w:numPr>
        <w:shd w:val="clear" w:color="auto" w:fill="BDD6EE" w:themeFill="accent5" w:themeFillTint="66"/>
        <w:spacing w:after="0" w:line="240" w:lineRule="auto"/>
        <w:rPr>
          <w:rFonts w:ascii="Times New Roman" w:hAnsi="Times New Roman" w:cs="Times New Roman"/>
          <w:b/>
          <w:bCs/>
          <w:sz w:val="28"/>
          <w:szCs w:val="28"/>
        </w:rPr>
      </w:pPr>
      <w:r w:rsidRPr="006877F5">
        <w:rPr>
          <w:rFonts w:ascii="Times New Roman" w:hAnsi="Times New Roman" w:cs="Times New Roman"/>
          <w:b/>
          <w:bCs/>
          <w:sz w:val="28"/>
          <w:szCs w:val="28"/>
        </w:rPr>
        <w:t>CONTEXTE ET JUSTIFICATION</w:t>
      </w:r>
    </w:p>
    <w:p w14:paraId="3F6AC870" w14:textId="77777777" w:rsidR="006877F5" w:rsidRDefault="006877F5" w:rsidP="006877F5">
      <w:pPr>
        <w:spacing w:after="0" w:line="240" w:lineRule="auto"/>
      </w:pPr>
    </w:p>
    <w:p w14:paraId="08119C1D" w14:textId="25E251FB"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 xml:space="preserve">Au cours de la dernière décennie, l’économie tchadienne a été confrontée à de multiples défis structurels qui ont fortement limité la dynamique de croissance et la transformation économique du pays. </w:t>
      </w:r>
      <w:r w:rsidR="00611C80">
        <w:rPr>
          <w:rFonts w:ascii="Times New Roman" w:hAnsi="Times New Roman" w:cs="Times New Roman"/>
          <w:sz w:val="24"/>
          <w:szCs w:val="24"/>
          <w:lang w:val="fr-FR"/>
        </w:rPr>
        <w:t>L</w:t>
      </w:r>
      <w:r w:rsidRPr="005454A4">
        <w:rPr>
          <w:rFonts w:ascii="Times New Roman" w:hAnsi="Times New Roman" w:cs="Times New Roman"/>
          <w:sz w:val="24"/>
          <w:szCs w:val="24"/>
          <w:lang w:val="fr-FR"/>
        </w:rPr>
        <w:t xml:space="preserve">e produit intérieur brut (PIB) du Tchad était estimé à environ 20,8 milliards de dollars en 2024, tandis que le PIB par habitant a diminué d’environ 20 % au cours de la dernière décennie, reflétant les difficultés économiques auxquelles le pays est confronté. </w:t>
      </w:r>
    </w:p>
    <w:p w14:paraId="269EC221" w14:textId="77777777"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Ces performances économiques modestes ont des répercussions directes sur les conditions de vie des populations. Environ 39 % de la population vit sous le seuil national de pauvreté, tandis qu’une part importante de la population demeure exposée à une situation d’extrême pauvreté. Dans ce contexte, la promotion d’un secteur privé dynamique apparaît comme un levier essentiel pour soutenir la croissance économique, créer des emplois et améliorer les conditions de vie.</w:t>
      </w:r>
    </w:p>
    <w:p w14:paraId="338A2B4E" w14:textId="2F3C16C3"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 xml:space="preserve">Le secteur privé tchadien reste cependant relativement peu développé et caractérisé par une forte dualité. D’un côté, quelques grandes entreprises opèrent principalement dans les secteurs des services, des télécommunications, de la banque ou des industries extractives. De l’autre côté, la grande majorité des activités économiques est assurée par un tissu d’entreprises informelles ou de très petites entreprises familiales. </w:t>
      </w:r>
      <w:r w:rsidR="00611C80">
        <w:rPr>
          <w:rFonts w:ascii="Times New Roman" w:hAnsi="Times New Roman" w:cs="Times New Roman"/>
          <w:sz w:val="24"/>
          <w:szCs w:val="24"/>
          <w:lang w:val="fr-FR"/>
        </w:rPr>
        <w:t xml:space="preserve">Le </w:t>
      </w:r>
      <w:r w:rsidRPr="005454A4">
        <w:rPr>
          <w:rFonts w:ascii="Times New Roman" w:hAnsi="Times New Roman" w:cs="Times New Roman"/>
          <w:sz w:val="24"/>
          <w:szCs w:val="24"/>
          <w:lang w:val="fr-FR"/>
        </w:rPr>
        <w:t xml:space="preserve">nombre de sociétés formelles créées chaque année reste très limité : en 2024, seulement 1 391 sociétés à responsabilité limitée ont été enregistrées, un chiffre relativement faible comparé à d’autres pays africains ayant modernisé leurs services administratifs et leurs interfaces numériques avec les entreprises. </w:t>
      </w:r>
    </w:p>
    <w:p w14:paraId="56AC1578" w14:textId="77777777"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 xml:space="preserve">Dans ce contexte, </w:t>
      </w:r>
      <w:proofErr w:type="gramStart"/>
      <w:r w:rsidRPr="005454A4">
        <w:rPr>
          <w:rFonts w:ascii="Times New Roman" w:hAnsi="Times New Roman" w:cs="Times New Roman"/>
          <w:sz w:val="24"/>
          <w:szCs w:val="24"/>
          <w:lang w:val="fr-FR"/>
        </w:rPr>
        <w:t>les micro</w:t>
      </w:r>
      <w:proofErr w:type="gramEnd"/>
      <w:r w:rsidRPr="005454A4">
        <w:rPr>
          <w:rFonts w:ascii="Times New Roman" w:hAnsi="Times New Roman" w:cs="Times New Roman"/>
          <w:sz w:val="24"/>
          <w:szCs w:val="24"/>
          <w:lang w:val="fr-FR"/>
        </w:rPr>
        <w:t>, petites et moyennes entreprises (MPME) jouent un rôle central dans l’économie tchadienne. Elles représentent la majorité des activités économiques, contribuent à la création d’emplois et participent à la diversification de l’économie. Toutefois, leur développement reste fortement contraint par plusieurs facteurs structurels, notamment l’accès limité au financement, les contraintes administratives, les lacunes institutionnelles et l’insuffisance des services d’appui aux entreprises.</w:t>
      </w:r>
    </w:p>
    <w:p w14:paraId="3065CC27" w14:textId="072F8CA1"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L’économie tchadienne reste également fortement dépendante d’un nombre limité de secteurs, en particulier les industries extractives. Les exportations du pays sont dominées par quelques produits, notamment le pétrole brut et l’or, ce qui reflète une faible diversification économique. Dans ce contexte, le développement du secteur privé, et en particulier des MPME, constitue un élément essentiel pour soutenir la diversification économique, renforcer la résilience de l’économie et créer davantage d’emplois.</w:t>
      </w:r>
    </w:p>
    <w:p w14:paraId="11826346" w14:textId="0B0CDAB8"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Malgré les efforts engagés par le Gouvernement pour améliorer l’environnement des affaires, plusieurs contraintes structurelles continuent de limiter le développement du secteur privé au Tchad.</w:t>
      </w:r>
      <w:r>
        <w:rPr>
          <w:rFonts w:ascii="Times New Roman" w:hAnsi="Times New Roman" w:cs="Times New Roman"/>
          <w:sz w:val="24"/>
          <w:szCs w:val="24"/>
          <w:lang w:val="fr-FR"/>
        </w:rPr>
        <w:t xml:space="preserve"> </w:t>
      </w:r>
      <w:r w:rsidRPr="005454A4">
        <w:rPr>
          <w:rFonts w:ascii="Times New Roman" w:hAnsi="Times New Roman" w:cs="Times New Roman"/>
          <w:sz w:val="24"/>
          <w:szCs w:val="24"/>
          <w:lang w:val="fr-FR"/>
        </w:rPr>
        <w:t>L’un des principaux défis concerne l’accès à l’information pour les entrepreneurs et les investisseurs. De nombreux opérateurs économiques rencontrent des difficultés pour accéder à des informations fiables et à jour concernant les procédures administratives, les réglementations applicables aux entreprises, les opportunités d’investissement ou encore les dispositifs d’appui existants.</w:t>
      </w:r>
    </w:p>
    <w:p w14:paraId="4529CA52" w14:textId="77777777"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lastRenderedPageBreak/>
        <w:t>Les entrepreneurs doivent souvent se déplacer physiquement auprès de plusieurs administrations pour obtenir des informations ou effectuer certaines démarches administratives, ce qui entraîne des coûts supplémentaires, des délais importants et une perte de productivité.</w:t>
      </w:r>
    </w:p>
    <w:p w14:paraId="6F438CE5" w14:textId="41A485CD"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Par ailleurs, les procédures administratives restent souvent complexes. L’absence de systèmes numériques intégrés pour la gestion des services publics destinés aux entreprises limite la fluidité des interactions entre l’administration et les opérateurs économiques.</w:t>
      </w:r>
    </w:p>
    <w:p w14:paraId="0D81169E" w14:textId="77777777"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La fragmentation des services publics constitue également un défi important. Plusieurs institutions publiques interviennent dans la fourniture de services aux entreprises, notamment dans les domaines de la création d’entreprise, de la fiscalité, des licences, du commerce international ou encore de l’accès aux services publics. Cependant, ces services ne sont pas toujours coordonnés de manière efficace.</w:t>
      </w:r>
    </w:p>
    <w:p w14:paraId="3284E349" w14:textId="1EA76491"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Cette fragmentation institutionnelle contribue à la complexité des démarches administratives et à la faible efficacité des services G2B (</w:t>
      </w:r>
      <w:proofErr w:type="spellStart"/>
      <w:r w:rsidRPr="005454A4">
        <w:rPr>
          <w:rFonts w:ascii="Times New Roman" w:hAnsi="Times New Roman" w:cs="Times New Roman"/>
          <w:sz w:val="24"/>
          <w:szCs w:val="24"/>
          <w:lang w:val="fr-FR"/>
        </w:rPr>
        <w:t>Government</w:t>
      </w:r>
      <w:proofErr w:type="spellEnd"/>
      <w:r w:rsidRPr="005454A4">
        <w:rPr>
          <w:rFonts w:ascii="Times New Roman" w:hAnsi="Times New Roman" w:cs="Times New Roman"/>
          <w:sz w:val="24"/>
          <w:szCs w:val="24"/>
          <w:lang w:val="fr-FR"/>
        </w:rPr>
        <w:t xml:space="preserve">-to-Business). </w:t>
      </w:r>
    </w:p>
    <w:p w14:paraId="1B7A912F" w14:textId="77777777"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Face à ces défis, le Gouvernement du Tchad a adopté en mai 2025 le Plan National de Développement (PND 2025-2030), qui constitue le principal cadre stratégique pour la transformation économique et sociale du pays.</w:t>
      </w:r>
    </w:p>
    <w:p w14:paraId="48208B52" w14:textId="77777777"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Le PND identifie clairement le développement du secteur privé comme un levier essentiel pour soutenir la croissance économique, favoriser la création d’emplois et promouvoir la diversification économique.</w:t>
      </w:r>
    </w:p>
    <w:p w14:paraId="238D9B10" w14:textId="77777777"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Parmi les priorités stratégiques du PND figurent notamment :</w:t>
      </w:r>
    </w:p>
    <w:p w14:paraId="0A82793A" w14:textId="77777777" w:rsidR="005454A4" w:rsidRPr="005454A4" w:rsidRDefault="005454A4" w:rsidP="005454A4">
      <w:pPr>
        <w:numPr>
          <w:ilvl w:val="0"/>
          <w:numId w:val="78"/>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l’amélioration</w:t>
      </w:r>
      <w:proofErr w:type="gramEnd"/>
      <w:r w:rsidRPr="005454A4">
        <w:rPr>
          <w:rFonts w:ascii="Times New Roman" w:hAnsi="Times New Roman" w:cs="Times New Roman"/>
          <w:sz w:val="24"/>
          <w:szCs w:val="24"/>
          <w:lang w:val="fr-FR"/>
        </w:rPr>
        <w:t xml:space="preserve"> de l’environnement des affaires ;</w:t>
      </w:r>
    </w:p>
    <w:p w14:paraId="4A715354" w14:textId="77777777" w:rsidR="005454A4" w:rsidRPr="005454A4" w:rsidRDefault="005454A4" w:rsidP="005454A4">
      <w:pPr>
        <w:numPr>
          <w:ilvl w:val="0"/>
          <w:numId w:val="78"/>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le</w:t>
      </w:r>
      <w:proofErr w:type="gramEnd"/>
      <w:r w:rsidRPr="005454A4">
        <w:rPr>
          <w:rFonts w:ascii="Times New Roman" w:hAnsi="Times New Roman" w:cs="Times New Roman"/>
          <w:sz w:val="24"/>
          <w:szCs w:val="24"/>
          <w:lang w:val="fr-FR"/>
        </w:rPr>
        <w:t xml:space="preserve"> développement et la croissance des PME ;</w:t>
      </w:r>
    </w:p>
    <w:p w14:paraId="78968C43" w14:textId="77777777" w:rsidR="005454A4" w:rsidRPr="005454A4" w:rsidRDefault="005454A4" w:rsidP="005454A4">
      <w:pPr>
        <w:numPr>
          <w:ilvl w:val="0"/>
          <w:numId w:val="78"/>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la</w:t>
      </w:r>
      <w:proofErr w:type="gramEnd"/>
      <w:r w:rsidRPr="005454A4">
        <w:rPr>
          <w:rFonts w:ascii="Times New Roman" w:hAnsi="Times New Roman" w:cs="Times New Roman"/>
          <w:sz w:val="24"/>
          <w:szCs w:val="24"/>
          <w:lang w:val="fr-FR"/>
        </w:rPr>
        <w:t xml:space="preserve"> promotion de l’entrepreneuriat ;</w:t>
      </w:r>
    </w:p>
    <w:p w14:paraId="428FE2DF" w14:textId="77777777" w:rsidR="005454A4" w:rsidRPr="005454A4" w:rsidRDefault="005454A4" w:rsidP="005454A4">
      <w:pPr>
        <w:numPr>
          <w:ilvl w:val="0"/>
          <w:numId w:val="78"/>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l’amélioration</w:t>
      </w:r>
      <w:proofErr w:type="gramEnd"/>
      <w:r w:rsidRPr="005454A4">
        <w:rPr>
          <w:rFonts w:ascii="Times New Roman" w:hAnsi="Times New Roman" w:cs="Times New Roman"/>
          <w:sz w:val="24"/>
          <w:szCs w:val="24"/>
          <w:lang w:val="fr-FR"/>
        </w:rPr>
        <w:t xml:space="preserve"> de la transparence administrative ;</w:t>
      </w:r>
    </w:p>
    <w:p w14:paraId="24FF5AA8" w14:textId="77777777" w:rsidR="005454A4" w:rsidRPr="005454A4" w:rsidRDefault="005454A4" w:rsidP="005454A4">
      <w:pPr>
        <w:numPr>
          <w:ilvl w:val="0"/>
          <w:numId w:val="78"/>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le</w:t>
      </w:r>
      <w:proofErr w:type="gramEnd"/>
      <w:r w:rsidRPr="005454A4">
        <w:rPr>
          <w:rFonts w:ascii="Times New Roman" w:hAnsi="Times New Roman" w:cs="Times New Roman"/>
          <w:sz w:val="24"/>
          <w:szCs w:val="24"/>
          <w:lang w:val="fr-FR"/>
        </w:rPr>
        <w:t xml:space="preserve"> renforcement de l’attractivité du pays pour les investissements.</w:t>
      </w:r>
    </w:p>
    <w:p w14:paraId="7345AA1B" w14:textId="77777777"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Le PND souligne également la nécessité de moderniser l’administration publique et de renforcer l’utilisation des technologies numériques afin d’améliorer la qualité des services publics, de réduire les délais administratifs et de renforcer la transparence dans les relations entre l’État et les opérateurs économiques.</w:t>
      </w:r>
    </w:p>
    <w:p w14:paraId="284DBB98" w14:textId="21A6A7A1"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Dans cette perspective, la digitalisation des services administratifs destinés aux entreprises constitue une priorité stratégique pour faciliter les démarches administratives, améliorer l’accès à l’information et renforcer l’efficacité des services publics.</w:t>
      </w:r>
    </w:p>
    <w:p w14:paraId="1182A3F5" w14:textId="2C8FDB68"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 xml:space="preserve">Le Projet de Développement et d’Accès au Financement des MPME, financé par l’Association Internationale de Développement (IDA) du Groupe de la </w:t>
      </w:r>
      <w:r w:rsidR="00A377C4">
        <w:rPr>
          <w:rFonts w:ascii="Times New Roman" w:hAnsi="Times New Roman" w:cs="Times New Roman"/>
          <w:sz w:val="24"/>
          <w:szCs w:val="24"/>
          <w:lang w:val="fr-FR"/>
        </w:rPr>
        <w:t>Banque Mondiale</w:t>
      </w:r>
      <w:r w:rsidRPr="005454A4">
        <w:rPr>
          <w:rFonts w:ascii="Times New Roman" w:hAnsi="Times New Roman" w:cs="Times New Roman"/>
          <w:sz w:val="24"/>
          <w:szCs w:val="24"/>
          <w:lang w:val="fr-FR"/>
        </w:rPr>
        <w:t>, vise à promouvoir la croissance et l’accès au financement des micro, petites et moyennes entreprises au Tchad.</w:t>
      </w:r>
    </w:p>
    <w:p w14:paraId="5BD8B316" w14:textId="77777777"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 xml:space="preserve">L’objectif de développement du projet est de favoriser la croissance des MPME et d’améliorer leur accès aux services financiers, tout en contribuant à la création d’emplois et au développement du secteur privé. </w:t>
      </w:r>
    </w:p>
    <w:p w14:paraId="235B3EF7" w14:textId="77777777"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Le projet comprend plusieurs composantes visant notamment à :</w:t>
      </w:r>
    </w:p>
    <w:p w14:paraId="7E8B59C0" w14:textId="77777777" w:rsidR="005454A4" w:rsidRPr="005454A4" w:rsidRDefault="005454A4" w:rsidP="005454A4">
      <w:pPr>
        <w:numPr>
          <w:ilvl w:val="0"/>
          <w:numId w:val="79"/>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améliorer</w:t>
      </w:r>
      <w:proofErr w:type="gramEnd"/>
      <w:r w:rsidRPr="005454A4">
        <w:rPr>
          <w:rFonts w:ascii="Times New Roman" w:hAnsi="Times New Roman" w:cs="Times New Roman"/>
          <w:sz w:val="24"/>
          <w:szCs w:val="24"/>
          <w:lang w:val="fr-FR"/>
        </w:rPr>
        <w:t xml:space="preserve"> l’environnement des affaires ;</w:t>
      </w:r>
    </w:p>
    <w:p w14:paraId="42FF1AA7" w14:textId="77777777" w:rsidR="005454A4" w:rsidRPr="005454A4" w:rsidRDefault="005454A4" w:rsidP="005454A4">
      <w:pPr>
        <w:numPr>
          <w:ilvl w:val="0"/>
          <w:numId w:val="79"/>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renforcer</w:t>
      </w:r>
      <w:proofErr w:type="gramEnd"/>
      <w:r w:rsidRPr="005454A4">
        <w:rPr>
          <w:rFonts w:ascii="Times New Roman" w:hAnsi="Times New Roman" w:cs="Times New Roman"/>
          <w:sz w:val="24"/>
          <w:szCs w:val="24"/>
          <w:lang w:val="fr-FR"/>
        </w:rPr>
        <w:t xml:space="preserve"> les capacités des MPME ;</w:t>
      </w:r>
    </w:p>
    <w:p w14:paraId="4FAE54E7" w14:textId="77777777" w:rsidR="005454A4" w:rsidRPr="005454A4" w:rsidRDefault="005454A4" w:rsidP="005454A4">
      <w:pPr>
        <w:numPr>
          <w:ilvl w:val="0"/>
          <w:numId w:val="79"/>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promouvoir</w:t>
      </w:r>
      <w:proofErr w:type="gramEnd"/>
      <w:r w:rsidRPr="005454A4">
        <w:rPr>
          <w:rFonts w:ascii="Times New Roman" w:hAnsi="Times New Roman" w:cs="Times New Roman"/>
          <w:sz w:val="24"/>
          <w:szCs w:val="24"/>
          <w:lang w:val="fr-FR"/>
        </w:rPr>
        <w:t xml:space="preserve"> l’inclusion financière ;</w:t>
      </w:r>
    </w:p>
    <w:p w14:paraId="6DFC12C2" w14:textId="77777777" w:rsidR="005454A4" w:rsidRPr="005454A4" w:rsidRDefault="005454A4" w:rsidP="005454A4">
      <w:pPr>
        <w:numPr>
          <w:ilvl w:val="0"/>
          <w:numId w:val="79"/>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renforcer</w:t>
      </w:r>
      <w:proofErr w:type="gramEnd"/>
      <w:r w:rsidRPr="005454A4">
        <w:rPr>
          <w:rFonts w:ascii="Times New Roman" w:hAnsi="Times New Roman" w:cs="Times New Roman"/>
          <w:sz w:val="24"/>
          <w:szCs w:val="24"/>
          <w:lang w:val="fr-FR"/>
        </w:rPr>
        <w:t xml:space="preserve"> les institutions soutenant le développement du secteur privé.</w:t>
      </w:r>
    </w:p>
    <w:p w14:paraId="17BA6EB5" w14:textId="11798C28"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lastRenderedPageBreak/>
        <w:t xml:space="preserve">Dans ce cadre, l’une des priorités identifiées par le projet concerne l’amélioration de l’accès à l’information et de la transparence réglementaire pour les entreprises. Le projet prévoit notamment des interventions visant à améliorer les services G2B, à renforcer la transparence administrative et à faciliter l’accès des entrepreneurs aux informations relatives aux procédures administratives et aux opportunités d’affaires. </w:t>
      </w:r>
    </w:p>
    <w:p w14:paraId="03EEB0DD" w14:textId="77777777"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Dans cette perspective, il apparaît nécessaire de réaliser une étude visant à :</w:t>
      </w:r>
    </w:p>
    <w:p w14:paraId="7703AF67" w14:textId="77777777" w:rsidR="005454A4" w:rsidRPr="005454A4" w:rsidRDefault="005454A4" w:rsidP="005454A4">
      <w:pPr>
        <w:numPr>
          <w:ilvl w:val="0"/>
          <w:numId w:val="81"/>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analyser</w:t>
      </w:r>
      <w:proofErr w:type="gramEnd"/>
      <w:r w:rsidRPr="005454A4">
        <w:rPr>
          <w:rFonts w:ascii="Times New Roman" w:hAnsi="Times New Roman" w:cs="Times New Roman"/>
          <w:sz w:val="24"/>
          <w:szCs w:val="24"/>
          <w:lang w:val="fr-FR"/>
        </w:rPr>
        <w:t xml:space="preserve"> les besoins réels des entrepreneurs en matière d’information économique et administrative ;</w:t>
      </w:r>
    </w:p>
    <w:p w14:paraId="636CE732" w14:textId="77777777" w:rsidR="005454A4" w:rsidRPr="005454A4" w:rsidRDefault="005454A4" w:rsidP="005454A4">
      <w:pPr>
        <w:numPr>
          <w:ilvl w:val="0"/>
          <w:numId w:val="81"/>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identifier</w:t>
      </w:r>
      <w:proofErr w:type="gramEnd"/>
      <w:r w:rsidRPr="005454A4">
        <w:rPr>
          <w:rFonts w:ascii="Times New Roman" w:hAnsi="Times New Roman" w:cs="Times New Roman"/>
          <w:sz w:val="24"/>
          <w:szCs w:val="24"/>
          <w:lang w:val="fr-FR"/>
        </w:rPr>
        <w:t xml:space="preserve"> les informations les plus recherchées par les entreprises ;</w:t>
      </w:r>
    </w:p>
    <w:p w14:paraId="63EE4ED7" w14:textId="77777777" w:rsidR="005454A4" w:rsidRPr="005454A4" w:rsidRDefault="005454A4" w:rsidP="005454A4">
      <w:pPr>
        <w:numPr>
          <w:ilvl w:val="0"/>
          <w:numId w:val="81"/>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analyser</w:t>
      </w:r>
      <w:proofErr w:type="gramEnd"/>
      <w:r w:rsidRPr="005454A4">
        <w:rPr>
          <w:rFonts w:ascii="Times New Roman" w:hAnsi="Times New Roman" w:cs="Times New Roman"/>
          <w:sz w:val="24"/>
          <w:szCs w:val="24"/>
          <w:lang w:val="fr-FR"/>
        </w:rPr>
        <w:t xml:space="preserve"> les services publics les plus utilisés par les entrepreneurs et les investisseurs ;</w:t>
      </w:r>
    </w:p>
    <w:p w14:paraId="48537A9A" w14:textId="77777777" w:rsidR="005454A4" w:rsidRPr="005454A4" w:rsidRDefault="005454A4" w:rsidP="005454A4">
      <w:pPr>
        <w:numPr>
          <w:ilvl w:val="0"/>
          <w:numId w:val="81"/>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identifier</w:t>
      </w:r>
      <w:proofErr w:type="gramEnd"/>
      <w:r w:rsidRPr="005454A4">
        <w:rPr>
          <w:rFonts w:ascii="Times New Roman" w:hAnsi="Times New Roman" w:cs="Times New Roman"/>
          <w:sz w:val="24"/>
          <w:szCs w:val="24"/>
          <w:lang w:val="fr-FR"/>
        </w:rPr>
        <w:t xml:space="preserve"> les lacunes existantes en matière d’accès à l’information ;</w:t>
      </w:r>
    </w:p>
    <w:p w14:paraId="45934062" w14:textId="77777777" w:rsidR="005454A4" w:rsidRPr="005454A4" w:rsidRDefault="005454A4" w:rsidP="005454A4">
      <w:pPr>
        <w:numPr>
          <w:ilvl w:val="0"/>
          <w:numId w:val="81"/>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évaluer</w:t>
      </w:r>
      <w:proofErr w:type="gramEnd"/>
      <w:r w:rsidRPr="005454A4">
        <w:rPr>
          <w:rFonts w:ascii="Times New Roman" w:hAnsi="Times New Roman" w:cs="Times New Roman"/>
          <w:sz w:val="24"/>
          <w:szCs w:val="24"/>
          <w:lang w:val="fr-FR"/>
        </w:rPr>
        <w:t xml:space="preserve"> les attentes des utilisateurs en matière de services numériques ;</w:t>
      </w:r>
    </w:p>
    <w:p w14:paraId="3D19D2A8" w14:textId="77777777" w:rsidR="005454A4" w:rsidRPr="005454A4" w:rsidRDefault="005454A4" w:rsidP="005454A4">
      <w:pPr>
        <w:numPr>
          <w:ilvl w:val="0"/>
          <w:numId w:val="81"/>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définir</w:t>
      </w:r>
      <w:proofErr w:type="gramEnd"/>
      <w:r w:rsidRPr="005454A4">
        <w:rPr>
          <w:rFonts w:ascii="Times New Roman" w:hAnsi="Times New Roman" w:cs="Times New Roman"/>
          <w:sz w:val="24"/>
          <w:szCs w:val="24"/>
          <w:lang w:val="fr-FR"/>
        </w:rPr>
        <w:t xml:space="preserve"> les fonctionnalités clés et l’architecture fonctionnelle de la future plateforme.</w:t>
      </w:r>
    </w:p>
    <w:p w14:paraId="54F00426" w14:textId="16AA3022"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Les résultats de cette étude permettront de définir les spécifications fonctionnelles de la plateforme numérique et d’orienter les décisions relatives à sa conception, à sa gouvernance et à son mode de gestion.</w:t>
      </w:r>
      <w:r w:rsidR="00611C80">
        <w:rPr>
          <w:rFonts w:ascii="Times New Roman" w:hAnsi="Times New Roman" w:cs="Times New Roman"/>
          <w:sz w:val="24"/>
          <w:szCs w:val="24"/>
          <w:lang w:val="fr-FR"/>
        </w:rPr>
        <w:t xml:space="preserve"> </w:t>
      </w:r>
      <w:r w:rsidRPr="005454A4">
        <w:rPr>
          <w:rFonts w:ascii="Times New Roman" w:hAnsi="Times New Roman" w:cs="Times New Roman"/>
          <w:sz w:val="24"/>
          <w:szCs w:val="24"/>
          <w:lang w:val="fr-FR"/>
        </w:rPr>
        <w:t>Cette étude constitue ainsi une étape essentielle pour garantir que la future plateforme répondra efficacement aux besoins des entrepreneurs et contribuera à l’amélioration de l’environnement des affaires au Tchad.</w:t>
      </w:r>
    </w:p>
    <w:p w14:paraId="571D496E" w14:textId="77777777" w:rsidR="00611C80" w:rsidRPr="00B9475A" w:rsidRDefault="00611C80" w:rsidP="006877F5">
      <w:pPr>
        <w:spacing w:after="0" w:line="240" w:lineRule="auto"/>
        <w:rPr>
          <w:lang w:val="fr-FR"/>
        </w:rPr>
      </w:pPr>
    </w:p>
    <w:p w14:paraId="2341DFC4" w14:textId="21EA399F" w:rsidR="005454A4" w:rsidRPr="005454A4" w:rsidRDefault="005454A4" w:rsidP="005454A4">
      <w:pPr>
        <w:pStyle w:val="Paragraphedeliste"/>
        <w:numPr>
          <w:ilvl w:val="0"/>
          <w:numId w:val="2"/>
        </w:numPr>
        <w:shd w:val="clear" w:color="auto" w:fill="BDD6EE" w:themeFill="accent5" w:themeFillTint="66"/>
        <w:spacing w:after="0"/>
        <w:jc w:val="both"/>
        <w:rPr>
          <w:rFonts w:ascii="Times New Roman" w:hAnsi="Times New Roman" w:cs="Times New Roman"/>
          <w:b/>
          <w:bCs/>
          <w:sz w:val="28"/>
          <w:szCs w:val="28"/>
          <w:lang w:val="fr-FR"/>
        </w:rPr>
      </w:pPr>
      <w:r w:rsidRPr="005454A4">
        <w:rPr>
          <w:rFonts w:ascii="Times New Roman" w:hAnsi="Times New Roman" w:cs="Times New Roman"/>
          <w:b/>
          <w:bCs/>
          <w:sz w:val="28"/>
          <w:szCs w:val="28"/>
          <w:lang w:val="fr-FR"/>
        </w:rPr>
        <w:t>OBJECTIFS DE LA MISSION</w:t>
      </w:r>
    </w:p>
    <w:p w14:paraId="61536319" w14:textId="77777777" w:rsidR="005454A4" w:rsidRPr="005454A4" w:rsidRDefault="005454A4" w:rsidP="005454A4">
      <w:pPr>
        <w:spacing w:after="0"/>
        <w:jc w:val="both"/>
        <w:rPr>
          <w:rFonts w:ascii="Times New Roman" w:hAnsi="Times New Roman" w:cs="Times New Roman"/>
          <w:sz w:val="24"/>
          <w:szCs w:val="24"/>
          <w:lang w:val="fr-FR"/>
        </w:rPr>
      </w:pPr>
    </w:p>
    <w:p w14:paraId="2754A073" w14:textId="77777777" w:rsidR="005454A4" w:rsidRPr="005454A4" w:rsidRDefault="005454A4" w:rsidP="005454A4">
      <w:pPr>
        <w:spacing w:after="0"/>
        <w:jc w:val="both"/>
        <w:rPr>
          <w:rFonts w:ascii="Times New Roman" w:hAnsi="Times New Roman" w:cs="Times New Roman"/>
          <w:b/>
          <w:bCs/>
          <w:sz w:val="24"/>
          <w:szCs w:val="24"/>
          <w:lang w:val="fr-FR"/>
        </w:rPr>
      </w:pPr>
      <w:r w:rsidRPr="005454A4">
        <w:rPr>
          <w:rFonts w:ascii="Times New Roman" w:hAnsi="Times New Roman" w:cs="Times New Roman"/>
          <w:b/>
          <w:bCs/>
          <w:sz w:val="24"/>
          <w:szCs w:val="24"/>
          <w:lang w:val="fr-FR"/>
        </w:rPr>
        <w:t>2.1 Objectif général</w:t>
      </w:r>
    </w:p>
    <w:p w14:paraId="24830573" w14:textId="31ADF17C"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L’objectif général de la mission est d’évaluer de manière approfondie les besoins en information et en services des entrepreneurs et des investisseurs au Tchad afin de définir les spécifications fonctionnelles d’une plateforme numérique nationale dédiée à l’environnement des affaires.</w:t>
      </w:r>
      <w:r>
        <w:rPr>
          <w:rFonts w:ascii="Times New Roman" w:hAnsi="Times New Roman" w:cs="Times New Roman"/>
          <w:sz w:val="24"/>
          <w:szCs w:val="24"/>
          <w:lang w:val="fr-FR"/>
        </w:rPr>
        <w:t xml:space="preserve"> </w:t>
      </w:r>
      <w:r w:rsidRPr="005454A4">
        <w:rPr>
          <w:rFonts w:ascii="Times New Roman" w:hAnsi="Times New Roman" w:cs="Times New Roman"/>
          <w:sz w:val="24"/>
          <w:szCs w:val="24"/>
          <w:lang w:val="fr-FR"/>
        </w:rPr>
        <w:t>Cette plateforme devra permettre d’améliorer l’accès à l’information économique, de faciliter les démarches administratives, de renforcer la transparence réglementaire et de promouvoir l’attractivité du pays pour les investisseurs nationaux et internationaux.</w:t>
      </w:r>
    </w:p>
    <w:p w14:paraId="5174C19A" w14:textId="617053AC" w:rsidR="005454A4" w:rsidRPr="005454A4" w:rsidRDefault="005454A4" w:rsidP="005454A4">
      <w:pPr>
        <w:spacing w:after="0"/>
        <w:jc w:val="both"/>
        <w:rPr>
          <w:rFonts w:ascii="Times New Roman" w:hAnsi="Times New Roman" w:cs="Times New Roman"/>
          <w:sz w:val="24"/>
          <w:szCs w:val="24"/>
          <w:lang w:val="fr-FR"/>
        </w:rPr>
      </w:pPr>
    </w:p>
    <w:p w14:paraId="07340CF6" w14:textId="77777777" w:rsidR="005454A4" w:rsidRPr="005454A4" w:rsidRDefault="005454A4" w:rsidP="005454A4">
      <w:pPr>
        <w:spacing w:after="0"/>
        <w:jc w:val="both"/>
        <w:rPr>
          <w:rFonts w:ascii="Times New Roman" w:hAnsi="Times New Roman" w:cs="Times New Roman"/>
          <w:b/>
          <w:bCs/>
          <w:sz w:val="24"/>
          <w:szCs w:val="24"/>
          <w:lang w:val="fr-FR"/>
        </w:rPr>
      </w:pPr>
      <w:r w:rsidRPr="005454A4">
        <w:rPr>
          <w:rFonts w:ascii="Times New Roman" w:hAnsi="Times New Roman" w:cs="Times New Roman"/>
          <w:b/>
          <w:bCs/>
          <w:sz w:val="24"/>
          <w:szCs w:val="24"/>
          <w:lang w:val="fr-FR"/>
        </w:rPr>
        <w:t>2.2 Objectifs spécifiques</w:t>
      </w:r>
    </w:p>
    <w:p w14:paraId="72E1EEF0" w14:textId="77777777"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De manière spécifique, la mission consistera à :</w:t>
      </w:r>
    </w:p>
    <w:p w14:paraId="60986885" w14:textId="6AA550BA" w:rsidR="005454A4" w:rsidRPr="005454A4" w:rsidRDefault="005454A4" w:rsidP="005454A4">
      <w:pPr>
        <w:spacing w:after="0"/>
        <w:jc w:val="both"/>
        <w:rPr>
          <w:rFonts w:ascii="Times New Roman" w:hAnsi="Times New Roman" w:cs="Times New Roman"/>
          <w:b/>
          <w:bCs/>
          <w:sz w:val="24"/>
          <w:szCs w:val="24"/>
          <w:u w:val="single"/>
          <w:lang w:val="fr-FR"/>
        </w:rPr>
      </w:pPr>
      <w:r w:rsidRPr="005454A4">
        <w:rPr>
          <w:rFonts w:ascii="Times New Roman" w:hAnsi="Times New Roman" w:cs="Times New Roman"/>
          <w:b/>
          <w:bCs/>
          <w:sz w:val="24"/>
          <w:szCs w:val="24"/>
          <w:u w:val="single"/>
          <w:lang w:val="fr-FR"/>
        </w:rPr>
        <w:t>Analyser les besoins informationnels des entrepreneurs</w:t>
      </w:r>
    </w:p>
    <w:p w14:paraId="51EE8F8E" w14:textId="77777777"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Le consultant devra analyser les besoins des entrepreneurs en matière d’accès à l’information économique, réglementaire et administrative.</w:t>
      </w:r>
    </w:p>
    <w:p w14:paraId="4806213D" w14:textId="77777777"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Cette analyse devra notamment porter sur :</w:t>
      </w:r>
    </w:p>
    <w:p w14:paraId="2E35F528" w14:textId="77777777" w:rsidR="005454A4" w:rsidRPr="005454A4" w:rsidRDefault="005454A4" w:rsidP="005454A4">
      <w:pPr>
        <w:numPr>
          <w:ilvl w:val="0"/>
          <w:numId w:val="82"/>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les</w:t>
      </w:r>
      <w:proofErr w:type="gramEnd"/>
      <w:r w:rsidRPr="005454A4">
        <w:rPr>
          <w:rFonts w:ascii="Times New Roman" w:hAnsi="Times New Roman" w:cs="Times New Roman"/>
          <w:sz w:val="24"/>
          <w:szCs w:val="24"/>
          <w:lang w:val="fr-FR"/>
        </w:rPr>
        <w:t xml:space="preserve"> informations nécessaires à la création et à l’exploitation des entreprises ;</w:t>
      </w:r>
    </w:p>
    <w:p w14:paraId="6D619AEA" w14:textId="0B319688" w:rsidR="005454A4" w:rsidRPr="00B9475A" w:rsidRDefault="005454A4" w:rsidP="00B9475A">
      <w:pPr>
        <w:numPr>
          <w:ilvl w:val="0"/>
          <w:numId w:val="82"/>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les</w:t>
      </w:r>
      <w:proofErr w:type="gramEnd"/>
      <w:r w:rsidRPr="005454A4">
        <w:rPr>
          <w:rFonts w:ascii="Times New Roman" w:hAnsi="Times New Roman" w:cs="Times New Roman"/>
          <w:sz w:val="24"/>
          <w:szCs w:val="24"/>
          <w:lang w:val="fr-FR"/>
        </w:rPr>
        <w:t xml:space="preserve"> informations relatives aux procédures administratives</w:t>
      </w:r>
      <w:r w:rsidR="00B9475A">
        <w:rPr>
          <w:rFonts w:ascii="Times New Roman" w:hAnsi="Times New Roman" w:cs="Times New Roman"/>
          <w:sz w:val="24"/>
          <w:szCs w:val="24"/>
          <w:lang w:val="fr-FR"/>
        </w:rPr>
        <w:t xml:space="preserve"> dans les domaines suivants : </w:t>
      </w:r>
      <w:r w:rsidRPr="00B9475A">
        <w:rPr>
          <w:rFonts w:ascii="Times New Roman" w:hAnsi="Times New Roman" w:cs="Times New Roman"/>
          <w:sz w:val="24"/>
          <w:szCs w:val="24"/>
          <w:lang w:val="fr-FR"/>
        </w:rPr>
        <w:t>la fiscalité, les licences</w:t>
      </w:r>
      <w:r w:rsidR="00B9475A">
        <w:rPr>
          <w:rFonts w:ascii="Times New Roman" w:hAnsi="Times New Roman" w:cs="Times New Roman"/>
          <w:sz w:val="24"/>
          <w:szCs w:val="24"/>
          <w:lang w:val="fr-FR"/>
        </w:rPr>
        <w:t xml:space="preserve">, </w:t>
      </w:r>
      <w:r w:rsidRPr="00B9475A">
        <w:rPr>
          <w:rFonts w:ascii="Times New Roman" w:hAnsi="Times New Roman" w:cs="Times New Roman"/>
          <w:sz w:val="24"/>
          <w:szCs w:val="24"/>
          <w:lang w:val="fr-FR"/>
        </w:rPr>
        <w:t xml:space="preserve">les obligations réglementaires </w:t>
      </w:r>
      <w:r w:rsidR="00B9475A">
        <w:rPr>
          <w:rFonts w:ascii="Times New Roman" w:hAnsi="Times New Roman" w:cs="Times New Roman"/>
          <w:sz w:val="24"/>
          <w:szCs w:val="24"/>
          <w:lang w:val="fr-FR"/>
        </w:rPr>
        <w:t xml:space="preserve">et les </w:t>
      </w:r>
      <w:r w:rsidRPr="00B9475A">
        <w:rPr>
          <w:rFonts w:ascii="Times New Roman" w:hAnsi="Times New Roman" w:cs="Times New Roman"/>
          <w:sz w:val="24"/>
          <w:szCs w:val="24"/>
          <w:lang w:val="fr-FR"/>
        </w:rPr>
        <w:t>dispositifs d’appui aux entreprises.</w:t>
      </w:r>
    </w:p>
    <w:p w14:paraId="5480F14D" w14:textId="25D895D7" w:rsidR="005454A4" w:rsidRPr="005454A4" w:rsidRDefault="005454A4" w:rsidP="005454A4">
      <w:pPr>
        <w:spacing w:after="0"/>
        <w:jc w:val="both"/>
        <w:rPr>
          <w:rFonts w:ascii="Times New Roman" w:hAnsi="Times New Roman" w:cs="Times New Roman"/>
          <w:b/>
          <w:bCs/>
          <w:sz w:val="24"/>
          <w:szCs w:val="24"/>
          <w:u w:val="single"/>
          <w:lang w:val="fr-FR"/>
        </w:rPr>
      </w:pPr>
      <w:r w:rsidRPr="005454A4">
        <w:rPr>
          <w:rFonts w:ascii="Times New Roman" w:hAnsi="Times New Roman" w:cs="Times New Roman"/>
          <w:b/>
          <w:bCs/>
          <w:sz w:val="24"/>
          <w:szCs w:val="24"/>
          <w:u w:val="single"/>
          <w:lang w:val="fr-FR"/>
        </w:rPr>
        <w:t>Analyser les besoins des investisseurs</w:t>
      </w:r>
    </w:p>
    <w:p w14:paraId="71B5FF32" w14:textId="77777777"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La mission devra également analyser les besoins spécifiques des investisseurs, qu’ils soient nationaux ou étrangers.</w:t>
      </w:r>
    </w:p>
    <w:p w14:paraId="6E0C1467" w14:textId="77777777"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Cette analyse devra notamment permettre d’identifier :</w:t>
      </w:r>
    </w:p>
    <w:p w14:paraId="60779B58" w14:textId="77777777" w:rsidR="005454A4" w:rsidRPr="005454A4" w:rsidRDefault="005454A4" w:rsidP="005454A4">
      <w:pPr>
        <w:numPr>
          <w:ilvl w:val="0"/>
          <w:numId w:val="83"/>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les</w:t>
      </w:r>
      <w:proofErr w:type="gramEnd"/>
      <w:r w:rsidRPr="005454A4">
        <w:rPr>
          <w:rFonts w:ascii="Times New Roman" w:hAnsi="Times New Roman" w:cs="Times New Roman"/>
          <w:sz w:val="24"/>
          <w:szCs w:val="24"/>
          <w:lang w:val="fr-FR"/>
        </w:rPr>
        <w:t xml:space="preserve"> informations nécessaires pour l’investissement au Tchad ;</w:t>
      </w:r>
    </w:p>
    <w:p w14:paraId="678F5668" w14:textId="77777777" w:rsidR="005454A4" w:rsidRPr="005454A4" w:rsidRDefault="005454A4" w:rsidP="005454A4">
      <w:pPr>
        <w:numPr>
          <w:ilvl w:val="0"/>
          <w:numId w:val="83"/>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lastRenderedPageBreak/>
        <w:t>les</w:t>
      </w:r>
      <w:proofErr w:type="gramEnd"/>
      <w:r w:rsidRPr="005454A4">
        <w:rPr>
          <w:rFonts w:ascii="Times New Roman" w:hAnsi="Times New Roman" w:cs="Times New Roman"/>
          <w:sz w:val="24"/>
          <w:szCs w:val="24"/>
          <w:lang w:val="fr-FR"/>
        </w:rPr>
        <w:t xml:space="preserve"> informations relatives aux opportunités d’investissement ;</w:t>
      </w:r>
    </w:p>
    <w:p w14:paraId="00F2D303" w14:textId="77777777" w:rsidR="005454A4" w:rsidRPr="005454A4" w:rsidRDefault="005454A4" w:rsidP="005454A4">
      <w:pPr>
        <w:numPr>
          <w:ilvl w:val="0"/>
          <w:numId w:val="83"/>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les</w:t>
      </w:r>
      <w:proofErr w:type="gramEnd"/>
      <w:r w:rsidRPr="005454A4">
        <w:rPr>
          <w:rFonts w:ascii="Times New Roman" w:hAnsi="Times New Roman" w:cs="Times New Roman"/>
          <w:sz w:val="24"/>
          <w:szCs w:val="24"/>
          <w:lang w:val="fr-FR"/>
        </w:rPr>
        <w:t xml:space="preserve"> informations relatives au cadre réglementaire et fiscal ;</w:t>
      </w:r>
    </w:p>
    <w:p w14:paraId="7E95DDE5" w14:textId="77777777" w:rsidR="005454A4" w:rsidRPr="005454A4" w:rsidRDefault="005454A4" w:rsidP="005454A4">
      <w:pPr>
        <w:numPr>
          <w:ilvl w:val="0"/>
          <w:numId w:val="83"/>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les</w:t>
      </w:r>
      <w:proofErr w:type="gramEnd"/>
      <w:r w:rsidRPr="005454A4">
        <w:rPr>
          <w:rFonts w:ascii="Times New Roman" w:hAnsi="Times New Roman" w:cs="Times New Roman"/>
          <w:sz w:val="24"/>
          <w:szCs w:val="24"/>
          <w:lang w:val="fr-FR"/>
        </w:rPr>
        <w:t xml:space="preserve"> services administratifs nécessaires à la réalisation d’un investissement.</w:t>
      </w:r>
    </w:p>
    <w:p w14:paraId="566EA928" w14:textId="73C71DC8" w:rsidR="005454A4" w:rsidRPr="005454A4" w:rsidRDefault="005454A4" w:rsidP="005454A4">
      <w:pPr>
        <w:spacing w:after="0"/>
        <w:jc w:val="both"/>
        <w:rPr>
          <w:rFonts w:ascii="Times New Roman" w:hAnsi="Times New Roman" w:cs="Times New Roman"/>
          <w:sz w:val="24"/>
          <w:szCs w:val="24"/>
          <w:lang w:val="fr-FR"/>
        </w:rPr>
      </w:pPr>
    </w:p>
    <w:p w14:paraId="6E5C386C" w14:textId="255B4032" w:rsidR="005454A4" w:rsidRPr="005454A4" w:rsidRDefault="005454A4" w:rsidP="005454A4">
      <w:pPr>
        <w:spacing w:after="0"/>
        <w:jc w:val="both"/>
        <w:rPr>
          <w:rFonts w:ascii="Times New Roman" w:hAnsi="Times New Roman" w:cs="Times New Roman"/>
          <w:b/>
          <w:bCs/>
          <w:sz w:val="24"/>
          <w:szCs w:val="24"/>
          <w:u w:val="single"/>
          <w:lang w:val="fr-FR"/>
        </w:rPr>
      </w:pPr>
      <w:r w:rsidRPr="005454A4">
        <w:rPr>
          <w:rFonts w:ascii="Times New Roman" w:hAnsi="Times New Roman" w:cs="Times New Roman"/>
          <w:b/>
          <w:bCs/>
          <w:sz w:val="24"/>
          <w:szCs w:val="24"/>
          <w:u w:val="single"/>
          <w:lang w:val="fr-FR"/>
        </w:rPr>
        <w:t>Identifier les services publics les plus demandés par les entreprises</w:t>
      </w:r>
    </w:p>
    <w:p w14:paraId="62ED7FB8" w14:textId="77777777"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Le consultant devra identifier les services publics les plus sollicités par les entrepreneurs et les investisseurs.</w:t>
      </w:r>
    </w:p>
    <w:p w14:paraId="4C4992AE" w14:textId="77777777"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Cette analyse devra porter notamment sur :</w:t>
      </w:r>
    </w:p>
    <w:p w14:paraId="3D8CF913" w14:textId="77777777" w:rsidR="005454A4" w:rsidRPr="005454A4" w:rsidRDefault="005454A4" w:rsidP="005454A4">
      <w:pPr>
        <w:numPr>
          <w:ilvl w:val="0"/>
          <w:numId w:val="84"/>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les</w:t>
      </w:r>
      <w:proofErr w:type="gramEnd"/>
      <w:r w:rsidRPr="005454A4">
        <w:rPr>
          <w:rFonts w:ascii="Times New Roman" w:hAnsi="Times New Roman" w:cs="Times New Roman"/>
          <w:sz w:val="24"/>
          <w:szCs w:val="24"/>
          <w:lang w:val="fr-FR"/>
        </w:rPr>
        <w:t xml:space="preserve"> services liés à la création d’entreprise ;</w:t>
      </w:r>
    </w:p>
    <w:p w14:paraId="643C1BE7" w14:textId="77777777" w:rsidR="005454A4" w:rsidRPr="005454A4" w:rsidRDefault="005454A4" w:rsidP="005454A4">
      <w:pPr>
        <w:numPr>
          <w:ilvl w:val="0"/>
          <w:numId w:val="84"/>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les</w:t>
      </w:r>
      <w:proofErr w:type="gramEnd"/>
      <w:r w:rsidRPr="005454A4">
        <w:rPr>
          <w:rFonts w:ascii="Times New Roman" w:hAnsi="Times New Roman" w:cs="Times New Roman"/>
          <w:sz w:val="24"/>
          <w:szCs w:val="24"/>
          <w:lang w:val="fr-FR"/>
        </w:rPr>
        <w:t xml:space="preserve"> services fiscaux ;</w:t>
      </w:r>
    </w:p>
    <w:p w14:paraId="71074A20" w14:textId="77777777" w:rsidR="005454A4" w:rsidRPr="005454A4" w:rsidRDefault="005454A4" w:rsidP="005454A4">
      <w:pPr>
        <w:numPr>
          <w:ilvl w:val="0"/>
          <w:numId w:val="84"/>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les</w:t>
      </w:r>
      <w:proofErr w:type="gramEnd"/>
      <w:r w:rsidRPr="005454A4">
        <w:rPr>
          <w:rFonts w:ascii="Times New Roman" w:hAnsi="Times New Roman" w:cs="Times New Roman"/>
          <w:sz w:val="24"/>
          <w:szCs w:val="24"/>
          <w:lang w:val="fr-FR"/>
        </w:rPr>
        <w:t xml:space="preserve"> services relatifs aux licences et autorisations administratives ;</w:t>
      </w:r>
    </w:p>
    <w:p w14:paraId="3FB3AC54" w14:textId="77777777" w:rsidR="005454A4" w:rsidRDefault="005454A4" w:rsidP="005454A4">
      <w:pPr>
        <w:numPr>
          <w:ilvl w:val="0"/>
          <w:numId w:val="84"/>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les</w:t>
      </w:r>
      <w:proofErr w:type="gramEnd"/>
      <w:r w:rsidRPr="005454A4">
        <w:rPr>
          <w:rFonts w:ascii="Times New Roman" w:hAnsi="Times New Roman" w:cs="Times New Roman"/>
          <w:sz w:val="24"/>
          <w:szCs w:val="24"/>
          <w:lang w:val="fr-FR"/>
        </w:rPr>
        <w:t xml:space="preserve"> services liés au commerce international ;</w:t>
      </w:r>
    </w:p>
    <w:p w14:paraId="3101669F" w14:textId="0C63D9E9" w:rsidR="00D07B51" w:rsidRPr="005454A4" w:rsidRDefault="00D07B51" w:rsidP="005454A4">
      <w:pPr>
        <w:numPr>
          <w:ilvl w:val="0"/>
          <w:numId w:val="84"/>
        </w:numPr>
        <w:spacing w:after="0"/>
        <w:jc w:val="both"/>
        <w:rPr>
          <w:rFonts w:ascii="Times New Roman" w:hAnsi="Times New Roman" w:cs="Times New Roman"/>
          <w:sz w:val="24"/>
          <w:szCs w:val="24"/>
          <w:lang w:val="fr-FR"/>
        </w:rPr>
      </w:pPr>
      <w:proofErr w:type="gramStart"/>
      <w:r>
        <w:rPr>
          <w:rFonts w:ascii="Times New Roman" w:hAnsi="Times New Roman" w:cs="Times New Roman"/>
          <w:sz w:val="24"/>
          <w:szCs w:val="24"/>
          <w:lang w:val="fr-FR"/>
        </w:rPr>
        <w:t>les</w:t>
      </w:r>
      <w:proofErr w:type="gramEnd"/>
      <w:r>
        <w:rPr>
          <w:rFonts w:ascii="Times New Roman" w:hAnsi="Times New Roman" w:cs="Times New Roman"/>
          <w:sz w:val="24"/>
          <w:szCs w:val="24"/>
          <w:lang w:val="fr-FR"/>
        </w:rPr>
        <w:t xml:space="preserve"> services fonciers et de propriété (accès et transfert) ;</w:t>
      </w:r>
    </w:p>
    <w:p w14:paraId="38EC2663" w14:textId="4B2CEB15" w:rsidR="005454A4" w:rsidRPr="005454A4" w:rsidRDefault="005454A4" w:rsidP="005454A4">
      <w:pPr>
        <w:numPr>
          <w:ilvl w:val="0"/>
          <w:numId w:val="84"/>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les</w:t>
      </w:r>
      <w:proofErr w:type="gramEnd"/>
      <w:r w:rsidRPr="005454A4">
        <w:rPr>
          <w:rFonts w:ascii="Times New Roman" w:hAnsi="Times New Roman" w:cs="Times New Roman"/>
          <w:sz w:val="24"/>
          <w:szCs w:val="24"/>
          <w:lang w:val="fr-FR"/>
        </w:rPr>
        <w:t xml:space="preserve"> services relatifs à l’accès aux dispositifs publics d’appui aux entreprises.</w:t>
      </w:r>
    </w:p>
    <w:p w14:paraId="568966BA" w14:textId="37CCD138" w:rsidR="005454A4" w:rsidRPr="005454A4" w:rsidRDefault="005454A4" w:rsidP="005454A4">
      <w:pPr>
        <w:spacing w:after="0"/>
        <w:jc w:val="both"/>
        <w:rPr>
          <w:rFonts w:ascii="Times New Roman" w:hAnsi="Times New Roman" w:cs="Times New Roman"/>
          <w:b/>
          <w:bCs/>
          <w:sz w:val="24"/>
          <w:szCs w:val="24"/>
          <w:u w:val="single"/>
          <w:lang w:val="fr-FR"/>
        </w:rPr>
      </w:pPr>
      <w:r w:rsidRPr="005454A4">
        <w:rPr>
          <w:rFonts w:ascii="Times New Roman" w:hAnsi="Times New Roman" w:cs="Times New Roman"/>
          <w:b/>
          <w:bCs/>
          <w:sz w:val="24"/>
          <w:szCs w:val="24"/>
          <w:u w:val="single"/>
          <w:lang w:val="fr-FR"/>
        </w:rPr>
        <w:t>Analyser les obstacles d’accès à l’information économique</w:t>
      </w:r>
    </w:p>
    <w:p w14:paraId="7036C156" w14:textId="77777777"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L’étude devra analyser les principaux obstacles rencontrés par les entrepreneurs et les investisseurs pour accéder aux informations nécessaires au développement de leurs activités.</w:t>
      </w:r>
    </w:p>
    <w:p w14:paraId="7FA4034A" w14:textId="77777777"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Cette analyse devra notamment identifier :</w:t>
      </w:r>
    </w:p>
    <w:p w14:paraId="521F223F" w14:textId="6621AA7C" w:rsidR="005454A4" w:rsidRPr="005454A4" w:rsidRDefault="005454A4" w:rsidP="005454A4">
      <w:pPr>
        <w:numPr>
          <w:ilvl w:val="0"/>
          <w:numId w:val="85"/>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les</w:t>
      </w:r>
      <w:proofErr w:type="gramEnd"/>
      <w:r w:rsidRPr="005454A4">
        <w:rPr>
          <w:rFonts w:ascii="Times New Roman" w:hAnsi="Times New Roman" w:cs="Times New Roman"/>
          <w:sz w:val="24"/>
          <w:szCs w:val="24"/>
          <w:lang w:val="fr-FR"/>
        </w:rPr>
        <w:t xml:space="preserve"> lacunes dans la disponibilité de l’information </w:t>
      </w:r>
      <w:r w:rsidR="00B9475A">
        <w:rPr>
          <w:rFonts w:ascii="Times New Roman" w:hAnsi="Times New Roman" w:cs="Times New Roman"/>
          <w:sz w:val="24"/>
          <w:szCs w:val="24"/>
          <w:lang w:val="fr-FR"/>
        </w:rPr>
        <w:t xml:space="preserve">et ses formes </w:t>
      </w:r>
      <w:r w:rsidRPr="005454A4">
        <w:rPr>
          <w:rFonts w:ascii="Times New Roman" w:hAnsi="Times New Roman" w:cs="Times New Roman"/>
          <w:sz w:val="24"/>
          <w:szCs w:val="24"/>
          <w:lang w:val="fr-FR"/>
        </w:rPr>
        <w:t>;</w:t>
      </w:r>
    </w:p>
    <w:p w14:paraId="0F71A82D" w14:textId="77777777" w:rsidR="005454A4" w:rsidRPr="005454A4" w:rsidRDefault="005454A4" w:rsidP="005454A4">
      <w:pPr>
        <w:numPr>
          <w:ilvl w:val="0"/>
          <w:numId w:val="85"/>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les</w:t>
      </w:r>
      <w:proofErr w:type="gramEnd"/>
      <w:r w:rsidRPr="005454A4">
        <w:rPr>
          <w:rFonts w:ascii="Times New Roman" w:hAnsi="Times New Roman" w:cs="Times New Roman"/>
          <w:sz w:val="24"/>
          <w:szCs w:val="24"/>
          <w:lang w:val="fr-FR"/>
        </w:rPr>
        <w:t xml:space="preserve"> difficultés d’accès aux services publics ;</w:t>
      </w:r>
    </w:p>
    <w:p w14:paraId="164D7F4C" w14:textId="77777777" w:rsidR="005454A4" w:rsidRPr="005454A4" w:rsidRDefault="005454A4" w:rsidP="005454A4">
      <w:pPr>
        <w:numPr>
          <w:ilvl w:val="0"/>
          <w:numId w:val="85"/>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les</w:t>
      </w:r>
      <w:proofErr w:type="gramEnd"/>
      <w:r w:rsidRPr="005454A4">
        <w:rPr>
          <w:rFonts w:ascii="Times New Roman" w:hAnsi="Times New Roman" w:cs="Times New Roman"/>
          <w:sz w:val="24"/>
          <w:szCs w:val="24"/>
          <w:lang w:val="fr-FR"/>
        </w:rPr>
        <w:t xml:space="preserve"> obstacles institutionnels et administratifs ;</w:t>
      </w:r>
    </w:p>
    <w:p w14:paraId="011B2C90" w14:textId="276B5036" w:rsidR="005454A4" w:rsidRPr="005454A4" w:rsidRDefault="005454A4" w:rsidP="005454A4">
      <w:pPr>
        <w:numPr>
          <w:ilvl w:val="0"/>
          <w:numId w:val="85"/>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les</w:t>
      </w:r>
      <w:proofErr w:type="gramEnd"/>
      <w:r w:rsidRPr="005454A4">
        <w:rPr>
          <w:rFonts w:ascii="Times New Roman" w:hAnsi="Times New Roman" w:cs="Times New Roman"/>
          <w:sz w:val="24"/>
          <w:szCs w:val="24"/>
          <w:lang w:val="fr-FR"/>
        </w:rPr>
        <w:t xml:space="preserve"> problèmes liés à la fragmentation des sources d’information.</w:t>
      </w:r>
    </w:p>
    <w:p w14:paraId="0A895387" w14:textId="0371BB8C" w:rsidR="005454A4" w:rsidRPr="005454A4" w:rsidRDefault="005454A4" w:rsidP="005454A4">
      <w:pPr>
        <w:spacing w:after="0"/>
        <w:jc w:val="both"/>
        <w:rPr>
          <w:rFonts w:ascii="Times New Roman" w:hAnsi="Times New Roman" w:cs="Times New Roman"/>
          <w:b/>
          <w:bCs/>
          <w:sz w:val="24"/>
          <w:szCs w:val="24"/>
          <w:u w:val="single"/>
          <w:lang w:val="fr-FR"/>
        </w:rPr>
      </w:pPr>
      <w:r w:rsidRPr="005454A4">
        <w:rPr>
          <w:rFonts w:ascii="Times New Roman" w:hAnsi="Times New Roman" w:cs="Times New Roman"/>
          <w:b/>
          <w:bCs/>
          <w:sz w:val="24"/>
          <w:szCs w:val="24"/>
          <w:u w:val="single"/>
          <w:lang w:val="fr-FR"/>
        </w:rPr>
        <w:t>Identifier les lacunes des dispositifs existants</w:t>
      </w:r>
    </w:p>
    <w:p w14:paraId="515612E6" w14:textId="77777777"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Le consultant devra analyser les dispositifs existants de diffusion de l’information économique et administrative destinés aux entreprises.</w:t>
      </w:r>
    </w:p>
    <w:p w14:paraId="6E1FD103" w14:textId="77777777"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Cette analyse devra permettre d’identifier :</w:t>
      </w:r>
    </w:p>
    <w:p w14:paraId="55A26550" w14:textId="77777777" w:rsidR="005454A4" w:rsidRPr="005454A4" w:rsidRDefault="005454A4" w:rsidP="005454A4">
      <w:pPr>
        <w:numPr>
          <w:ilvl w:val="0"/>
          <w:numId w:val="86"/>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les</w:t>
      </w:r>
      <w:proofErr w:type="gramEnd"/>
      <w:r w:rsidRPr="005454A4">
        <w:rPr>
          <w:rFonts w:ascii="Times New Roman" w:hAnsi="Times New Roman" w:cs="Times New Roman"/>
          <w:sz w:val="24"/>
          <w:szCs w:val="24"/>
          <w:lang w:val="fr-FR"/>
        </w:rPr>
        <w:t xml:space="preserve"> systèmes d’information existants ;</w:t>
      </w:r>
    </w:p>
    <w:p w14:paraId="52158667" w14:textId="77777777" w:rsidR="005454A4" w:rsidRPr="005454A4" w:rsidRDefault="005454A4" w:rsidP="005454A4">
      <w:pPr>
        <w:numPr>
          <w:ilvl w:val="0"/>
          <w:numId w:val="86"/>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les</w:t>
      </w:r>
      <w:proofErr w:type="gramEnd"/>
      <w:r w:rsidRPr="005454A4">
        <w:rPr>
          <w:rFonts w:ascii="Times New Roman" w:hAnsi="Times New Roman" w:cs="Times New Roman"/>
          <w:sz w:val="24"/>
          <w:szCs w:val="24"/>
          <w:lang w:val="fr-FR"/>
        </w:rPr>
        <w:t xml:space="preserve"> plateformes numériques existantes ;</w:t>
      </w:r>
    </w:p>
    <w:p w14:paraId="1ED1FD2E" w14:textId="77777777" w:rsidR="005454A4" w:rsidRPr="005454A4" w:rsidRDefault="005454A4" w:rsidP="005454A4">
      <w:pPr>
        <w:numPr>
          <w:ilvl w:val="0"/>
          <w:numId w:val="86"/>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les</w:t>
      </w:r>
      <w:proofErr w:type="gramEnd"/>
      <w:r w:rsidRPr="005454A4">
        <w:rPr>
          <w:rFonts w:ascii="Times New Roman" w:hAnsi="Times New Roman" w:cs="Times New Roman"/>
          <w:sz w:val="24"/>
          <w:szCs w:val="24"/>
          <w:lang w:val="fr-FR"/>
        </w:rPr>
        <w:t xml:space="preserve"> services G2B disponibles ;</w:t>
      </w:r>
    </w:p>
    <w:p w14:paraId="5834170E" w14:textId="56CDB7EF" w:rsidR="005454A4" w:rsidRPr="005454A4" w:rsidRDefault="005454A4" w:rsidP="005454A4">
      <w:pPr>
        <w:numPr>
          <w:ilvl w:val="0"/>
          <w:numId w:val="86"/>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les</w:t>
      </w:r>
      <w:proofErr w:type="gramEnd"/>
      <w:r w:rsidRPr="005454A4">
        <w:rPr>
          <w:rFonts w:ascii="Times New Roman" w:hAnsi="Times New Roman" w:cs="Times New Roman"/>
          <w:sz w:val="24"/>
          <w:szCs w:val="24"/>
          <w:lang w:val="fr-FR"/>
        </w:rPr>
        <w:t xml:space="preserve"> lacunes et insuffisances des dispositifs actuels.</w:t>
      </w:r>
    </w:p>
    <w:p w14:paraId="61655FE8" w14:textId="2D8A7884" w:rsidR="005454A4" w:rsidRPr="005454A4" w:rsidRDefault="005454A4" w:rsidP="005454A4">
      <w:pPr>
        <w:spacing w:after="0"/>
        <w:jc w:val="both"/>
        <w:rPr>
          <w:rFonts w:ascii="Times New Roman" w:hAnsi="Times New Roman" w:cs="Times New Roman"/>
          <w:b/>
          <w:bCs/>
          <w:sz w:val="24"/>
          <w:szCs w:val="24"/>
          <w:u w:val="single"/>
          <w:lang w:val="fr-FR"/>
        </w:rPr>
      </w:pPr>
      <w:r w:rsidRPr="005454A4">
        <w:rPr>
          <w:rFonts w:ascii="Times New Roman" w:hAnsi="Times New Roman" w:cs="Times New Roman"/>
          <w:b/>
          <w:bCs/>
          <w:sz w:val="24"/>
          <w:szCs w:val="24"/>
          <w:u w:val="single"/>
          <w:lang w:val="fr-FR"/>
        </w:rPr>
        <w:t xml:space="preserve">Cartographier les services </w:t>
      </w:r>
      <w:proofErr w:type="spellStart"/>
      <w:r w:rsidRPr="005454A4">
        <w:rPr>
          <w:rFonts w:ascii="Times New Roman" w:hAnsi="Times New Roman" w:cs="Times New Roman"/>
          <w:b/>
          <w:bCs/>
          <w:sz w:val="24"/>
          <w:szCs w:val="24"/>
          <w:u w:val="single"/>
          <w:lang w:val="fr-FR"/>
        </w:rPr>
        <w:t>Government</w:t>
      </w:r>
      <w:proofErr w:type="spellEnd"/>
      <w:r w:rsidRPr="005454A4">
        <w:rPr>
          <w:rFonts w:ascii="Times New Roman" w:hAnsi="Times New Roman" w:cs="Times New Roman"/>
          <w:b/>
          <w:bCs/>
          <w:sz w:val="24"/>
          <w:szCs w:val="24"/>
          <w:u w:val="single"/>
          <w:lang w:val="fr-FR"/>
        </w:rPr>
        <w:t>-to-Business (G2B) existants</w:t>
      </w:r>
      <w:r w:rsidR="00B9475A">
        <w:rPr>
          <w:rFonts w:ascii="Times New Roman" w:hAnsi="Times New Roman" w:cs="Times New Roman"/>
          <w:b/>
          <w:bCs/>
          <w:sz w:val="24"/>
          <w:szCs w:val="24"/>
          <w:u w:val="single"/>
          <w:lang w:val="fr-FR"/>
        </w:rPr>
        <w:t>, et plus particulièrement les services d’information existants</w:t>
      </w:r>
    </w:p>
    <w:p w14:paraId="091D2FBC" w14:textId="77777777"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L’étude devra également permettre de réaliser une cartographie des services publics destinés aux entreprises.</w:t>
      </w:r>
    </w:p>
    <w:p w14:paraId="3FBCFAB7" w14:textId="77777777"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Cette cartographie devra inclure :</w:t>
      </w:r>
    </w:p>
    <w:p w14:paraId="4FEB19E4" w14:textId="77777777" w:rsidR="005454A4" w:rsidRPr="005454A4" w:rsidRDefault="005454A4" w:rsidP="005454A4">
      <w:pPr>
        <w:numPr>
          <w:ilvl w:val="0"/>
          <w:numId w:val="87"/>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les</w:t>
      </w:r>
      <w:proofErr w:type="gramEnd"/>
      <w:r w:rsidRPr="005454A4">
        <w:rPr>
          <w:rFonts w:ascii="Times New Roman" w:hAnsi="Times New Roman" w:cs="Times New Roman"/>
          <w:sz w:val="24"/>
          <w:szCs w:val="24"/>
          <w:lang w:val="fr-FR"/>
        </w:rPr>
        <w:t xml:space="preserve"> institutions publiques fournissant des services aux entreprises ;</w:t>
      </w:r>
    </w:p>
    <w:p w14:paraId="094D30C0" w14:textId="77777777" w:rsidR="005454A4" w:rsidRPr="005454A4" w:rsidRDefault="005454A4" w:rsidP="005454A4">
      <w:pPr>
        <w:numPr>
          <w:ilvl w:val="0"/>
          <w:numId w:val="87"/>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les</w:t>
      </w:r>
      <w:proofErr w:type="gramEnd"/>
      <w:r w:rsidRPr="005454A4">
        <w:rPr>
          <w:rFonts w:ascii="Times New Roman" w:hAnsi="Times New Roman" w:cs="Times New Roman"/>
          <w:sz w:val="24"/>
          <w:szCs w:val="24"/>
          <w:lang w:val="fr-FR"/>
        </w:rPr>
        <w:t xml:space="preserve"> types de services proposés ;</w:t>
      </w:r>
    </w:p>
    <w:p w14:paraId="7153DEF5" w14:textId="77777777" w:rsidR="005454A4" w:rsidRPr="005454A4" w:rsidRDefault="005454A4" w:rsidP="005454A4">
      <w:pPr>
        <w:numPr>
          <w:ilvl w:val="0"/>
          <w:numId w:val="87"/>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les</w:t>
      </w:r>
      <w:proofErr w:type="gramEnd"/>
      <w:r w:rsidRPr="005454A4">
        <w:rPr>
          <w:rFonts w:ascii="Times New Roman" w:hAnsi="Times New Roman" w:cs="Times New Roman"/>
          <w:sz w:val="24"/>
          <w:szCs w:val="24"/>
          <w:lang w:val="fr-FR"/>
        </w:rPr>
        <w:t xml:space="preserve"> modalités d’accès à ces services ;</w:t>
      </w:r>
    </w:p>
    <w:p w14:paraId="647DD277" w14:textId="23CDD9E2" w:rsidR="005454A4" w:rsidRPr="005454A4" w:rsidRDefault="005454A4" w:rsidP="005454A4">
      <w:pPr>
        <w:numPr>
          <w:ilvl w:val="0"/>
          <w:numId w:val="87"/>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les</w:t>
      </w:r>
      <w:proofErr w:type="gramEnd"/>
      <w:r w:rsidRPr="005454A4">
        <w:rPr>
          <w:rFonts w:ascii="Times New Roman" w:hAnsi="Times New Roman" w:cs="Times New Roman"/>
          <w:sz w:val="24"/>
          <w:szCs w:val="24"/>
          <w:lang w:val="fr-FR"/>
        </w:rPr>
        <w:t xml:space="preserve"> interactions entre les différentes institutions.</w:t>
      </w:r>
    </w:p>
    <w:p w14:paraId="4A000DD3" w14:textId="34FEBF76" w:rsidR="005454A4" w:rsidRPr="005454A4" w:rsidRDefault="005454A4" w:rsidP="005454A4">
      <w:pPr>
        <w:spacing w:after="0"/>
        <w:jc w:val="both"/>
        <w:rPr>
          <w:rFonts w:ascii="Times New Roman" w:hAnsi="Times New Roman" w:cs="Times New Roman"/>
          <w:b/>
          <w:bCs/>
          <w:sz w:val="24"/>
          <w:szCs w:val="24"/>
          <w:u w:val="single"/>
          <w:lang w:val="fr-FR"/>
        </w:rPr>
      </w:pPr>
      <w:r w:rsidRPr="005454A4">
        <w:rPr>
          <w:rFonts w:ascii="Times New Roman" w:hAnsi="Times New Roman" w:cs="Times New Roman"/>
          <w:b/>
          <w:bCs/>
          <w:sz w:val="24"/>
          <w:szCs w:val="24"/>
          <w:u w:val="single"/>
          <w:lang w:val="fr-FR"/>
        </w:rPr>
        <w:t>Proposer les fonctionnalités de la future plateforme numérique</w:t>
      </w:r>
    </w:p>
    <w:p w14:paraId="7F1F3562" w14:textId="77777777"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Sur la base de l’analyse des besoins et des lacunes identifiées, le consultant devra proposer les principales fonctionnalités de la future plateforme numérique.</w:t>
      </w:r>
    </w:p>
    <w:p w14:paraId="6B4FF9B8" w14:textId="77777777"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Ces fonctionnalités pourront notamment inclure :</w:t>
      </w:r>
    </w:p>
    <w:p w14:paraId="762BF144" w14:textId="77777777" w:rsidR="005454A4" w:rsidRPr="005454A4" w:rsidRDefault="005454A4" w:rsidP="005454A4">
      <w:pPr>
        <w:numPr>
          <w:ilvl w:val="0"/>
          <w:numId w:val="88"/>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l’accès</w:t>
      </w:r>
      <w:proofErr w:type="gramEnd"/>
      <w:r w:rsidRPr="005454A4">
        <w:rPr>
          <w:rFonts w:ascii="Times New Roman" w:hAnsi="Times New Roman" w:cs="Times New Roman"/>
          <w:sz w:val="24"/>
          <w:szCs w:val="24"/>
          <w:lang w:val="fr-FR"/>
        </w:rPr>
        <w:t xml:space="preserve"> aux informations réglementaires ;</w:t>
      </w:r>
    </w:p>
    <w:p w14:paraId="0ED3AD6D" w14:textId="77777777" w:rsidR="005454A4" w:rsidRPr="005454A4" w:rsidRDefault="005454A4" w:rsidP="005454A4">
      <w:pPr>
        <w:numPr>
          <w:ilvl w:val="0"/>
          <w:numId w:val="88"/>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lastRenderedPageBreak/>
        <w:t>la</w:t>
      </w:r>
      <w:proofErr w:type="gramEnd"/>
      <w:r w:rsidRPr="005454A4">
        <w:rPr>
          <w:rFonts w:ascii="Times New Roman" w:hAnsi="Times New Roman" w:cs="Times New Roman"/>
          <w:sz w:val="24"/>
          <w:szCs w:val="24"/>
          <w:lang w:val="fr-FR"/>
        </w:rPr>
        <w:t xml:space="preserve"> présentation des procédures administratives ;</w:t>
      </w:r>
    </w:p>
    <w:p w14:paraId="69B0DB7A" w14:textId="77777777" w:rsidR="005454A4" w:rsidRPr="005454A4" w:rsidRDefault="005454A4" w:rsidP="005454A4">
      <w:pPr>
        <w:numPr>
          <w:ilvl w:val="0"/>
          <w:numId w:val="88"/>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les</w:t>
      </w:r>
      <w:proofErr w:type="gramEnd"/>
      <w:r w:rsidRPr="005454A4">
        <w:rPr>
          <w:rFonts w:ascii="Times New Roman" w:hAnsi="Times New Roman" w:cs="Times New Roman"/>
          <w:sz w:val="24"/>
          <w:szCs w:val="24"/>
          <w:lang w:val="fr-FR"/>
        </w:rPr>
        <w:t xml:space="preserve"> services numériques destinés aux entreprises ;</w:t>
      </w:r>
    </w:p>
    <w:p w14:paraId="40E0CFF5" w14:textId="77777777" w:rsidR="005454A4" w:rsidRPr="005454A4" w:rsidRDefault="005454A4" w:rsidP="005454A4">
      <w:pPr>
        <w:numPr>
          <w:ilvl w:val="0"/>
          <w:numId w:val="88"/>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les</w:t>
      </w:r>
      <w:proofErr w:type="gramEnd"/>
      <w:r w:rsidRPr="005454A4">
        <w:rPr>
          <w:rFonts w:ascii="Times New Roman" w:hAnsi="Times New Roman" w:cs="Times New Roman"/>
          <w:sz w:val="24"/>
          <w:szCs w:val="24"/>
          <w:lang w:val="fr-FR"/>
        </w:rPr>
        <w:t xml:space="preserve"> informations relatives aux opportunités d’investissement ;</w:t>
      </w:r>
    </w:p>
    <w:p w14:paraId="2EADEC21" w14:textId="7917DA4E" w:rsidR="005454A4" w:rsidRDefault="005454A4" w:rsidP="005454A4">
      <w:pPr>
        <w:numPr>
          <w:ilvl w:val="0"/>
          <w:numId w:val="88"/>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les</w:t>
      </w:r>
      <w:proofErr w:type="gramEnd"/>
      <w:r w:rsidRPr="005454A4">
        <w:rPr>
          <w:rFonts w:ascii="Times New Roman" w:hAnsi="Times New Roman" w:cs="Times New Roman"/>
          <w:sz w:val="24"/>
          <w:szCs w:val="24"/>
          <w:lang w:val="fr-FR"/>
        </w:rPr>
        <w:t xml:space="preserve"> services d’accompagnement aux entrepreneurs</w:t>
      </w:r>
      <w:r w:rsidR="00B9475A">
        <w:rPr>
          <w:rFonts w:ascii="Times New Roman" w:hAnsi="Times New Roman" w:cs="Times New Roman"/>
          <w:sz w:val="24"/>
          <w:szCs w:val="24"/>
          <w:lang w:val="fr-FR"/>
        </w:rPr>
        <w:t> ;</w:t>
      </w:r>
    </w:p>
    <w:p w14:paraId="749D6604" w14:textId="3B58A925" w:rsidR="00B9475A" w:rsidRDefault="00B9475A" w:rsidP="005454A4">
      <w:pPr>
        <w:numPr>
          <w:ilvl w:val="0"/>
          <w:numId w:val="88"/>
        </w:numPr>
        <w:spacing w:after="0"/>
        <w:jc w:val="both"/>
        <w:rPr>
          <w:rFonts w:ascii="Times New Roman" w:hAnsi="Times New Roman" w:cs="Times New Roman"/>
          <w:sz w:val="24"/>
          <w:szCs w:val="24"/>
          <w:lang w:val="fr-FR"/>
        </w:rPr>
      </w:pPr>
      <w:proofErr w:type="gramStart"/>
      <w:r>
        <w:rPr>
          <w:rFonts w:ascii="Times New Roman" w:hAnsi="Times New Roman" w:cs="Times New Roman"/>
          <w:sz w:val="24"/>
          <w:szCs w:val="24"/>
          <w:lang w:val="fr-FR"/>
        </w:rPr>
        <w:t>les</w:t>
      </w:r>
      <w:proofErr w:type="gramEnd"/>
      <w:r>
        <w:rPr>
          <w:rFonts w:ascii="Times New Roman" w:hAnsi="Times New Roman" w:cs="Times New Roman"/>
          <w:sz w:val="24"/>
          <w:szCs w:val="24"/>
          <w:lang w:val="fr-FR"/>
        </w:rPr>
        <w:t xml:space="preserve"> interactions avec les autres plateformes existantes.</w:t>
      </w:r>
    </w:p>
    <w:p w14:paraId="48FF5D1D" w14:textId="77777777" w:rsidR="006C1B86" w:rsidRPr="006C1B86" w:rsidRDefault="006C1B86" w:rsidP="006C1B86">
      <w:pPr>
        <w:spacing w:after="0"/>
        <w:jc w:val="both"/>
        <w:rPr>
          <w:rFonts w:ascii="Times New Roman" w:hAnsi="Times New Roman" w:cs="Times New Roman"/>
          <w:sz w:val="24"/>
          <w:szCs w:val="24"/>
          <w:lang w:val="fr-FR"/>
        </w:rPr>
      </w:pPr>
    </w:p>
    <w:p w14:paraId="61487CBC" w14:textId="4CF4F93A" w:rsidR="005454A4" w:rsidRPr="005454A4" w:rsidRDefault="005454A4" w:rsidP="005454A4">
      <w:pPr>
        <w:spacing w:after="0"/>
        <w:jc w:val="both"/>
        <w:rPr>
          <w:rFonts w:ascii="Times New Roman" w:hAnsi="Times New Roman" w:cs="Times New Roman"/>
          <w:b/>
          <w:bCs/>
          <w:sz w:val="24"/>
          <w:szCs w:val="24"/>
          <w:u w:val="single"/>
          <w:lang w:val="fr-FR"/>
        </w:rPr>
      </w:pPr>
      <w:r w:rsidRPr="005454A4">
        <w:rPr>
          <w:rFonts w:ascii="Times New Roman" w:hAnsi="Times New Roman" w:cs="Times New Roman"/>
          <w:b/>
          <w:bCs/>
          <w:sz w:val="24"/>
          <w:szCs w:val="24"/>
          <w:u w:val="single"/>
          <w:lang w:val="fr-FR"/>
        </w:rPr>
        <w:t>Proposer un modèle de gouvernance et de gestion de la plateforme</w:t>
      </w:r>
    </w:p>
    <w:p w14:paraId="34E634D4" w14:textId="77777777"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Enfin, la mission devra formuler des recommandations concernant le modèle institutionnel de gouvernance et de gestion de la plateforme numérique.</w:t>
      </w:r>
    </w:p>
    <w:p w14:paraId="7E857E81" w14:textId="77777777"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Ces recommandations devront notamment porter sur :</w:t>
      </w:r>
    </w:p>
    <w:p w14:paraId="625324BB" w14:textId="77777777" w:rsidR="005454A4" w:rsidRPr="005454A4" w:rsidRDefault="005454A4" w:rsidP="005454A4">
      <w:pPr>
        <w:numPr>
          <w:ilvl w:val="0"/>
          <w:numId w:val="89"/>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l’institution</w:t>
      </w:r>
      <w:proofErr w:type="gramEnd"/>
      <w:r w:rsidRPr="005454A4">
        <w:rPr>
          <w:rFonts w:ascii="Times New Roman" w:hAnsi="Times New Roman" w:cs="Times New Roman"/>
          <w:sz w:val="24"/>
          <w:szCs w:val="24"/>
          <w:lang w:val="fr-FR"/>
        </w:rPr>
        <w:t xml:space="preserve"> responsable de la gestion de la plateforme ;</w:t>
      </w:r>
    </w:p>
    <w:p w14:paraId="2AB4FC2B" w14:textId="77777777" w:rsidR="005454A4" w:rsidRPr="005454A4" w:rsidRDefault="005454A4" w:rsidP="005454A4">
      <w:pPr>
        <w:numPr>
          <w:ilvl w:val="0"/>
          <w:numId w:val="89"/>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les</w:t>
      </w:r>
      <w:proofErr w:type="gramEnd"/>
      <w:r w:rsidRPr="005454A4">
        <w:rPr>
          <w:rFonts w:ascii="Times New Roman" w:hAnsi="Times New Roman" w:cs="Times New Roman"/>
          <w:sz w:val="24"/>
          <w:szCs w:val="24"/>
          <w:lang w:val="fr-FR"/>
        </w:rPr>
        <w:t xml:space="preserve"> mécanismes de coordination entre institutions publiques ;</w:t>
      </w:r>
    </w:p>
    <w:p w14:paraId="7C3AB61D" w14:textId="77777777" w:rsidR="005454A4" w:rsidRPr="005454A4" w:rsidRDefault="005454A4" w:rsidP="005454A4">
      <w:pPr>
        <w:numPr>
          <w:ilvl w:val="0"/>
          <w:numId w:val="89"/>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les</w:t>
      </w:r>
      <w:proofErr w:type="gramEnd"/>
      <w:r w:rsidRPr="005454A4">
        <w:rPr>
          <w:rFonts w:ascii="Times New Roman" w:hAnsi="Times New Roman" w:cs="Times New Roman"/>
          <w:sz w:val="24"/>
          <w:szCs w:val="24"/>
          <w:lang w:val="fr-FR"/>
        </w:rPr>
        <w:t xml:space="preserve"> modalités de mise à jour des informations ;</w:t>
      </w:r>
    </w:p>
    <w:p w14:paraId="73697516" w14:textId="22009000" w:rsidR="005454A4" w:rsidRPr="005454A4" w:rsidRDefault="005454A4" w:rsidP="005454A4">
      <w:pPr>
        <w:numPr>
          <w:ilvl w:val="0"/>
          <w:numId w:val="89"/>
        </w:numPr>
        <w:spacing w:after="0"/>
        <w:jc w:val="both"/>
        <w:rPr>
          <w:rFonts w:ascii="Times New Roman" w:hAnsi="Times New Roman" w:cs="Times New Roman"/>
          <w:sz w:val="24"/>
          <w:szCs w:val="24"/>
          <w:lang w:val="fr-FR"/>
        </w:rPr>
      </w:pPr>
      <w:proofErr w:type="gramStart"/>
      <w:r w:rsidRPr="005454A4">
        <w:rPr>
          <w:rFonts w:ascii="Times New Roman" w:hAnsi="Times New Roman" w:cs="Times New Roman"/>
          <w:sz w:val="24"/>
          <w:szCs w:val="24"/>
          <w:lang w:val="fr-FR"/>
        </w:rPr>
        <w:t>les</w:t>
      </w:r>
      <w:proofErr w:type="gramEnd"/>
      <w:r w:rsidRPr="005454A4">
        <w:rPr>
          <w:rFonts w:ascii="Times New Roman" w:hAnsi="Times New Roman" w:cs="Times New Roman"/>
          <w:sz w:val="24"/>
          <w:szCs w:val="24"/>
          <w:lang w:val="fr-FR"/>
        </w:rPr>
        <w:t xml:space="preserve"> mécanismes de financement et de </w:t>
      </w:r>
      <w:proofErr w:type="spellStart"/>
      <w:r w:rsidR="00B9475A">
        <w:rPr>
          <w:rFonts w:ascii="Times New Roman" w:hAnsi="Times New Roman" w:cs="Times New Roman"/>
          <w:sz w:val="24"/>
          <w:szCs w:val="24"/>
          <w:lang w:val="fr-FR"/>
        </w:rPr>
        <w:t>pérrenisation</w:t>
      </w:r>
      <w:proofErr w:type="spellEnd"/>
      <w:r w:rsidR="00B9475A">
        <w:rPr>
          <w:rFonts w:ascii="Times New Roman" w:hAnsi="Times New Roman" w:cs="Times New Roman"/>
          <w:sz w:val="24"/>
          <w:szCs w:val="24"/>
          <w:lang w:val="fr-FR"/>
        </w:rPr>
        <w:t xml:space="preserve"> </w:t>
      </w:r>
      <w:r w:rsidRPr="005454A4">
        <w:rPr>
          <w:rFonts w:ascii="Times New Roman" w:hAnsi="Times New Roman" w:cs="Times New Roman"/>
          <w:sz w:val="24"/>
          <w:szCs w:val="24"/>
          <w:lang w:val="fr-FR"/>
        </w:rPr>
        <w:t>de la plateforme.</w:t>
      </w:r>
    </w:p>
    <w:p w14:paraId="2FBDC541" w14:textId="77777777" w:rsidR="005454A4" w:rsidRPr="005454A4" w:rsidRDefault="005454A4" w:rsidP="005454A4">
      <w:pPr>
        <w:spacing w:after="0"/>
        <w:jc w:val="both"/>
        <w:rPr>
          <w:rFonts w:ascii="Times New Roman" w:hAnsi="Times New Roman" w:cs="Times New Roman"/>
          <w:sz w:val="24"/>
          <w:szCs w:val="24"/>
          <w:lang w:val="fr-FR"/>
        </w:rPr>
      </w:pPr>
      <w:r w:rsidRPr="005454A4">
        <w:rPr>
          <w:rFonts w:ascii="Times New Roman" w:hAnsi="Times New Roman" w:cs="Times New Roman"/>
          <w:sz w:val="24"/>
          <w:szCs w:val="24"/>
          <w:lang w:val="fr-FR"/>
        </w:rPr>
        <w:t>Les propositions formulées devront être réalistes, opérationnelles et adaptées au contexte institutionnel du Tchad, afin de garantir la viabilité et l’efficacité de la future plateforme numérique dédiée à l’environnement des affaires.</w:t>
      </w:r>
    </w:p>
    <w:p w14:paraId="03BD04D5" w14:textId="77777777" w:rsidR="005454A4" w:rsidRPr="00B9475A" w:rsidRDefault="005454A4" w:rsidP="006C1B86">
      <w:pPr>
        <w:spacing w:after="0"/>
        <w:jc w:val="both"/>
        <w:rPr>
          <w:rFonts w:ascii="Times New Roman" w:hAnsi="Times New Roman" w:cs="Times New Roman"/>
          <w:sz w:val="24"/>
          <w:szCs w:val="24"/>
          <w:lang w:val="fr-FR"/>
        </w:rPr>
      </w:pPr>
    </w:p>
    <w:p w14:paraId="67C0C7A7" w14:textId="0E1AE85E" w:rsidR="006C1B86" w:rsidRPr="006C1B86" w:rsidRDefault="006C1B86" w:rsidP="006C1B86">
      <w:pPr>
        <w:pStyle w:val="Paragraphedeliste"/>
        <w:numPr>
          <w:ilvl w:val="0"/>
          <w:numId w:val="2"/>
        </w:numPr>
        <w:shd w:val="clear" w:color="auto" w:fill="BDD6EE" w:themeFill="accent5" w:themeFillTint="66"/>
        <w:spacing w:after="0"/>
        <w:jc w:val="both"/>
        <w:rPr>
          <w:rFonts w:ascii="Times New Roman" w:hAnsi="Times New Roman" w:cs="Times New Roman"/>
          <w:b/>
          <w:bCs/>
          <w:sz w:val="28"/>
          <w:szCs w:val="28"/>
          <w:lang w:val="fr-FR"/>
        </w:rPr>
      </w:pPr>
      <w:r w:rsidRPr="006C1B86">
        <w:rPr>
          <w:rFonts w:ascii="Times New Roman" w:hAnsi="Times New Roman" w:cs="Times New Roman"/>
          <w:b/>
          <w:bCs/>
          <w:sz w:val="28"/>
          <w:szCs w:val="28"/>
          <w:lang w:val="fr-FR"/>
        </w:rPr>
        <w:t>PRÉSENTATION DE LA PLATEFORME NUMÉRIQUE ENVISAGÉE</w:t>
      </w:r>
    </w:p>
    <w:p w14:paraId="34940103" w14:textId="77777777" w:rsidR="006C1B86" w:rsidRDefault="006C1B86" w:rsidP="006C1B86">
      <w:pPr>
        <w:spacing w:after="0"/>
        <w:jc w:val="both"/>
        <w:rPr>
          <w:rFonts w:ascii="Times New Roman" w:hAnsi="Times New Roman" w:cs="Times New Roman"/>
          <w:sz w:val="24"/>
          <w:szCs w:val="24"/>
          <w:lang w:val="fr-FR"/>
        </w:rPr>
      </w:pPr>
    </w:p>
    <w:p w14:paraId="69B84727" w14:textId="1FE879C3" w:rsidR="006C1B86" w:rsidRPr="006C1B86" w:rsidRDefault="006C1B86" w:rsidP="006C1B86">
      <w:pPr>
        <w:spacing w:after="0"/>
        <w:jc w:val="both"/>
        <w:rPr>
          <w:rFonts w:ascii="Times New Roman" w:hAnsi="Times New Roman" w:cs="Times New Roman"/>
          <w:sz w:val="24"/>
          <w:szCs w:val="24"/>
          <w:lang w:val="fr-FR"/>
        </w:rPr>
      </w:pPr>
      <w:r w:rsidRPr="006C1B86">
        <w:rPr>
          <w:rFonts w:ascii="Times New Roman" w:hAnsi="Times New Roman" w:cs="Times New Roman"/>
          <w:sz w:val="24"/>
          <w:szCs w:val="24"/>
          <w:lang w:val="fr-FR"/>
        </w:rPr>
        <w:t>La transformation numérique des services publics constitue aujourd’hui un levier majeur pour améliorer l’environnement des affaires, faciliter les interactions entre l’administration publique et les opérateurs économiques, et renforcer l’attractivité d’un pays pour les investisseurs.</w:t>
      </w:r>
    </w:p>
    <w:p w14:paraId="5D8E9C2D" w14:textId="77777777" w:rsidR="006C1B86" w:rsidRPr="006C1B86" w:rsidRDefault="006C1B86" w:rsidP="006C1B86">
      <w:pPr>
        <w:spacing w:after="0"/>
        <w:jc w:val="both"/>
        <w:rPr>
          <w:rFonts w:ascii="Times New Roman" w:hAnsi="Times New Roman" w:cs="Times New Roman"/>
          <w:sz w:val="24"/>
          <w:szCs w:val="24"/>
          <w:lang w:val="fr-FR"/>
        </w:rPr>
      </w:pPr>
      <w:r w:rsidRPr="006C1B86">
        <w:rPr>
          <w:rFonts w:ascii="Times New Roman" w:hAnsi="Times New Roman" w:cs="Times New Roman"/>
          <w:sz w:val="24"/>
          <w:szCs w:val="24"/>
          <w:lang w:val="fr-FR"/>
        </w:rPr>
        <w:t>Dans de nombreux pays, les gouvernements ont développé des plateformes numériques dédiées aux entreprises, permettant de centraliser les informations économiques et réglementaires, de simplifier les démarches administratives et de renforcer la transparence des services publics. Ces plateformes constituent des outils essentiels pour moderniser les relations entre l’État et le secteur privé.</w:t>
      </w:r>
    </w:p>
    <w:p w14:paraId="430A5199" w14:textId="02BF5899" w:rsidR="006C1B86" w:rsidRPr="006C1B86" w:rsidRDefault="006C1B86" w:rsidP="006C1B86">
      <w:pPr>
        <w:spacing w:after="0"/>
        <w:jc w:val="both"/>
        <w:rPr>
          <w:rFonts w:ascii="Times New Roman" w:hAnsi="Times New Roman" w:cs="Times New Roman"/>
          <w:sz w:val="24"/>
          <w:szCs w:val="24"/>
          <w:lang w:val="fr-FR"/>
        </w:rPr>
      </w:pPr>
      <w:r w:rsidRPr="006C1B86">
        <w:rPr>
          <w:rFonts w:ascii="Times New Roman" w:hAnsi="Times New Roman" w:cs="Times New Roman"/>
          <w:sz w:val="24"/>
          <w:szCs w:val="24"/>
          <w:lang w:val="fr-FR"/>
        </w:rPr>
        <w:t xml:space="preserve">Dans le cadre du Projet de Développement et d’Accès au Financement des Micro, Petites et Moyennes Entreprises (MPME) au Tchad, la création d’une plateforme numérique nationale </w:t>
      </w:r>
      <w:r w:rsidR="00B9475A">
        <w:rPr>
          <w:rFonts w:ascii="Times New Roman" w:hAnsi="Times New Roman" w:cs="Times New Roman"/>
          <w:sz w:val="24"/>
          <w:szCs w:val="24"/>
          <w:lang w:val="fr-FR"/>
        </w:rPr>
        <w:t>d’information</w:t>
      </w:r>
      <w:r w:rsidRPr="006C1B86">
        <w:rPr>
          <w:rFonts w:ascii="Times New Roman" w:hAnsi="Times New Roman" w:cs="Times New Roman"/>
          <w:sz w:val="24"/>
          <w:szCs w:val="24"/>
          <w:lang w:val="fr-FR"/>
        </w:rPr>
        <w:t xml:space="preserve"> s’inscrit dans une démarche visant à améliorer l’accès à l’information économique, renforcer les services publics destinés aux entreprises et soutenir le développement du secteur privé.</w:t>
      </w:r>
    </w:p>
    <w:p w14:paraId="7DE93FF5" w14:textId="351EC50F" w:rsidR="006C1B86" w:rsidRPr="006C1B86" w:rsidRDefault="006C1B86" w:rsidP="006C1B86">
      <w:pPr>
        <w:spacing w:after="0"/>
        <w:jc w:val="both"/>
        <w:rPr>
          <w:rFonts w:ascii="Times New Roman" w:hAnsi="Times New Roman" w:cs="Times New Roman"/>
          <w:sz w:val="24"/>
          <w:szCs w:val="24"/>
          <w:lang w:val="fr-FR"/>
        </w:rPr>
      </w:pPr>
    </w:p>
    <w:p w14:paraId="784790FD" w14:textId="260ECA5F" w:rsidR="006C1B86" w:rsidRPr="00B9475A" w:rsidRDefault="006C1B86" w:rsidP="006C1B86">
      <w:pPr>
        <w:spacing w:after="0"/>
        <w:jc w:val="both"/>
        <w:rPr>
          <w:rFonts w:ascii="Times New Roman" w:hAnsi="Times New Roman" w:cs="Times New Roman"/>
          <w:b/>
          <w:bCs/>
          <w:sz w:val="24"/>
          <w:szCs w:val="24"/>
        </w:rPr>
      </w:pPr>
      <w:r w:rsidRPr="00B9475A">
        <w:rPr>
          <w:rFonts w:ascii="Times New Roman" w:hAnsi="Times New Roman" w:cs="Times New Roman"/>
          <w:b/>
          <w:bCs/>
          <w:sz w:val="24"/>
          <w:szCs w:val="24"/>
        </w:rPr>
        <w:t xml:space="preserve">3.1 Concept de </w:t>
      </w:r>
      <w:proofErr w:type="spellStart"/>
      <w:r w:rsidRPr="00B9475A">
        <w:rPr>
          <w:rFonts w:ascii="Times New Roman" w:hAnsi="Times New Roman" w:cs="Times New Roman"/>
          <w:b/>
          <w:bCs/>
          <w:sz w:val="24"/>
          <w:szCs w:val="24"/>
        </w:rPr>
        <w:t>plateforme</w:t>
      </w:r>
      <w:proofErr w:type="spellEnd"/>
      <w:r w:rsidRPr="00B9475A">
        <w:rPr>
          <w:rFonts w:ascii="Times New Roman" w:hAnsi="Times New Roman" w:cs="Times New Roman"/>
          <w:b/>
          <w:bCs/>
          <w:sz w:val="24"/>
          <w:szCs w:val="24"/>
        </w:rPr>
        <w:t xml:space="preserve"> </w:t>
      </w:r>
      <w:proofErr w:type="spellStart"/>
      <w:r w:rsidR="00D07B51">
        <w:rPr>
          <w:rFonts w:ascii="Times New Roman" w:hAnsi="Times New Roman" w:cs="Times New Roman"/>
          <w:b/>
          <w:bCs/>
          <w:sz w:val="24"/>
          <w:szCs w:val="24"/>
        </w:rPr>
        <w:t>d’information</w:t>
      </w:r>
      <w:proofErr w:type="spellEnd"/>
    </w:p>
    <w:p w14:paraId="6C9224D5" w14:textId="77777777" w:rsidR="006C1B86" w:rsidRPr="006C1B86" w:rsidRDefault="006C1B86" w:rsidP="006C1B86">
      <w:pPr>
        <w:spacing w:after="0"/>
        <w:jc w:val="both"/>
        <w:rPr>
          <w:rFonts w:ascii="Times New Roman" w:hAnsi="Times New Roman" w:cs="Times New Roman"/>
          <w:sz w:val="24"/>
          <w:szCs w:val="24"/>
          <w:lang w:val="fr-FR"/>
        </w:rPr>
      </w:pPr>
      <w:r w:rsidRPr="006C1B86">
        <w:rPr>
          <w:rFonts w:ascii="Times New Roman" w:hAnsi="Times New Roman" w:cs="Times New Roman"/>
          <w:sz w:val="24"/>
          <w:szCs w:val="24"/>
          <w:lang w:val="fr-FR"/>
        </w:rPr>
        <w:t xml:space="preserve">Les plateformes </w:t>
      </w:r>
      <w:proofErr w:type="spellStart"/>
      <w:r w:rsidRPr="006C1B86">
        <w:rPr>
          <w:rFonts w:ascii="Times New Roman" w:hAnsi="Times New Roman" w:cs="Times New Roman"/>
          <w:sz w:val="24"/>
          <w:szCs w:val="24"/>
          <w:lang w:val="fr-FR"/>
        </w:rPr>
        <w:t>Government</w:t>
      </w:r>
      <w:proofErr w:type="spellEnd"/>
      <w:r w:rsidRPr="006C1B86">
        <w:rPr>
          <w:rFonts w:ascii="Times New Roman" w:hAnsi="Times New Roman" w:cs="Times New Roman"/>
          <w:sz w:val="24"/>
          <w:szCs w:val="24"/>
          <w:lang w:val="fr-FR"/>
        </w:rPr>
        <w:t>-to-Business (G2B) désignent des systèmes numériques permettant de faciliter les interactions entre les administrations publiques et les entreprises.</w:t>
      </w:r>
    </w:p>
    <w:p w14:paraId="3D9BE103" w14:textId="77777777" w:rsidR="006C1B86" w:rsidRPr="006C1B86" w:rsidRDefault="006C1B86" w:rsidP="006C1B86">
      <w:pPr>
        <w:spacing w:after="0"/>
        <w:jc w:val="both"/>
        <w:rPr>
          <w:rFonts w:ascii="Times New Roman" w:hAnsi="Times New Roman" w:cs="Times New Roman"/>
          <w:sz w:val="24"/>
          <w:szCs w:val="24"/>
          <w:lang w:val="fr-FR"/>
        </w:rPr>
      </w:pPr>
      <w:r w:rsidRPr="006C1B86">
        <w:rPr>
          <w:rFonts w:ascii="Times New Roman" w:hAnsi="Times New Roman" w:cs="Times New Roman"/>
          <w:sz w:val="24"/>
          <w:szCs w:val="24"/>
          <w:lang w:val="fr-FR"/>
        </w:rPr>
        <w:t>Ces plateformes ont pour objectif de fournir aux entrepreneurs et aux investisseurs un point d’accès unique à l’information et aux services administratifs liés à leurs activités économiques.</w:t>
      </w:r>
    </w:p>
    <w:p w14:paraId="2013FDA5" w14:textId="77777777" w:rsidR="006C1B86" w:rsidRPr="006C1B86" w:rsidRDefault="006C1B86" w:rsidP="006C1B86">
      <w:pPr>
        <w:spacing w:after="0"/>
        <w:jc w:val="both"/>
        <w:rPr>
          <w:rFonts w:ascii="Times New Roman" w:hAnsi="Times New Roman" w:cs="Times New Roman"/>
          <w:sz w:val="24"/>
          <w:szCs w:val="24"/>
          <w:lang w:val="fr-FR"/>
        </w:rPr>
      </w:pPr>
      <w:r w:rsidRPr="006C1B86">
        <w:rPr>
          <w:rFonts w:ascii="Times New Roman" w:hAnsi="Times New Roman" w:cs="Times New Roman"/>
          <w:sz w:val="24"/>
          <w:szCs w:val="24"/>
          <w:lang w:val="fr-FR"/>
        </w:rPr>
        <w:t>Les plateformes G2B permettent notamment :</w:t>
      </w:r>
    </w:p>
    <w:p w14:paraId="39F65658" w14:textId="77777777" w:rsidR="006C1B86" w:rsidRPr="006C1B86" w:rsidRDefault="006C1B86" w:rsidP="006C1B86">
      <w:pPr>
        <w:numPr>
          <w:ilvl w:val="0"/>
          <w:numId w:val="90"/>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de</w:t>
      </w:r>
      <w:proofErr w:type="gramEnd"/>
      <w:r w:rsidRPr="006C1B86">
        <w:rPr>
          <w:rFonts w:ascii="Times New Roman" w:hAnsi="Times New Roman" w:cs="Times New Roman"/>
          <w:sz w:val="24"/>
          <w:szCs w:val="24"/>
          <w:lang w:val="fr-FR"/>
        </w:rPr>
        <w:t xml:space="preserve"> centraliser les informations réglementaires relatives aux activités économiques ;</w:t>
      </w:r>
    </w:p>
    <w:p w14:paraId="3A5B38AC" w14:textId="77777777" w:rsidR="006C1B86" w:rsidRPr="006C1B86" w:rsidRDefault="006C1B86" w:rsidP="006C1B86">
      <w:pPr>
        <w:numPr>
          <w:ilvl w:val="0"/>
          <w:numId w:val="90"/>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de</w:t>
      </w:r>
      <w:proofErr w:type="gramEnd"/>
      <w:r w:rsidRPr="006C1B86">
        <w:rPr>
          <w:rFonts w:ascii="Times New Roman" w:hAnsi="Times New Roman" w:cs="Times New Roman"/>
          <w:sz w:val="24"/>
          <w:szCs w:val="24"/>
          <w:lang w:val="fr-FR"/>
        </w:rPr>
        <w:t xml:space="preserve"> faciliter l’accès aux procédures administratives ;</w:t>
      </w:r>
    </w:p>
    <w:p w14:paraId="5899FBFE" w14:textId="77777777" w:rsidR="006C1B86" w:rsidRPr="006C1B86" w:rsidRDefault="006C1B86" w:rsidP="006C1B86">
      <w:pPr>
        <w:numPr>
          <w:ilvl w:val="0"/>
          <w:numId w:val="90"/>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lastRenderedPageBreak/>
        <w:t>de</w:t>
      </w:r>
      <w:proofErr w:type="gramEnd"/>
      <w:r w:rsidRPr="006C1B86">
        <w:rPr>
          <w:rFonts w:ascii="Times New Roman" w:hAnsi="Times New Roman" w:cs="Times New Roman"/>
          <w:sz w:val="24"/>
          <w:szCs w:val="24"/>
          <w:lang w:val="fr-FR"/>
        </w:rPr>
        <w:t xml:space="preserve"> réduire les coûts et les délais liés aux démarches administratives ;</w:t>
      </w:r>
    </w:p>
    <w:p w14:paraId="2665337D" w14:textId="77777777" w:rsidR="006C1B86" w:rsidRPr="006C1B86" w:rsidRDefault="006C1B86" w:rsidP="006C1B86">
      <w:pPr>
        <w:numPr>
          <w:ilvl w:val="0"/>
          <w:numId w:val="90"/>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d’améliorer</w:t>
      </w:r>
      <w:proofErr w:type="gramEnd"/>
      <w:r w:rsidRPr="006C1B86">
        <w:rPr>
          <w:rFonts w:ascii="Times New Roman" w:hAnsi="Times New Roman" w:cs="Times New Roman"/>
          <w:sz w:val="24"/>
          <w:szCs w:val="24"/>
          <w:lang w:val="fr-FR"/>
        </w:rPr>
        <w:t xml:space="preserve"> la transparence des services publics ;</w:t>
      </w:r>
    </w:p>
    <w:p w14:paraId="137511B0" w14:textId="77777777" w:rsidR="006C1B86" w:rsidRPr="006C1B86" w:rsidRDefault="006C1B86" w:rsidP="006C1B86">
      <w:pPr>
        <w:numPr>
          <w:ilvl w:val="0"/>
          <w:numId w:val="90"/>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de</w:t>
      </w:r>
      <w:proofErr w:type="gramEnd"/>
      <w:r w:rsidRPr="006C1B86">
        <w:rPr>
          <w:rFonts w:ascii="Times New Roman" w:hAnsi="Times New Roman" w:cs="Times New Roman"/>
          <w:sz w:val="24"/>
          <w:szCs w:val="24"/>
          <w:lang w:val="fr-FR"/>
        </w:rPr>
        <w:t xml:space="preserve"> simplifier les interactions entre les entreprises et l’administration.</w:t>
      </w:r>
    </w:p>
    <w:p w14:paraId="0D344729" w14:textId="0F8900F5" w:rsidR="006C1B86" w:rsidRPr="006C1B86" w:rsidRDefault="006C1B86" w:rsidP="006C1B86">
      <w:pPr>
        <w:spacing w:after="0"/>
        <w:jc w:val="both"/>
        <w:rPr>
          <w:rFonts w:ascii="Times New Roman" w:hAnsi="Times New Roman" w:cs="Times New Roman"/>
          <w:sz w:val="24"/>
          <w:szCs w:val="24"/>
          <w:lang w:val="fr-FR"/>
        </w:rPr>
      </w:pPr>
      <w:r w:rsidRPr="006C1B86">
        <w:rPr>
          <w:rFonts w:ascii="Times New Roman" w:hAnsi="Times New Roman" w:cs="Times New Roman"/>
          <w:sz w:val="24"/>
          <w:szCs w:val="24"/>
          <w:lang w:val="fr-FR"/>
        </w:rPr>
        <w:t>Ces plateformes constituent un élément clé des stratégies de modernisation de l’administration publique et d</w:t>
      </w:r>
      <w:r w:rsidR="00D07B51">
        <w:rPr>
          <w:rFonts w:ascii="Times New Roman" w:hAnsi="Times New Roman" w:cs="Times New Roman"/>
          <w:sz w:val="24"/>
          <w:szCs w:val="24"/>
          <w:lang w:val="fr-FR"/>
        </w:rPr>
        <w:t>’accès à l’information par le secteur privé.</w:t>
      </w:r>
    </w:p>
    <w:p w14:paraId="299AA88B" w14:textId="727255EE" w:rsidR="006C1B86" w:rsidRPr="006C1B86" w:rsidRDefault="006C1B86" w:rsidP="006C1B86">
      <w:pPr>
        <w:spacing w:after="0"/>
        <w:jc w:val="both"/>
        <w:rPr>
          <w:rFonts w:ascii="Times New Roman" w:hAnsi="Times New Roman" w:cs="Times New Roman"/>
          <w:sz w:val="24"/>
          <w:szCs w:val="24"/>
          <w:lang w:val="fr-FR"/>
        </w:rPr>
      </w:pPr>
    </w:p>
    <w:p w14:paraId="2D409C43" w14:textId="15F66D54" w:rsidR="006C1B86" w:rsidRPr="006C1B86" w:rsidRDefault="006C1B86" w:rsidP="006C1B86">
      <w:pPr>
        <w:spacing w:after="0"/>
        <w:jc w:val="both"/>
        <w:rPr>
          <w:rFonts w:ascii="Times New Roman" w:hAnsi="Times New Roman" w:cs="Times New Roman"/>
          <w:b/>
          <w:bCs/>
          <w:sz w:val="24"/>
          <w:szCs w:val="24"/>
          <w:lang w:val="fr-FR"/>
        </w:rPr>
      </w:pPr>
      <w:r w:rsidRPr="006C1B86">
        <w:rPr>
          <w:rFonts w:ascii="Times New Roman" w:hAnsi="Times New Roman" w:cs="Times New Roman"/>
          <w:b/>
          <w:bCs/>
          <w:sz w:val="24"/>
          <w:szCs w:val="24"/>
          <w:lang w:val="fr-FR"/>
        </w:rPr>
        <w:t xml:space="preserve">3.2 Rôle des plateformes numériques </w:t>
      </w:r>
    </w:p>
    <w:p w14:paraId="22B77FEC" w14:textId="77777777" w:rsidR="006C1B86" w:rsidRPr="006C1B86" w:rsidRDefault="006C1B86" w:rsidP="006C1B86">
      <w:pPr>
        <w:spacing w:after="0"/>
        <w:jc w:val="both"/>
        <w:rPr>
          <w:rFonts w:ascii="Times New Roman" w:hAnsi="Times New Roman" w:cs="Times New Roman"/>
          <w:sz w:val="24"/>
          <w:szCs w:val="24"/>
          <w:lang w:val="fr-FR"/>
        </w:rPr>
      </w:pPr>
      <w:r w:rsidRPr="006C1B86">
        <w:rPr>
          <w:rFonts w:ascii="Times New Roman" w:hAnsi="Times New Roman" w:cs="Times New Roman"/>
          <w:sz w:val="24"/>
          <w:szCs w:val="24"/>
          <w:lang w:val="fr-FR"/>
        </w:rPr>
        <w:t>Les plateformes numériques jouent un rôle stratégique dans l’amélioration de l’environnement des affaires et dans le développement du secteur privé.</w:t>
      </w:r>
    </w:p>
    <w:p w14:paraId="74B34272" w14:textId="77777777" w:rsidR="006C1B86" w:rsidRPr="006C1B86" w:rsidRDefault="006C1B86" w:rsidP="006C1B86">
      <w:pPr>
        <w:spacing w:after="0"/>
        <w:jc w:val="both"/>
        <w:rPr>
          <w:rFonts w:ascii="Times New Roman" w:hAnsi="Times New Roman" w:cs="Times New Roman"/>
          <w:sz w:val="24"/>
          <w:szCs w:val="24"/>
          <w:lang w:val="fr-FR"/>
        </w:rPr>
      </w:pPr>
      <w:r w:rsidRPr="006C1B86">
        <w:rPr>
          <w:rFonts w:ascii="Times New Roman" w:hAnsi="Times New Roman" w:cs="Times New Roman"/>
          <w:sz w:val="24"/>
          <w:szCs w:val="24"/>
          <w:lang w:val="fr-FR"/>
        </w:rPr>
        <w:t>Elles contribuent notamment à :</w:t>
      </w:r>
    </w:p>
    <w:p w14:paraId="1C08F4B8" w14:textId="77777777" w:rsidR="006C1B86" w:rsidRPr="006C1B86" w:rsidRDefault="006C1B86" w:rsidP="006C1B86">
      <w:pPr>
        <w:numPr>
          <w:ilvl w:val="0"/>
          <w:numId w:val="91"/>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améliorer</w:t>
      </w:r>
      <w:proofErr w:type="gramEnd"/>
      <w:r w:rsidRPr="006C1B86">
        <w:rPr>
          <w:rFonts w:ascii="Times New Roman" w:hAnsi="Times New Roman" w:cs="Times New Roman"/>
          <w:sz w:val="24"/>
          <w:szCs w:val="24"/>
          <w:lang w:val="fr-FR"/>
        </w:rPr>
        <w:t xml:space="preserve"> la transparence réglementaire ;</w:t>
      </w:r>
    </w:p>
    <w:p w14:paraId="1EA10080" w14:textId="77777777" w:rsidR="006C1B86" w:rsidRPr="006C1B86" w:rsidRDefault="006C1B86" w:rsidP="006C1B86">
      <w:pPr>
        <w:numPr>
          <w:ilvl w:val="0"/>
          <w:numId w:val="91"/>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réduire</w:t>
      </w:r>
      <w:proofErr w:type="gramEnd"/>
      <w:r w:rsidRPr="006C1B86">
        <w:rPr>
          <w:rFonts w:ascii="Times New Roman" w:hAnsi="Times New Roman" w:cs="Times New Roman"/>
          <w:sz w:val="24"/>
          <w:szCs w:val="24"/>
          <w:lang w:val="fr-FR"/>
        </w:rPr>
        <w:t xml:space="preserve"> l’asymétrie d’information entre l’administration et les entreprises ;</w:t>
      </w:r>
    </w:p>
    <w:p w14:paraId="219CF72F" w14:textId="77777777" w:rsidR="006C1B86" w:rsidRPr="006C1B86" w:rsidRDefault="006C1B86" w:rsidP="006C1B86">
      <w:pPr>
        <w:numPr>
          <w:ilvl w:val="0"/>
          <w:numId w:val="91"/>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simplifier</w:t>
      </w:r>
      <w:proofErr w:type="gramEnd"/>
      <w:r w:rsidRPr="006C1B86">
        <w:rPr>
          <w:rFonts w:ascii="Times New Roman" w:hAnsi="Times New Roman" w:cs="Times New Roman"/>
          <w:sz w:val="24"/>
          <w:szCs w:val="24"/>
          <w:lang w:val="fr-FR"/>
        </w:rPr>
        <w:t xml:space="preserve"> les procédures administratives ;</w:t>
      </w:r>
    </w:p>
    <w:p w14:paraId="1DC380E5" w14:textId="77777777" w:rsidR="006C1B86" w:rsidRPr="006C1B86" w:rsidRDefault="006C1B86" w:rsidP="006C1B86">
      <w:pPr>
        <w:numPr>
          <w:ilvl w:val="0"/>
          <w:numId w:val="91"/>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améliorer</w:t>
      </w:r>
      <w:proofErr w:type="gramEnd"/>
      <w:r w:rsidRPr="006C1B86">
        <w:rPr>
          <w:rFonts w:ascii="Times New Roman" w:hAnsi="Times New Roman" w:cs="Times New Roman"/>
          <w:sz w:val="24"/>
          <w:szCs w:val="24"/>
          <w:lang w:val="fr-FR"/>
        </w:rPr>
        <w:t xml:space="preserve"> la qualité des services publics destinés aux entreprises ;</w:t>
      </w:r>
    </w:p>
    <w:p w14:paraId="70349B38" w14:textId="77777777" w:rsidR="006C1B86" w:rsidRPr="006C1B86" w:rsidRDefault="006C1B86" w:rsidP="006C1B86">
      <w:pPr>
        <w:numPr>
          <w:ilvl w:val="0"/>
          <w:numId w:val="91"/>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favoriser</w:t>
      </w:r>
      <w:proofErr w:type="gramEnd"/>
      <w:r w:rsidRPr="006C1B86">
        <w:rPr>
          <w:rFonts w:ascii="Times New Roman" w:hAnsi="Times New Roman" w:cs="Times New Roman"/>
          <w:sz w:val="24"/>
          <w:szCs w:val="24"/>
          <w:lang w:val="fr-FR"/>
        </w:rPr>
        <w:t xml:space="preserve"> la formalisation des activités économiques.</w:t>
      </w:r>
    </w:p>
    <w:p w14:paraId="2D339EDE" w14:textId="77777777" w:rsidR="006C1B86" w:rsidRPr="006C1B86" w:rsidRDefault="006C1B86" w:rsidP="006C1B86">
      <w:pPr>
        <w:spacing w:after="0"/>
        <w:jc w:val="both"/>
        <w:rPr>
          <w:rFonts w:ascii="Times New Roman" w:hAnsi="Times New Roman" w:cs="Times New Roman"/>
          <w:sz w:val="24"/>
          <w:szCs w:val="24"/>
          <w:lang w:val="fr-FR"/>
        </w:rPr>
      </w:pPr>
      <w:r w:rsidRPr="006C1B86">
        <w:rPr>
          <w:rFonts w:ascii="Times New Roman" w:hAnsi="Times New Roman" w:cs="Times New Roman"/>
          <w:sz w:val="24"/>
          <w:szCs w:val="24"/>
          <w:lang w:val="fr-FR"/>
        </w:rPr>
        <w:t>Les plateformes numériques permettent également de renforcer la confiance entre les opérateurs économiques et les institutions publiques en facilitant l’accès à l’information et en réduisant les incertitudes liées aux procédures administratives.</w:t>
      </w:r>
    </w:p>
    <w:p w14:paraId="3062774D" w14:textId="77777777" w:rsidR="006C1B86" w:rsidRPr="006C1B86" w:rsidRDefault="006C1B86" w:rsidP="006C1B86">
      <w:pPr>
        <w:spacing w:after="0"/>
        <w:jc w:val="both"/>
        <w:rPr>
          <w:rFonts w:ascii="Times New Roman" w:hAnsi="Times New Roman" w:cs="Times New Roman"/>
          <w:sz w:val="24"/>
          <w:szCs w:val="24"/>
          <w:lang w:val="fr-FR"/>
        </w:rPr>
      </w:pPr>
      <w:r w:rsidRPr="006C1B86">
        <w:rPr>
          <w:rFonts w:ascii="Times New Roman" w:hAnsi="Times New Roman" w:cs="Times New Roman"/>
          <w:sz w:val="24"/>
          <w:szCs w:val="24"/>
          <w:lang w:val="fr-FR"/>
        </w:rPr>
        <w:t>Dans de nombreux pays, ces plateformes sont devenues des outils essentiels pour promouvoir l’investissement, améliorer la compétitivité économique et soutenir le développement des entreprises.</w:t>
      </w:r>
    </w:p>
    <w:p w14:paraId="4C8797D8" w14:textId="2D872838" w:rsidR="006C1B86" w:rsidRPr="006C1B86" w:rsidRDefault="006C1B86" w:rsidP="006C1B86">
      <w:pPr>
        <w:spacing w:after="0"/>
        <w:jc w:val="both"/>
        <w:rPr>
          <w:rFonts w:ascii="Times New Roman" w:hAnsi="Times New Roman" w:cs="Times New Roman"/>
          <w:sz w:val="24"/>
          <w:szCs w:val="24"/>
          <w:lang w:val="fr-FR"/>
        </w:rPr>
      </w:pPr>
    </w:p>
    <w:p w14:paraId="08D90F44" w14:textId="77777777" w:rsidR="006C1B86" w:rsidRPr="006C1B86" w:rsidRDefault="006C1B86" w:rsidP="006C1B86">
      <w:pPr>
        <w:spacing w:after="0"/>
        <w:jc w:val="both"/>
        <w:rPr>
          <w:rFonts w:ascii="Times New Roman" w:hAnsi="Times New Roman" w:cs="Times New Roman"/>
          <w:b/>
          <w:bCs/>
          <w:sz w:val="24"/>
          <w:szCs w:val="24"/>
          <w:lang w:val="fr-FR"/>
        </w:rPr>
      </w:pPr>
      <w:r w:rsidRPr="006C1B86">
        <w:rPr>
          <w:rFonts w:ascii="Times New Roman" w:hAnsi="Times New Roman" w:cs="Times New Roman"/>
          <w:b/>
          <w:bCs/>
          <w:sz w:val="24"/>
          <w:szCs w:val="24"/>
          <w:lang w:val="fr-FR"/>
        </w:rPr>
        <w:t>3.3 Exemples internationaux</w:t>
      </w:r>
    </w:p>
    <w:p w14:paraId="0A2B565C" w14:textId="77777777" w:rsidR="006C1B86" w:rsidRPr="006C1B86" w:rsidRDefault="006C1B86" w:rsidP="006C1B86">
      <w:pPr>
        <w:spacing w:after="0"/>
        <w:jc w:val="both"/>
        <w:rPr>
          <w:rFonts w:ascii="Times New Roman" w:hAnsi="Times New Roman" w:cs="Times New Roman"/>
          <w:sz w:val="24"/>
          <w:szCs w:val="24"/>
          <w:lang w:val="fr-FR"/>
        </w:rPr>
      </w:pPr>
      <w:r w:rsidRPr="006C1B86">
        <w:rPr>
          <w:rFonts w:ascii="Times New Roman" w:hAnsi="Times New Roman" w:cs="Times New Roman"/>
          <w:sz w:val="24"/>
          <w:szCs w:val="24"/>
          <w:lang w:val="fr-FR"/>
        </w:rPr>
        <w:t>Plusieurs pays ont mis en place des plateformes numériques destinées à améliorer l’accès à l’information et aux services administratifs pour les entreprises.</w:t>
      </w:r>
    </w:p>
    <w:p w14:paraId="5202DC97" w14:textId="77777777" w:rsidR="00D07B51" w:rsidRDefault="006C1B86" w:rsidP="00D07B51">
      <w:pPr>
        <w:pStyle w:val="Paragraphedeliste"/>
        <w:numPr>
          <w:ilvl w:val="0"/>
          <w:numId w:val="158"/>
        </w:numPr>
        <w:spacing w:after="0"/>
        <w:jc w:val="both"/>
        <w:rPr>
          <w:rFonts w:ascii="Times New Roman" w:hAnsi="Times New Roman" w:cs="Times New Roman"/>
          <w:sz w:val="24"/>
          <w:szCs w:val="24"/>
        </w:rPr>
      </w:pPr>
      <w:r w:rsidRPr="00D07B51">
        <w:rPr>
          <w:rFonts w:ascii="Times New Roman" w:hAnsi="Times New Roman" w:cs="Times New Roman"/>
          <w:sz w:val="24"/>
          <w:szCs w:val="24"/>
        </w:rPr>
        <w:t xml:space="preserve">Le </w:t>
      </w:r>
      <w:r w:rsidRPr="00D07B51">
        <w:rPr>
          <w:rFonts w:ascii="Times New Roman" w:hAnsi="Times New Roman" w:cs="Times New Roman"/>
          <w:b/>
          <w:bCs/>
          <w:sz w:val="24"/>
          <w:szCs w:val="24"/>
        </w:rPr>
        <w:t>Rwanda Online Business Registration System</w:t>
      </w:r>
      <w:r w:rsidRPr="00D07B51">
        <w:rPr>
          <w:rFonts w:ascii="Times New Roman" w:hAnsi="Times New Roman" w:cs="Times New Roman"/>
          <w:sz w:val="24"/>
          <w:szCs w:val="24"/>
        </w:rPr>
        <w:t xml:space="preserve"> </w:t>
      </w:r>
    </w:p>
    <w:p w14:paraId="11BFC361" w14:textId="77777777" w:rsidR="00D07B51" w:rsidRDefault="006C1B86" w:rsidP="00D07B51">
      <w:pPr>
        <w:pStyle w:val="Paragraphedeliste"/>
        <w:numPr>
          <w:ilvl w:val="0"/>
          <w:numId w:val="158"/>
        </w:numPr>
        <w:spacing w:after="0"/>
        <w:jc w:val="both"/>
        <w:rPr>
          <w:rFonts w:ascii="Times New Roman" w:hAnsi="Times New Roman" w:cs="Times New Roman"/>
          <w:sz w:val="24"/>
          <w:szCs w:val="24"/>
          <w:lang w:val="fr-FR"/>
        </w:rPr>
      </w:pPr>
      <w:r w:rsidRPr="00D07B51">
        <w:rPr>
          <w:rFonts w:ascii="Times New Roman" w:hAnsi="Times New Roman" w:cs="Times New Roman"/>
          <w:sz w:val="24"/>
          <w:szCs w:val="24"/>
          <w:lang w:val="fr-FR"/>
        </w:rPr>
        <w:t xml:space="preserve">Le </w:t>
      </w:r>
      <w:r w:rsidR="00D07B51" w:rsidRPr="00D07B51">
        <w:rPr>
          <w:rFonts w:ascii="Times New Roman" w:hAnsi="Times New Roman" w:cs="Times New Roman"/>
          <w:b/>
          <w:bCs/>
          <w:sz w:val="24"/>
          <w:szCs w:val="24"/>
          <w:lang w:val="fr-FR"/>
        </w:rPr>
        <w:t>Kenya</w:t>
      </w:r>
      <w:r w:rsidRPr="00D07B51">
        <w:rPr>
          <w:rFonts w:ascii="Times New Roman" w:hAnsi="Times New Roman" w:cs="Times New Roman"/>
          <w:sz w:val="24"/>
          <w:szCs w:val="24"/>
          <w:lang w:val="fr-FR"/>
        </w:rPr>
        <w:t xml:space="preserve"> </w:t>
      </w:r>
    </w:p>
    <w:p w14:paraId="6B9E2E80" w14:textId="6BAD2743" w:rsidR="006C1B86" w:rsidRPr="00D07B51" w:rsidRDefault="006C1B86" w:rsidP="00D07B51">
      <w:pPr>
        <w:pStyle w:val="Paragraphedeliste"/>
        <w:numPr>
          <w:ilvl w:val="0"/>
          <w:numId w:val="158"/>
        </w:numPr>
        <w:spacing w:after="0"/>
        <w:jc w:val="both"/>
        <w:rPr>
          <w:rFonts w:ascii="Times New Roman" w:hAnsi="Times New Roman" w:cs="Times New Roman"/>
          <w:sz w:val="24"/>
          <w:szCs w:val="24"/>
          <w:lang w:val="fr-FR"/>
        </w:rPr>
      </w:pPr>
      <w:r w:rsidRPr="00D07B51">
        <w:rPr>
          <w:rFonts w:ascii="Times New Roman" w:hAnsi="Times New Roman" w:cs="Times New Roman"/>
          <w:sz w:val="24"/>
          <w:szCs w:val="24"/>
          <w:lang w:val="fr-FR"/>
        </w:rPr>
        <w:t xml:space="preserve">Le portail </w:t>
      </w:r>
      <w:r w:rsidRPr="00D07B51">
        <w:rPr>
          <w:rFonts w:ascii="Times New Roman" w:hAnsi="Times New Roman" w:cs="Times New Roman"/>
          <w:b/>
          <w:bCs/>
          <w:sz w:val="24"/>
          <w:szCs w:val="24"/>
          <w:lang w:val="fr-FR"/>
        </w:rPr>
        <w:t>APIX Sénégal Invest Portal</w:t>
      </w:r>
      <w:r w:rsidR="00D07B51">
        <w:rPr>
          <w:rFonts w:ascii="Times New Roman" w:hAnsi="Times New Roman" w:cs="Times New Roman"/>
          <w:sz w:val="24"/>
          <w:szCs w:val="24"/>
          <w:lang w:val="fr-FR"/>
        </w:rPr>
        <w:t>.</w:t>
      </w:r>
    </w:p>
    <w:p w14:paraId="369F3E30" w14:textId="77777777" w:rsidR="006C1B86" w:rsidRDefault="006C1B86" w:rsidP="006C1B86">
      <w:pPr>
        <w:spacing w:after="0"/>
        <w:jc w:val="both"/>
        <w:rPr>
          <w:rFonts w:ascii="Times New Roman" w:hAnsi="Times New Roman" w:cs="Times New Roman"/>
          <w:sz w:val="24"/>
          <w:szCs w:val="24"/>
          <w:lang w:val="fr-FR"/>
        </w:rPr>
      </w:pPr>
    </w:p>
    <w:p w14:paraId="55132B7E" w14:textId="77777777" w:rsidR="006C1B86" w:rsidRPr="006C1B86" w:rsidRDefault="006C1B86" w:rsidP="006C1B86">
      <w:pPr>
        <w:spacing w:after="0"/>
        <w:jc w:val="both"/>
        <w:rPr>
          <w:rFonts w:ascii="Times New Roman" w:hAnsi="Times New Roman" w:cs="Times New Roman"/>
          <w:b/>
          <w:bCs/>
          <w:sz w:val="24"/>
          <w:szCs w:val="24"/>
          <w:lang w:val="fr-FR"/>
        </w:rPr>
      </w:pPr>
      <w:r w:rsidRPr="006C1B86">
        <w:rPr>
          <w:rFonts w:ascii="Times New Roman" w:hAnsi="Times New Roman" w:cs="Times New Roman"/>
          <w:b/>
          <w:bCs/>
          <w:sz w:val="24"/>
          <w:szCs w:val="24"/>
          <w:lang w:val="fr-FR"/>
        </w:rPr>
        <w:t>3.4 Types de services fournis par ces plateformes</w:t>
      </w:r>
    </w:p>
    <w:p w14:paraId="5B78585D" w14:textId="77777777" w:rsidR="006C1B86" w:rsidRPr="006C1B86" w:rsidRDefault="006C1B86" w:rsidP="006C1B86">
      <w:pPr>
        <w:spacing w:after="0"/>
        <w:jc w:val="both"/>
        <w:rPr>
          <w:rFonts w:ascii="Times New Roman" w:hAnsi="Times New Roman" w:cs="Times New Roman"/>
          <w:sz w:val="24"/>
          <w:szCs w:val="24"/>
          <w:lang w:val="fr-FR"/>
        </w:rPr>
      </w:pPr>
      <w:r w:rsidRPr="006C1B86">
        <w:rPr>
          <w:rFonts w:ascii="Times New Roman" w:hAnsi="Times New Roman" w:cs="Times New Roman"/>
          <w:sz w:val="24"/>
          <w:szCs w:val="24"/>
          <w:lang w:val="fr-FR"/>
        </w:rPr>
        <w:t>Les plateformes numériques dédiées à l’environnement des affaires proposent généralement plusieurs catégories de services destinés aux entrepreneurs et aux investisseurs.</w:t>
      </w:r>
    </w:p>
    <w:p w14:paraId="32E2CE97" w14:textId="77777777" w:rsidR="006C1B86" w:rsidRPr="006C1B86" w:rsidRDefault="006C1B86" w:rsidP="006C1B86">
      <w:pPr>
        <w:spacing w:after="0"/>
        <w:jc w:val="both"/>
        <w:rPr>
          <w:rFonts w:ascii="Times New Roman" w:hAnsi="Times New Roman" w:cs="Times New Roman"/>
          <w:sz w:val="24"/>
          <w:szCs w:val="24"/>
          <w:lang w:val="fr-FR"/>
        </w:rPr>
      </w:pPr>
      <w:r w:rsidRPr="006C1B86">
        <w:rPr>
          <w:rFonts w:ascii="Times New Roman" w:hAnsi="Times New Roman" w:cs="Times New Roman"/>
          <w:sz w:val="24"/>
          <w:szCs w:val="24"/>
          <w:lang w:val="fr-FR"/>
        </w:rPr>
        <w:t>Parmi les services les plus courants figurent :</w:t>
      </w:r>
    </w:p>
    <w:p w14:paraId="421C326C" w14:textId="77777777" w:rsidR="006C1B86" w:rsidRPr="006C1B86" w:rsidRDefault="006C1B86" w:rsidP="006C1B86">
      <w:pPr>
        <w:spacing w:after="0"/>
        <w:jc w:val="both"/>
        <w:rPr>
          <w:rFonts w:ascii="Times New Roman" w:hAnsi="Times New Roman" w:cs="Times New Roman"/>
          <w:b/>
          <w:bCs/>
          <w:sz w:val="24"/>
          <w:szCs w:val="24"/>
          <w:u w:val="single"/>
          <w:lang w:val="fr-FR"/>
        </w:rPr>
      </w:pPr>
      <w:r w:rsidRPr="006C1B86">
        <w:rPr>
          <w:rFonts w:ascii="Times New Roman" w:hAnsi="Times New Roman" w:cs="Times New Roman"/>
          <w:b/>
          <w:bCs/>
          <w:sz w:val="24"/>
          <w:szCs w:val="24"/>
          <w:u w:val="single"/>
          <w:lang w:val="fr-FR"/>
        </w:rPr>
        <w:t>Informations réglementaires</w:t>
      </w:r>
    </w:p>
    <w:p w14:paraId="4EC74295" w14:textId="77777777" w:rsidR="006C1B86" w:rsidRPr="006C1B86" w:rsidRDefault="006C1B86" w:rsidP="006C1B86">
      <w:pPr>
        <w:spacing w:after="0"/>
        <w:jc w:val="both"/>
        <w:rPr>
          <w:rFonts w:ascii="Times New Roman" w:hAnsi="Times New Roman" w:cs="Times New Roman"/>
          <w:sz w:val="24"/>
          <w:szCs w:val="24"/>
          <w:lang w:val="fr-FR"/>
        </w:rPr>
      </w:pPr>
      <w:r w:rsidRPr="006C1B86">
        <w:rPr>
          <w:rFonts w:ascii="Times New Roman" w:hAnsi="Times New Roman" w:cs="Times New Roman"/>
          <w:sz w:val="24"/>
          <w:szCs w:val="24"/>
          <w:lang w:val="fr-FR"/>
        </w:rPr>
        <w:t>Les plateformes permettent d’accéder aux informations relatives :</w:t>
      </w:r>
    </w:p>
    <w:p w14:paraId="4D5236CE" w14:textId="77777777" w:rsidR="006C1B86" w:rsidRPr="006C1B86" w:rsidRDefault="006C1B86" w:rsidP="006C1B86">
      <w:pPr>
        <w:numPr>
          <w:ilvl w:val="0"/>
          <w:numId w:val="95"/>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aux</w:t>
      </w:r>
      <w:proofErr w:type="gramEnd"/>
      <w:r w:rsidRPr="006C1B86">
        <w:rPr>
          <w:rFonts w:ascii="Times New Roman" w:hAnsi="Times New Roman" w:cs="Times New Roman"/>
          <w:sz w:val="24"/>
          <w:szCs w:val="24"/>
          <w:lang w:val="fr-FR"/>
        </w:rPr>
        <w:t xml:space="preserve"> lois et règlements applicables aux entreprises ;</w:t>
      </w:r>
    </w:p>
    <w:p w14:paraId="660D4D28" w14:textId="77777777" w:rsidR="006C1B86" w:rsidRPr="006C1B86" w:rsidRDefault="006C1B86" w:rsidP="006C1B86">
      <w:pPr>
        <w:numPr>
          <w:ilvl w:val="0"/>
          <w:numId w:val="95"/>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aux</w:t>
      </w:r>
      <w:proofErr w:type="gramEnd"/>
      <w:r w:rsidRPr="006C1B86">
        <w:rPr>
          <w:rFonts w:ascii="Times New Roman" w:hAnsi="Times New Roman" w:cs="Times New Roman"/>
          <w:sz w:val="24"/>
          <w:szCs w:val="24"/>
          <w:lang w:val="fr-FR"/>
        </w:rPr>
        <w:t xml:space="preserve"> obligations fiscales et administratives ;</w:t>
      </w:r>
    </w:p>
    <w:p w14:paraId="2755ECF2" w14:textId="77777777" w:rsidR="006C1B86" w:rsidRPr="006C1B86" w:rsidRDefault="006C1B86" w:rsidP="006C1B86">
      <w:pPr>
        <w:numPr>
          <w:ilvl w:val="0"/>
          <w:numId w:val="95"/>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aux</w:t>
      </w:r>
      <w:proofErr w:type="gramEnd"/>
      <w:r w:rsidRPr="006C1B86">
        <w:rPr>
          <w:rFonts w:ascii="Times New Roman" w:hAnsi="Times New Roman" w:cs="Times New Roman"/>
          <w:sz w:val="24"/>
          <w:szCs w:val="24"/>
          <w:lang w:val="fr-FR"/>
        </w:rPr>
        <w:t xml:space="preserve"> cadres juridiques régissant les activités économiques.</w:t>
      </w:r>
    </w:p>
    <w:p w14:paraId="7DE41947" w14:textId="77777777" w:rsidR="006C1B86" w:rsidRPr="006C1B86" w:rsidRDefault="006C1B86" w:rsidP="006C1B86">
      <w:pPr>
        <w:spacing w:after="0"/>
        <w:jc w:val="both"/>
        <w:rPr>
          <w:rFonts w:ascii="Times New Roman" w:hAnsi="Times New Roman" w:cs="Times New Roman"/>
          <w:b/>
          <w:bCs/>
          <w:sz w:val="24"/>
          <w:szCs w:val="24"/>
          <w:u w:val="single"/>
          <w:lang w:val="fr-FR"/>
        </w:rPr>
      </w:pPr>
      <w:r w:rsidRPr="006C1B86">
        <w:rPr>
          <w:rFonts w:ascii="Times New Roman" w:hAnsi="Times New Roman" w:cs="Times New Roman"/>
          <w:b/>
          <w:bCs/>
          <w:sz w:val="24"/>
          <w:szCs w:val="24"/>
          <w:u w:val="single"/>
          <w:lang w:val="fr-FR"/>
        </w:rPr>
        <w:t>Procédures administratives</w:t>
      </w:r>
    </w:p>
    <w:p w14:paraId="32AAC19D" w14:textId="77777777" w:rsidR="006C1B86" w:rsidRPr="006C1B86" w:rsidRDefault="006C1B86" w:rsidP="006C1B86">
      <w:pPr>
        <w:spacing w:after="0"/>
        <w:jc w:val="both"/>
        <w:rPr>
          <w:rFonts w:ascii="Times New Roman" w:hAnsi="Times New Roman" w:cs="Times New Roman"/>
          <w:sz w:val="24"/>
          <w:szCs w:val="24"/>
          <w:lang w:val="fr-FR"/>
        </w:rPr>
      </w:pPr>
      <w:r w:rsidRPr="006C1B86">
        <w:rPr>
          <w:rFonts w:ascii="Times New Roman" w:hAnsi="Times New Roman" w:cs="Times New Roman"/>
          <w:sz w:val="24"/>
          <w:szCs w:val="24"/>
          <w:lang w:val="fr-FR"/>
        </w:rPr>
        <w:t>Les utilisateurs peuvent accéder à des informations détaillées concernant :</w:t>
      </w:r>
    </w:p>
    <w:p w14:paraId="5BD27196" w14:textId="77777777" w:rsidR="006C1B86" w:rsidRPr="006C1B86" w:rsidRDefault="006C1B86" w:rsidP="006C1B86">
      <w:pPr>
        <w:numPr>
          <w:ilvl w:val="0"/>
          <w:numId w:val="96"/>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les</w:t>
      </w:r>
      <w:proofErr w:type="gramEnd"/>
      <w:r w:rsidRPr="006C1B86">
        <w:rPr>
          <w:rFonts w:ascii="Times New Roman" w:hAnsi="Times New Roman" w:cs="Times New Roman"/>
          <w:sz w:val="24"/>
          <w:szCs w:val="24"/>
          <w:lang w:val="fr-FR"/>
        </w:rPr>
        <w:t xml:space="preserve"> procédures de création d’entreprise ;</w:t>
      </w:r>
    </w:p>
    <w:p w14:paraId="335C6142" w14:textId="77777777" w:rsidR="006C1B86" w:rsidRPr="006C1B86" w:rsidRDefault="006C1B86" w:rsidP="006C1B86">
      <w:pPr>
        <w:numPr>
          <w:ilvl w:val="0"/>
          <w:numId w:val="96"/>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les</w:t>
      </w:r>
      <w:proofErr w:type="gramEnd"/>
      <w:r w:rsidRPr="006C1B86">
        <w:rPr>
          <w:rFonts w:ascii="Times New Roman" w:hAnsi="Times New Roman" w:cs="Times New Roman"/>
          <w:sz w:val="24"/>
          <w:szCs w:val="24"/>
          <w:lang w:val="fr-FR"/>
        </w:rPr>
        <w:t xml:space="preserve"> procédures d’obtention de licences ;</w:t>
      </w:r>
    </w:p>
    <w:p w14:paraId="7A0BEBAD" w14:textId="77777777" w:rsidR="006C1B86" w:rsidRPr="006C1B86" w:rsidRDefault="006C1B86" w:rsidP="006C1B86">
      <w:pPr>
        <w:numPr>
          <w:ilvl w:val="0"/>
          <w:numId w:val="96"/>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les</w:t>
      </w:r>
      <w:proofErr w:type="gramEnd"/>
      <w:r w:rsidRPr="006C1B86">
        <w:rPr>
          <w:rFonts w:ascii="Times New Roman" w:hAnsi="Times New Roman" w:cs="Times New Roman"/>
          <w:sz w:val="24"/>
          <w:szCs w:val="24"/>
          <w:lang w:val="fr-FR"/>
        </w:rPr>
        <w:t xml:space="preserve"> démarches administratives nécessaires à l’exploitation d’une entreprise.</w:t>
      </w:r>
    </w:p>
    <w:p w14:paraId="1F444589" w14:textId="77777777" w:rsidR="006C1B86" w:rsidRPr="006C1B86" w:rsidRDefault="006C1B86" w:rsidP="006C1B86">
      <w:pPr>
        <w:spacing w:after="0"/>
        <w:jc w:val="both"/>
        <w:rPr>
          <w:rFonts w:ascii="Times New Roman" w:hAnsi="Times New Roman" w:cs="Times New Roman"/>
          <w:b/>
          <w:bCs/>
          <w:sz w:val="24"/>
          <w:szCs w:val="24"/>
          <w:u w:val="single"/>
          <w:lang w:val="fr-FR"/>
        </w:rPr>
      </w:pPr>
      <w:r w:rsidRPr="006C1B86">
        <w:rPr>
          <w:rFonts w:ascii="Times New Roman" w:hAnsi="Times New Roman" w:cs="Times New Roman"/>
          <w:b/>
          <w:bCs/>
          <w:sz w:val="24"/>
          <w:szCs w:val="24"/>
          <w:u w:val="single"/>
          <w:lang w:val="fr-FR"/>
        </w:rPr>
        <w:t>Données économiques</w:t>
      </w:r>
    </w:p>
    <w:p w14:paraId="192C4A86" w14:textId="77777777" w:rsidR="006C1B86" w:rsidRPr="006C1B86" w:rsidRDefault="006C1B86" w:rsidP="006C1B86">
      <w:pPr>
        <w:spacing w:after="0"/>
        <w:jc w:val="both"/>
        <w:rPr>
          <w:rFonts w:ascii="Times New Roman" w:hAnsi="Times New Roman" w:cs="Times New Roman"/>
          <w:sz w:val="24"/>
          <w:szCs w:val="24"/>
          <w:lang w:val="fr-FR"/>
        </w:rPr>
      </w:pPr>
      <w:r w:rsidRPr="006C1B86">
        <w:rPr>
          <w:rFonts w:ascii="Times New Roman" w:hAnsi="Times New Roman" w:cs="Times New Roman"/>
          <w:sz w:val="24"/>
          <w:szCs w:val="24"/>
          <w:lang w:val="fr-FR"/>
        </w:rPr>
        <w:lastRenderedPageBreak/>
        <w:t>Les plateformes peuvent également fournir des informations économiques utiles pour les entrepreneurs et les investisseurs, telles que :</w:t>
      </w:r>
    </w:p>
    <w:p w14:paraId="5333C188" w14:textId="77777777" w:rsidR="006C1B86" w:rsidRPr="006C1B86" w:rsidRDefault="006C1B86" w:rsidP="006C1B86">
      <w:pPr>
        <w:numPr>
          <w:ilvl w:val="0"/>
          <w:numId w:val="98"/>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les</w:t>
      </w:r>
      <w:proofErr w:type="gramEnd"/>
      <w:r w:rsidRPr="006C1B86">
        <w:rPr>
          <w:rFonts w:ascii="Times New Roman" w:hAnsi="Times New Roman" w:cs="Times New Roman"/>
          <w:sz w:val="24"/>
          <w:szCs w:val="24"/>
          <w:lang w:val="fr-FR"/>
        </w:rPr>
        <w:t xml:space="preserve"> statistiques économiques ;</w:t>
      </w:r>
    </w:p>
    <w:p w14:paraId="039469DC" w14:textId="77777777" w:rsidR="006C1B86" w:rsidRPr="006C1B86" w:rsidRDefault="006C1B86" w:rsidP="006C1B86">
      <w:pPr>
        <w:numPr>
          <w:ilvl w:val="0"/>
          <w:numId w:val="98"/>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les</w:t>
      </w:r>
      <w:proofErr w:type="gramEnd"/>
      <w:r w:rsidRPr="006C1B86">
        <w:rPr>
          <w:rFonts w:ascii="Times New Roman" w:hAnsi="Times New Roman" w:cs="Times New Roman"/>
          <w:sz w:val="24"/>
          <w:szCs w:val="24"/>
          <w:lang w:val="fr-FR"/>
        </w:rPr>
        <w:t xml:space="preserve"> données sectorielles ;</w:t>
      </w:r>
    </w:p>
    <w:p w14:paraId="6FADBC2A" w14:textId="77777777" w:rsidR="006C1B86" w:rsidRPr="006C1B86" w:rsidRDefault="006C1B86" w:rsidP="006C1B86">
      <w:pPr>
        <w:numPr>
          <w:ilvl w:val="0"/>
          <w:numId w:val="98"/>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les</w:t>
      </w:r>
      <w:proofErr w:type="gramEnd"/>
      <w:r w:rsidRPr="006C1B86">
        <w:rPr>
          <w:rFonts w:ascii="Times New Roman" w:hAnsi="Times New Roman" w:cs="Times New Roman"/>
          <w:sz w:val="24"/>
          <w:szCs w:val="24"/>
          <w:lang w:val="fr-FR"/>
        </w:rPr>
        <w:t xml:space="preserve"> études de marché.</w:t>
      </w:r>
    </w:p>
    <w:p w14:paraId="034BD617" w14:textId="77777777" w:rsidR="006C1B86" w:rsidRPr="006C1B86" w:rsidRDefault="006C1B86" w:rsidP="006C1B86">
      <w:pPr>
        <w:spacing w:after="0"/>
        <w:jc w:val="both"/>
        <w:rPr>
          <w:rFonts w:ascii="Times New Roman" w:hAnsi="Times New Roman" w:cs="Times New Roman"/>
          <w:b/>
          <w:bCs/>
          <w:sz w:val="24"/>
          <w:szCs w:val="24"/>
          <w:u w:val="single"/>
          <w:lang w:val="fr-FR"/>
        </w:rPr>
      </w:pPr>
      <w:r w:rsidRPr="006C1B86">
        <w:rPr>
          <w:rFonts w:ascii="Times New Roman" w:hAnsi="Times New Roman" w:cs="Times New Roman"/>
          <w:b/>
          <w:bCs/>
          <w:sz w:val="24"/>
          <w:szCs w:val="24"/>
          <w:u w:val="single"/>
          <w:lang w:val="fr-FR"/>
        </w:rPr>
        <w:t>Opportunités d’investissement</w:t>
      </w:r>
    </w:p>
    <w:p w14:paraId="0F60E88E" w14:textId="77777777" w:rsidR="006C1B86" w:rsidRPr="006C1B86" w:rsidRDefault="006C1B86" w:rsidP="006C1B86">
      <w:pPr>
        <w:spacing w:after="0"/>
        <w:jc w:val="both"/>
        <w:rPr>
          <w:rFonts w:ascii="Times New Roman" w:hAnsi="Times New Roman" w:cs="Times New Roman"/>
          <w:sz w:val="24"/>
          <w:szCs w:val="24"/>
          <w:lang w:val="fr-FR"/>
        </w:rPr>
      </w:pPr>
      <w:r w:rsidRPr="006C1B86">
        <w:rPr>
          <w:rFonts w:ascii="Times New Roman" w:hAnsi="Times New Roman" w:cs="Times New Roman"/>
          <w:sz w:val="24"/>
          <w:szCs w:val="24"/>
          <w:lang w:val="fr-FR"/>
        </w:rPr>
        <w:t>Certaines plateformes permettent également de promouvoir les opportunités d’investissement disponibles dans différents secteurs économiques.</w:t>
      </w:r>
    </w:p>
    <w:p w14:paraId="13C64BE9" w14:textId="77777777" w:rsidR="006C1B86" w:rsidRPr="006C1B86" w:rsidRDefault="006C1B86" w:rsidP="006C1B86">
      <w:pPr>
        <w:spacing w:after="0"/>
        <w:jc w:val="both"/>
        <w:rPr>
          <w:rFonts w:ascii="Times New Roman" w:hAnsi="Times New Roman" w:cs="Times New Roman"/>
          <w:sz w:val="24"/>
          <w:szCs w:val="24"/>
          <w:lang w:val="fr-FR"/>
        </w:rPr>
      </w:pPr>
      <w:r w:rsidRPr="006C1B86">
        <w:rPr>
          <w:rFonts w:ascii="Times New Roman" w:hAnsi="Times New Roman" w:cs="Times New Roman"/>
          <w:sz w:val="24"/>
          <w:szCs w:val="24"/>
          <w:lang w:val="fr-FR"/>
        </w:rPr>
        <w:t>Elles peuvent notamment fournir :</w:t>
      </w:r>
    </w:p>
    <w:p w14:paraId="395AD63A" w14:textId="77777777" w:rsidR="006C1B86" w:rsidRPr="006C1B86" w:rsidRDefault="006C1B86" w:rsidP="006C1B86">
      <w:pPr>
        <w:numPr>
          <w:ilvl w:val="0"/>
          <w:numId w:val="99"/>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des</w:t>
      </w:r>
      <w:proofErr w:type="gramEnd"/>
      <w:r w:rsidRPr="006C1B86">
        <w:rPr>
          <w:rFonts w:ascii="Times New Roman" w:hAnsi="Times New Roman" w:cs="Times New Roman"/>
          <w:sz w:val="24"/>
          <w:szCs w:val="24"/>
          <w:lang w:val="fr-FR"/>
        </w:rPr>
        <w:t xml:space="preserve"> informations sur les projets d’investissement ;</w:t>
      </w:r>
    </w:p>
    <w:p w14:paraId="6CD94BD4" w14:textId="77777777" w:rsidR="006C1B86" w:rsidRPr="006C1B86" w:rsidRDefault="006C1B86" w:rsidP="006C1B86">
      <w:pPr>
        <w:numPr>
          <w:ilvl w:val="0"/>
          <w:numId w:val="99"/>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des</w:t>
      </w:r>
      <w:proofErr w:type="gramEnd"/>
      <w:r w:rsidRPr="006C1B86">
        <w:rPr>
          <w:rFonts w:ascii="Times New Roman" w:hAnsi="Times New Roman" w:cs="Times New Roman"/>
          <w:sz w:val="24"/>
          <w:szCs w:val="24"/>
          <w:lang w:val="fr-FR"/>
        </w:rPr>
        <w:t xml:space="preserve"> informations sur les zones économiques ;</w:t>
      </w:r>
    </w:p>
    <w:p w14:paraId="673EFF45" w14:textId="77777777" w:rsidR="006C1B86" w:rsidRPr="006C1B86" w:rsidRDefault="006C1B86" w:rsidP="006C1B86">
      <w:pPr>
        <w:numPr>
          <w:ilvl w:val="0"/>
          <w:numId w:val="99"/>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des</w:t>
      </w:r>
      <w:proofErr w:type="gramEnd"/>
      <w:r w:rsidRPr="006C1B86">
        <w:rPr>
          <w:rFonts w:ascii="Times New Roman" w:hAnsi="Times New Roman" w:cs="Times New Roman"/>
          <w:sz w:val="24"/>
          <w:szCs w:val="24"/>
          <w:lang w:val="fr-FR"/>
        </w:rPr>
        <w:t xml:space="preserve"> informations sur les incitations fiscales et les régimes d’investissement.</w:t>
      </w:r>
    </w:p>
    <w:p w14:paraId="204F253E" w14:textId="77777777" w:rsidR="006C1B86" w:rsidRPr="00B9475A" w:rsidRDefault="006C1B86" w:rsidP="006C1B86">
      <w:pPr>
        <w:spacing w:after="0"/>
        <w:jc w:val="both"/>
        <w:rPr>
          <w:rFonts w:ascii="Times New Roman" w:hAnsi="Times New Roman" w:cs="Times New Roman"/>
          <w:sz w:val="24"/>
          <w:szCs w:val="24"/>
          <w:lang w:val="fr-FR"/>
        </w:rPr>
      </w:pPr>
    </w:p>
    <w:p w14:paraId="3CCFA212" w14:textId="77777777" w:rsidR="006C1B86" w:rsidRPr="006C1B86" w:rsidRDefault="006C1B86" w:rsidP="006C1B86">
      <w:pPr>
        <w:spacing w:after="0"/>
        <w:jc w:val="both"/>
        <w:rPr>
          <w:rFonts w:ascii="Times New Roman" w:hAnsi="Times New Roman" w:cs="Times New Roman"/>
          <w:b/>
          <w:bCs/>
          <w:sz w:val="24"/>
          <w:szCs w:val="24"/>
          <w:lang w:val="fr-FR"/>
        </w:rPr>
      </w:pPr>
      <w:r w:rsidRPr="006C1B86">
        <w:rPr>
          <w:rFonts w:ascii="Times New Roman" w:hAnsi="Times New Roman" w:cs="Times New Roman"/>
          <w:b/>
          <w:bCs/>
          <w:sz w:val="24"/>
          <w:szCs w:val="24"/>
          <w:lang w:val="fr-FR"/>
        </w:rPr>
        <w:t>3.5 Importance pour le Tchad</w:t>
      </w:r>
    </w:p>
    <w:p w14:paraId="04896675" w14:textId="77777777" w:rsidR="006C1B86" w:rsidRPr="006C1B86" w:rsidRDefault="006C1B86" w:rsidP="006C1B86">
      <w:pPr>
        <w:spacing w:after="0"/>
        <w:jc w:val="both"/>
        <w:rPr>
          <w:rFonts w:ascii="Times New Roman" w:hAnsi="Times New Roman" w:cs="Times New Roman"/>
          <w:sz w:val="24"/>
          <w:szCs w:val="24"/>
          <w:lang w:val="fr-FR"/>
        </w:rPr>
      </w:pPr>
      <w:r w:rsidRPr="006C1B86">
        <w:rPr>
          <w:rFonts w:ascii="Times New Roman" w:hAnsi="Times New Roman" w:cs="Times New Roman"/>
          <w:sz w:val="24"/>
          <w:szCs w:val="24"/>
          <w:lang w:val="fr-FR"/>
        </w:rPr>
        <w:t>Dans le contexte tchadien, la mise en place d’une plateforme numérique dédiée à l’environnement des affaires pourrait contribuer de manière significative à l’amélioration des relations entre l’administration publique et les opérateurs économiques.</w:t>
      </w:r>
    </w:p>
    <w:p w14:paraId="262C48C8" w14:textId="77777777" w:rsidR="006C1B86" w:rsidRPr="006C1B86" w:rsidRDefault="006C1B86" w:rsidP="006C1B86">
      <w:pPr>
        <w:spacing w:after="0"/>
        <w:jc w:val="both"/>
        <w:rPr>
          <w:rFonts w:ascii="Times New Roman" w:hAnsi="Times New Roman" w:cs="Times New Roman"/>
          <w:sz w:val="24"/>
          <w:szCs w:val="24"/>
          <w:lang w:val="fr-FR"/>
        </w:rPr>
      </w:pPr>
      <w:r w:rsidRPr="006C1B86">
        <w:rPr>
          <w:rFonts w:ascii="Times New Roman" w:hAnsi="Times New Roman" w:cs="Times New Roman"/>
          <w:sz w:val="24"/>
          <w:szCs w:val="24"/>
          <w:lang w:val="fr-FR"/>
        </w:rPr>
        <w:t>Une telle plateforme pourrait notamment :</w:t>
      </w:r>
    </w:p>
    <w:p w14:paraId="0BF0F5EE" w14:textId="77777777" w:rsidR="006C1B86" w:rsidRPr="006C1B86" w:rsidRDefault="006C1B86" w:rsidP="006C1B86">
      <w:pPr>
        <w:numPr>
          <w:ilvl w:val="0"/>
          <w:numId w:val="100"/>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améliorer</w:t>
      </w:r>
      <w:proofErr w:type="gramEnd"/>
      <w:r w:rsidRPr="006C1B86">
        <w:rPr>
          <w:rFonts w:ascii="Times New Roman" w:hAnsi="Times New Roman" w:cs="Times New Roman"/>
          <w:sz w:val="24"/>
          <w:szCs w:val="24"/>
          <w:lang w:val="fr-FR"/>
        </w:rPr>
        <w:t xml:space="preserve"> la transparence administrative en centralisant les informations réglementaires relatives aux activités économiques ;</w:t>
      </w:r>
    </w:p>
    <w:p w14:paraId="361753B3" w14:textId="77777777" w:rsidR="006C1B86" w:rsidRPr="006C1B86" w:rsidRDefault="006C1B86" w:rsidP="006C1B86">
      <w:pPr>
        <w:numPr>
          <w:ilvl w:val="0"/>
          <w:numId w:val="100"/>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faciliter</w:t>
      </w:r>
      <w:proofErr w:type="gramEnd"/>
      <w:r w:rsidRPr="006C1B86">
        <w:rPr>
          <w:rFonts w:ascii="Times New Roman" w:hAnsi="Times New Roman" w:cs="Times New Roman"/>
          <w:sz w:val="24"/>
          <w:szCs w:val="24"/>
          <w:lang w:val="fr-FR"/>
        </w:rPr>
        <w:t xml:space="preserve"> l’accès des entrepreneurs aux informations nécessaires à la création et à l’exploitation des entreprises ;</w:t>
      </w:r>
    </w:p>
    <w:p w14:paraId="37F2C242" w14:textId="77777777" w:rsidR="006C1B86" w:rsidRPr="006C1B86" w:rsidRDefault="006C1B86" w:rsidP="006C1B86">
      <w:pPr>
        <w:numPr>
          <w:ilvl w:val="0"/>
          <w:numId w:val="100"/>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améliorer</w:t>
      </w:r>
      <w:proofErr w:type="gramEnd"/>
      <w:r w:rsidRPr="006C1B86">
        <w:rPr>
          <w:rFonts w:ascii="Times New Roman" w:hAnsi="Times New Roman" w:cs="Times New Roman"/>
          <w:sz w:val="24"/>
          <w:szCs w:val="24"/>
          <w:lang w:val="fr-FR"/>
        </w:rPr>
        <w:t xml:space="preserve"> l’attractivité du pays pour les investisseurs nationaux et internationaux ;</w:t>
      </w:r>
    </w:p>
    <w:p w14:paraId="77133BB5" w14:textId="77777777" w:rsidR="006C1B86" w:rsidRPr="006C1B86" w:rsidRDefault="006C1B86" w:rsidP="006C1B86">
      <w:pPr>
        <w:numPr>
          <w:ilvl w:val="0"/>
          <w:numId w:val="100"/>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réduire</w:t>
      </w:r>
      <w:proofErr w:type="gramEnd"/>
      <w:r w:rsidRPr="006C1B86">
        <w:rPr>
          <w:rFonts w:ascii="Times New Roman" w:hAnsi="Times New Roman" w:cs="Times New Roman"/>
          <w:sz w:val="24"/>
          <w:szCs w:val="24"/>
          <w:lang w:val="fr-FR"/>
        </w:rPr>
        <w:t xml:space="preserve"> les coûts et les délais liés aux démarches administratives ;</w:t>
      </w:r>
    </w:p>
    <w:p w14:paraId="37E697E0" w14:textId="77777777" w:rsidR="006C1B86" w:rsidRPr="006C1B86" w:rsidRDefault="006C1B86" w:rsidP="006C1B86">
      <w:pPr>
        <w:numPr>
          <w:ilvl w:val="0"/>
          <w:numId w:val="100"/>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favoriser</w:t>
      </w:r>
      <w:proofErr w:type="gramEnd"/>
      <w:r w:rsidRPr="006C1B86">
        <w:rPr>
          <w:rFonts w:ascii="Times New Roman" w:hAnsi="Times New Roman" w:cs="Times New Roman"/>
          <w:sz w:val="24"/>
          <w:szCs w:val="24"/>
          <w:lang w:val="fr-FR"/>
        </w:rPr>
        <w:t xml:space="preserve"> la formalisation des activités économiques en facilitant l’accès aux procédures administratives.</w:t>
      </w:r>
    </w:p>
    <w:p w14:paraId="245D2F70" w14:textId="77777777" w:rsidR="006C1B86" w:rsidRPr="006C1B86" w:rsidRDefault="006C1B86" w:rsidP="006C1B86">
      <w:pPr>
        <w:spacing w:after="0"/>
        <w:jc w:val="both"/>
        <w:rPr>
          <w:rFonts w:ascii="Times New Roman" w:hAnsi="Times New Roman" w:cs="Times New Roman"/>
          <w:sz w:val="24"/>
          <w:szCs w:val="24"/>
          <w:lang w:val="fr-FR"/>
        </w:rPr>
      </w:pPr>
      <w:r w:rsidRPr="006C1B86">
        <w:rPr>
          <w:rFonts w:ascii="Times New Roman" w:hAnsi="Times New Roman" w:cs="Times New Roman"/>
          <w:sz w:val="24"/>
          <w:szCs w:val="24"/>
          <w:lang w:val="fr-FR"/>
        </w:rPr>
        <w:t>Dans cette perspective, la réalisation d’une étude approfondie visant à évaluer les besoins en information et en services des entrepreneurs et des investisseurs constitue une étape essentielle pour concevoir une plateforme numérique adaptée aux besoins réels des utilisateurs et capable de contribuer efficacement à l’amélioration de l’environnement des affaires au Tchad.</w:t>
      </w:r>
    </w:p>
    <w:p w14:paraId="59768CC9" w14:textId="77777777" w:rsidR="006C1B86" w:rsidRPr="00B9475A" w:rsidRDefault="006C1B86" w:rsidP="006C1B86">
      <w:pPr>
        <w:spacing w:after="0"/>
        <w:jc w:val="both"/>
        <w:rPr>
          <w:rFonts w:ascii="Times New Roman" w:hAnsi="Times New Roman" w:cs="Times New Roman"/>
          <w:sz w:val="24"/>
          <w:szCs w:val="24"/>
          <w:lang w:val="fr-FR"/>
        </w:rPr>
      </w:pPr>
    </w:p>
    <w:p w14:paraId="7C7DCA66" w14:textId="25F04970" w:rsidR="006C1B86" w:rsidRPr="006C1B86" w:rsidRDefault="006C1B86" w:rsidP="006C1B86">
      <w:pPr>
        <w:pStyle w:val="Paragraphedeliste"/>
        <w:numPr>
          <w:ilvl w:val="0"/>
          <w:numId w:val="2"/>
        </w:numPr>
        <w:shd w:val="clear" w:color="auto" w:fill="BDD6EE" w:themeFill="accent5" w:themeFillTint="66"/>
        <w:spacing w:after="0"/>
        <w:jc w:val="both"/>
        <w:rPr>
          <w:rFonts w:ascii="Times New Roman" w:hAnsi="Times New Roman" w:cs="Times New Roman"/>
          <w:b/>
          <w:bCs/>
          <w:sz w:val="28"/>
          <w:szCs w:val="28"/>
          <w:lang w:val="fr-FR"/>
        </w:rPr>
      </w:pPr>
      <w:r w:rsidRPr="006C1B86">
        <w:rPr>
          <w:rFonts w:ascii="Times New Roman" w:hAnsi="Times New Roman" w:cs="Times New Roman"/>
          <w:b/>
          <w:bCs/>
          <w:sz w:val="28"/>
          <w:szCs w:val="28"/>
          <w:lang w:val="fr-FR"/>
        </w:rPr>
        <w:t>PORTÉE DE LA MISSION</w:t>
      </w:r>
    </w:p>
    <w:p w14:paraId="496B5D3C" w14:textId="77777777" w:rsidR="006C1B86" w:rsidRDefault="006C1B86" w:rsidP="006C1B86">
      <w:pPr>
        <w:spacing w:after="0"/>
        <w:jc w:val="both"/>
        <w:rPr>
          <w:rFonts w:ascii="Times New Roman" w:hAnsi="Times New Roman" w:cs="Times New Roman"/>
          <w:sz w:val="24"/>
          <w:szCs w:val="24"/>
          <w:lang w:val="fr-FR"/>
        </w:rPr>
      </w:pPr>
    </w:p>
    <w:p w14:paraId="41CD97D1" w14:textId="77777777" w:rsidR="00D07B51" w:rsidRPr="00D07B51" w:rsidRDefault="00D07B51" w:rsidP="00D07B51">
      <w:pPr>
        <w:spacing w:after="0"/>
        <w:jc w:val="both"/>
        <w:rPr>
          <w:rFonts w:ascii="Times New Roman" w:hAnsi="Times New Roman" w:cs="Times New Roman"/>
          <w:sz w:val="24"/>
          <w:szCs w:val="24"/>
          <w:lang w:val="fr-FR"/>
        </w:rPr>
      </w:pPr>
      <w:r w:rsidRPr="00D07B51">
        <w:rPr>
          <w:rFonts w:ascii="Times New Roman" w:hAnsi="Times New Roman" w:cs="Times New Roman"/>
          <w:sz w:val="24"/>
          <w:szCs w:val="24"/>
          <w:lang w:val="fr-FR"/>
        </w:rPr>
        <w:t>La mission d’évaluation portera sur un large éventail d’acteurs de l’écosystème entrepreneurial au Tchad, incluant notamment les entrepreneurs, les investisseurs, les institutions publiques et les organisations du secteur privé.</w:t>
      </w:r>
    </w:p>
    <w:p w14:paraId="0745F77C" w14:textId="77777777" w:rsidR="00D07B51" w:rsidRPr="00D07B51" w:rsidRDefault="00D07B51" w:rsidP="00D07B51">
      <w:pPr>
        <w:spacing w:after="0"/>
        <w:jc w:val="both"/>
        <w:rPr>
          <w:rFonts w:ascii="Times New Roman" w:hAnsi="Times New Roman" w:cs="Times New Roman"/>
          <w:sz w:val="24"/>
          <w:szCs w:val="24"/>
          <w:lang w:val="fr-FR"/>
        </w:rPr>
      </w:pPr>
      <w:r w:rsidRPr="00D07B51">
        <w:rPr>
          <w:rFonts w:ascii="Times New Roman" w:hAnsi="Times New Roman" w:cs="Times New Roman"/>
          <w:sz w:val="24"/>
          <w:szCs w:val="24"/>
          <w:lang w:val="fr-FR"/>
        </w:rPr>
        <w:t>Elle adoptera une approche inclusive afin de recueillir les besoins, contraintes et attentes des utilisateurs en matière d’accès à l’information et aux services publics.</w:t>
      </w:r>
    </w:p>
    <w:p w14:paraId="2233F942" w14:textId="77777777" w:rsidR="00D07B51" w:rsidRPr="00D07B51" w:rsidRDefault="00D07B51" w:rsidP="00D07B51">
      <w:pPr>
        <w:spacing w:after="0"/>
        <w:jc w:val="both"/>
        <w:rPr>
          <w:rFonts w:ascii="Times New Roman" w:hAnsi="Times New Roman" w:cs="Times New Roman"/>
          <w:sz w:val="24"/>
          <w:szCs w:val="24"/>
          <w:lang w:val="fr-FR"/>
        </w:rPr>
      </w:pPr>
      <w:r w:rsidRPr="00D07B51">
        <w:rPr>
          <w:rFonts w:ascii="Times New Roman" w:hAnsi="Times New Roman" w:cs="Times New Roman"/>
          <w:sz w:val="24"/>
          <w:szCs w:val="24"/>
          <w:lang w:val="fr-FR"/>
        </w:rPr>
        <w:t xml:space="preserve">Cette analyse ne se limitera pas à un diagnostic : elle devra également aboutir à la </w:t>
      </w:r>
      <w:r w:rsidRPr="00D07B51">
        <w:rPr>
          <w:rFonts w:ascii="Times New Roman" w:hAnsi="Times New Roman" w:cs="Times New Roman"/>
          <w:b/>
          <w:bCs/>
          <w:sz w:val="24"/>
          <w:szCs w:val="24"/>
          <w:lang w:val="fr-FR"/>
        </w:rPr>
        <w:t>conception d’une plateforme numérique nationale d’information et de services</w:t>
      </w:r>
      <w:r w:rsidRPr="00D07B51">
        <w:rPr>
          <w:rFonts w:ascii="Times New Roman" w:hAnsi="Times New Roman" w:cs="Times New Roman"/>
          <w:sz w:val="24"/>
          <w:szCs w:val="24"/>
          <w:lang w:val="fr-FR"/>
        </w:rPr>
        <w:t>, adaptée aux réalités du contexte tchadien.</w:t>
      </w:r>
    </w:p>
    <w:p w14:paraId="3EEE2F12" w14:textId="77777777" w:rsidR="00D07B51" w:rsidRPr="00D07B51" w:rsidRDefault="00D07B51" w:rsidP="00D07B51">
      <w:pPr>
        <w:spacing w:after="0"/>
        <w:jc w:val="both"/>
        <w:rPr>
          <w:rFonts w:ascii="Times New Roman" w:hAnsi="Times New Roman" w:cs="Times New Roman"/>
          <w:sz w:val="24"/>
          <w:szCs w:val="24"/>
          <w:lang w:val="fr-FR"/>
        </w:rPr>
      </w:pPr>
      <w:r w:rsidRPr="00D07B51">
        <w:rPr>
          <w:rFonts w:ascii="Times New Roman" w:hAnsi="Times New Roman" w:cs="Times New Roman"/>
          <w:sz w:val="24"/>
          <w:szCs w:val="24"/>
          <w:lang w:val="fr-FR"/>
        </w:rPr>
        <w:t>L’objectif est de définir une solution concrète, fonctionnelle et centrée sur les utilisateurs, facilitant l’accès à l’information, la simplification des démarches administratives et l’amélioration de l’environnement des affaires.</w:t>
      </w:r>
    </w:p>
    <w:p w14:paraId="52909410" w14:textId="77777777" w:rsidR="00D07B51" w:rsidRPr="00D07B51" w:rsidRDefault="00D07B51" w:rsidP="00D07B51">
      <w:pPr>
        <w:spacing w:after="0"/>
        <w:jc w:val="both"/>
        <w:rPr>
          <w:rFonts w:ascii="Times New Roman" w:hAnsi="Times New Roman" w:cs="Times New Roman"/>
          <w:sz w:val="24"/>
          <w:szCs w:val="24"/>
          <w:lang w:val="fr-FR"/>
        </w:rPr>
      </w:pPr>
      <w:r w:rsidRPr="00D07B51">
        <w:rPr>
          <w:rFonts w:ascii="Times New Roman" w:hAnsi="Times New Roman" w:cs="Times New Roman"/>
          <w:sz w:val="24"/>
          <w:szCs w:val="24"/>
          <w:lang w:val="fr-FR"/>
        </w:rPr>
        <w:lastRenderedPageBreak/>
        <w:t>Dans ce cadre, l’étude couvrira les différentes catégories d’acteurs et de services identifiées ci-après.</w:t>
      </w:r>
    </w:p>
    <w:p w14:paraId="732CD7EC" w14:textId="77777777" w:rsidR="006C1B86" w:rsidRPr="006C1B86" w:rsidRDefault="006C1B86" w:rsidP="006C1B86">
      <w:pPr>
        <w:spacing w:after="0"/>
        <w:jc w:val="both"/>
        <w:rPr>
          <w:rFonts w:ascii="Times New Roman" w:hAnsi="Times New Roman" w:cs="Times New Roman"/>
          <w:b/>
          <w:bCs/>
          <w:sz w:val="24"/>
          <w:szCs w:val="24"/>
          <w:lang w:val="fr-FR"/>
        </w:rPr>
      </w:pPr>
      <w:r w:rsidRPr="006C1B86">
        <w:rPr>
          <w:rFonts w:ascii="Times New Roman" w:hAnsi="Times New Roman" w:cs="Times New Roman"/>
          <w:b/>
          <w:bCs/>
          <w:sz w:val="24"/>
          <w:szCs w:val="24"/>
          <w:lang w:val="fr-FR"/>
        </w:rPr>
        <w:t>4.1 Entrepreneurs</w:t>
      </w:r>
    </w:p>
    <w:p w14:paraId="17BD6C30" w14:textId="360ADB6B" w:rsidR="006C1B86" w:rsidRPr="006C1B86" w:rsidRDefault="006C1B86" w:rsidP="00D07B51">
      <w:pPr>
        <w:spacing w:after="0"/>
        <w:jc w:val="both"/>
        <w:rPr>
          <w:rFonts w:ascii="Times New Roman" w:hAnsi="Times New Roman" w:cs="Times New Roman"/>
          <w:sz w:val="24"/>
          <w:szCs w:val="24"/>
          <w:lang w:val="fr-FR"/>
        </w:rPr>
      </w:pPr>
      <w:r w:rsidRPr="006C1B86">
        <w:rPr>
          <w:rFonts w:ascii="Times New Roman" w:hAnsi="Times New Roman" w:cs="Times New Roman"/>
          <w:sz w:val="24"/>
          <w:szCs w:val="24"/>
          <w:lang w:val="fr-FR"/>
        </w:rPr>
        <w:t>Les entrepreneurs constituent les principaux utilisateurs potentiels de la future plateforme numérique</w:t>
      </w:r>
      <w:r w:rsidR="00D07B51">
        <w:rPr>
          <w:rFonts w:ascii="Times New Roman" w:hAnsi="Times New Roman" w:cs="Times New Roman"/>
          <w:sz w:val="24"/>
          <w:szCs w:val="24"/>
          <w:lang w:val="fr-FR"/>
        </w:rPr>
        <w:t>.</w:t>
      </w:r>
    </w:p>
    <w:p w14:paraId="58EC1FF0" w14:textId="77777777" w:rsidR="006C1B86" w:rsidRPr="006C1B86" w:rsidRDefault="006C1B86" w:rsidP="006C1B86">
      <w:pPr>
        <w:spacing w:after="0"/>
        <w:jc w:val="both"/>
        <w:rPr>
          <w:rFonts w:ascii="Times New Roman" w:hAnsi="Times New Roman" w:cs="Times New Roman"/>
          <w:sz w:val="24"/>
          <w:szCs w:val="24"/>
          <w:lang w:val="fr-FR"/>
        </w:rPr>
      </w:pPr>
      <w:r w:rsidRPr="006C1B86">
        <w:rPr>
          <w:rFonts w:ascii="Times New Roman" w:hAnsi="Times New Roman" w:cs="Times New Roman"/>
          <w:sz w:val="24"/>
          <w:szCs w:val="24"/>
          <w:lang w:val="fr-FR"/>
        </w:rPr>
        <w:t>L’analyse devra notamment couvrir les catégories suivantes :</w:t>
      </w:r>
    </w:p>
    <w:p w14:paraId="7592245C" w14:textId="77777777" w:rsidR="006C1B86" w:rsidRPr="00D07B51" w:rsidRDefault="006C1B86" w:rsidP="00D07B51">
      <w:pPr>
        <w:pStyle w:val="Paragraphedeliste"/>
        <w:numPr>
          <w:ilvl w:val="0"/>
          <w:numId w:val="159"/>
        </w:numPr>
        <w:spacing w:after="0"/>
        <w:jc w:val="both"/>
        <w:rPr>
          <w:rFonts w:ascii="Times New Roman" w:hAnsi="Times New Roman" w:cs="Times New Roman"/>
          <w:sz w:val="24"/>
          <w:szCs w:val="24"/>
          <w:lang w:val="fr-FR"/>
        </w:rPr>
      </w:pPr>
      <w:proofErr w:type="spellStart"/>
      <w:r w:rsidRPr="00D07B51">
        <w:rPr>
          <w:rFonts w:ascii="Times New Roman" w:hAnsi="Times New Roman" w:cs="Times New Roman"/>
          <w:sz w:val="24"/>
          <w:szCs w:val="24"/>
          <w:lang w:val="fr-FR"/>
        </w:rPr>
        <w:t>Microentrepreneurs</w:t>
      </w:r>
      <w:proofErr w:type="spellEnd"/>
    </w:p>
    <w:p w14:paraId="6717E2EA" w14:textId="77777777" w:rsidR="006C1B86" w:rsidRPr="00D07B51" w:rsidRDefault="006C1B86" w:rsidP="00D07B51">
      <w:pPr>
        <w:pStyle w:val="Paragraphedeliste"/>
        <w:numPr>
          <w:ilvl w:val="0"/>
          <w:numId w:val="159"/>
        </w:numPr>
        <w:spacing w:after="0"/>
        <w:jc w:val="both"/>
        <w:rPr>
          <w:rFonts w:ascii="Times New Roman" w:hAnsi="Times New Roman" w:cs="Times New Roman"/>
          <w:sz w:val="24"/>
          <w:szCs w:val="24"/>
          <w:lang w:val="fr-FR"/>
        </w:rPr>
      </w:pPr>
      <w:r w:rsidRPr="00D07B51">
        <w:rPr>
          <w:rFonts w:ascii="Times New Roman" w:hAnsi="Times New Roman" w:cs="Times New Roman"/>
          <w:sz w:val="24"/>
          <w:szCs w:val="24"/>
          <w:lang w:val="fr-FR"/>
        </w:rPr>
        <w:t>Petites et moyennes entreprises (PME)</w:t>
      </w:r>
    </w:p>
    <w:p w14:paraId="732878DB" w14:textId="15C320A7" w:rsidR="006C1B86" w:rsidRPr="00D07B51" w:rsidRDefault="006C1B86" w:rsidP="00D07B51">
      <w:pPr>
        <w:pStyle w:val="Paragraphedeliste"/>
        <w:numPr>
          <w:ilvl w:val="0"/>
          <w:numId w:val="159"/>
        </w:numPr>
        <w:spacing w:after="0"/>
        <w:jc w:val="both"/>
        <w:rPr>
          <w:rFonts w:ascii="Times New Roman" w:hAnsi="Times New Roman" w:cs="Times New Roman"/>
          <w:sz w:val="24"/>
          <w:szCs w:val="24"/>
          <w:lang w:val="fr-FR"/>
        </w:rPr>
      </w:pPr>
      <w:r w:rsidRPr="00D07B51">
        <w:rPr>
          <w:rFonts w:ascii="Times New Roman" w:hAnsi="Times New Roman" w:cs="Times New Roman"/>
          <w:sz w:val="24"/>
          <w:szCs w:val="24"/>
          <w:lang w:val="fr-FR"/>
        </w:rPr>
        <w:t>Startups</w:t>
      </w:r>
    </w:p>
    <w:p w14:paraId="2A4A5D2B" w14:textId="26B5557A" w:rsidR="00D07B51" w:rsidRPr="00D07B51" w:rsidRDefault="00D07B51" w:rsidP="00D07B51">
      <w:pPr>
        <w:pStyle w:val="Paragraphedeliste"/>
        <w:numPr>
          <w:ilvl w:val="0"/>
          <w:numId w:val="159"/>
        </w:numPr>
        <w:spacing w:after="0"/>
        <w:jc w:val="both"/>
        <w:rPr>
          <w:rFonts w:ascii="Times New Roman" w:hAnsi="Times New Roman" w:cs="Times New Roman"/>
          <w:sz w:val="24"/>
          <w:szCs w:val="24"/>
          <w:lang w:val="fr-FR"/>
        </w:rPr>
      </w:pPr>
      <w:r w:rsidRPr="00D07B51">
        <w:rPr>
          <w:rFonts w:ascii="Times New Roman" w:hAnsi="Times New Roman" w:cs="Times New Roman"/>
          <w:sz w:val="24"/>
          <w:szCs w:val="24"/>
          <w:lang w:val="fr-FR"/>
        </w:rPr>
        <w:t>Autres acteurs à identifier</w:t>
      </w:r>
    </w:p>
    <w:p w14:paraId="010AAF47" w14:textId="77777777" w:rsidR="006C1B86" w:rsidRPr="006C1B86" w:rsidRDefault="006C1B86" w:rsidP="006C1B86">
      <w:pPr>
        <w:spacing w:after="0"/>
        <w:jc w:val="both"/>
        <w:rPr>
          <w:rFonts w:ascii="Times New Roman" w:hAnsi="Times New Roman" w:cs="Times New Roman"/>
          <w:b/>
          <w:bCs/>
          <w:sz w:val="24"/>
          <w:szCs w:val="24"/>
          <w:lang w:val="fr-FR"/>
        </w:rPr>
      </w:pPr>
      <w:r w:rsidRPr="006C1B86">
        <w:rPr>
          <w:rFonts w:ascii="Times New Roman" w:hAnsi="Times New Roman" w:cs="Times New Roman"/>
          <w:b/>
          <w:bCs/>
          <w:sz w:val="24"/>
          <w:szCs w:val="24"/>
          <w:lang w:val="fr-FR"/>
        </w:rPr>
        <w:t>4.2 Investisseurs</w:t>
      </w:r>
    </w:p>
    <w:p w14:paraId="315C905C" w14:textId="35B045F5" w:rsidR="006C1B86" w:rsidRPr="006C1B86" w:rsidRDefault="006C1B86" w:rsidP="006C1B86">
      <w:pPr>
        <w:spacing w:after="0"/>
        <w:jc w:val="both"/>
        <w:rPr>
          <w:rFonts w:ascii="Times New Roman" w:hAnsi="Times New Roman" w:cs="Times New Roman"/>
          <w:sz w:val="24"/>
          <w:szCs w:val="24"/>
          <w:lang w:val="fr-FR"/>
        </w:rPr>
      </w:pPr>
      <w:r w:rsidRPr="006C1B86">
        <w:rPr>
          <w:rFonts w:ascii="Times New Roman" w:hAnsi="Times New Roman" w:cs="Times New Roman"/>
          <w:sz w:val="24"/>
          <w:szCs w:val="24"/>
          <w:lang w:val="fr-FR"/>
        </w:rPr>
        <w:t>La future plateforme numérique devra également répondre aux besoins des investisseurs souhaitant développer des projets économiques au Tchad.</w:t>
      </w:r>
      <w:r w:rsidR="00C32B95">
        <w:rPr>
          <w:rFonts w:ascii="Times New Roman" w:hAnsi="Times New Roman" w:cs="Times New Roman"/>
          <w:sz w:val="24"/>
          <w:szCs w:val="24"/>
          <w:lang w:val="fr-FR"/>
        </w:rPr>
        <w:t xml:space="preserve"> </w:t>
      </w:r>
      <w:r w:rsidRPr="006C1B86">
        <w:rPr>
          <w:rFonts w:ascii="Times New Roman" w:hAnsi="Times New Roman" w:cs="Times New Roman"/>
          <w:sz w:val="24"/>
          <w:szCs w:val="24"/>
          <w:lang w:val="fr-FR"/>
        </w:rPr>
        <w:t>Dans ce cadre, l’étude devra analyser les besoins informationnels et les attentes des différentes catégories d’investisseurs.</w:t>
      </w:r>
    </w:p>
    <w:p w14:paraId="471ADB3F" w14:textId="77777777" w:rsidR="006C1B86" w:rsidRPr="00D07B51" w:rsidRDefault="006C1B86" w:rsidP="00D07B51">
      <w:pPr>
        <w:pStyle w:val="Paragraphedeliste"/>
        <w:numPr>
          <w:ilvl w:val="0"/>
          <w:numId w:val="160"/>
        </w:numPr>
        <w:spacing w:after="0"/>
        <w:jc w:val="both"/>
        <w:rPr>
          <w:rFonts w:ascii="Times New Roman" w:hAnsi="Times New Roman" w:cs="Times New Roman"/>
          <w:sz w:val="24"/>
          <w:szCs w:val="24"/>
          <w:lang w:val="fr-FR"/>
        </w:rPr>
      </w:pPr>
      <w:r w:rsidRPr="00D07B51">
        <w:rPr>
          <w:rFonts w:ascii="Times New Roman" w:hAnsi="Times New Roman" w:cs="Times New Roman"/>
          <w:sz w:val="24"/>
          <w:szCs w:val="24"/>
          <w:lang w:val="fr-FR"/>
        </w:rPr>
        <w:t>Investisseurs nationaux</w:t>
      </w:r>
    </w:p>
    <w:p w14:paraId="54B13747" w14:textId="77777777" w:rsidR="006C1B86" w:rsidRPr="00D07B51" w:rsidRDefault="006C1B86" w:rsidP="00D07B51">
      <w:pPr>
        <w:pStyle w:val="Paragraphedeliste"/>
        <w:numPr>
          <w:ilvl w:val="0"/>
          <w:numId w:val="160"/>
        </w:numPr>
        <w:spacing w:after="0"/>
        <w:jc w:val="both"/>
        <w:rPr>
          <w:rFonts w:ascii="Times New Roman" w:hAnsi="Times New Roman" w:cs="Times New Roman"/>
          <w:sz w:val="24"/>
          <w:szCs w:val="24"/>
          <w:lang w:val="fr-FR"/>
        </w:rPr>
      </w:pPr>
      <w:r w:rsidRPr="00D07B51">
        <w:rPr>
          <w:rFonts w:ascii="Times New Roman" w:hAnsi="Times New Roman" w:cs="Times New Roman"/>
          <w:sz w:val="24"/>
          <w:szCs w:val="24"/>
          <w:lang w:val="fr-FR"/>
        </w:rPr>
        <w:t>Investisseurs étrangers</w:t>
      </w:r>
    </w:p>
    <w:p w14:paraId="4D5A1D03" w14:textId="77777777" w:rsidR="006C1B86" w:rsidRPr="00D07B51" w:rsidRDefault="006C1B86" w:rsidP="00D07B51">
      <w:pPr>
        <w:pStyle w:val="Paragraphedeliste"/>
        <w:numPr>
          <w:ilvl w:val="0"/>
          <w:numId w:val="160"/>
        </w:numPr>
        <w:spacing w:after="0"/>
        <w:jc w:val="both"/>
        <w:rPr>
          <w:rFonts w:ascii="Times New Roman" w:hAnsi="Times New Roman" w:cs="Times New Roman"/>
          <w:sz w:val="24"/>
          <w:szCs w:val="24"/>
          <w:lang w:val="fr-FR"/>
        </w:rPr>
      </w:pPr>
      <w:r w:rsidRPr="00D07B51">
        <w:rPr>
          <w:rFonts w:ascii="Times New Roman" w:hAnsi="Times New Roman" w:cs="Times New Roman"/>
          <w:sz w:val="24"/>
          <w:szCs w:val="24"/>
          <w:lang w:val="fr-FR"/>
        </w:rPr>
        <w:t>Diaspora</w:t>
      </w:r>
    </w:p>
    <w:p w14:paraId="67772F1C" w14:textId="77777777" w:rsidR="00D07B51" w:rsidRPr="00D07B51" w:rsidRDefault="00D07B51" w:rsidP="00D07B51">
      <w:pPr>
        <w:pStyle w:val="Paragraphedeliste"/>
        <w:numPr>
          <w:ilvl w:val="0"/>
          <w:numId w:val="160"/>
        </w:numPr>
        <w:spacing w:after="0"/>
        <w:jc w:val="both"/>
        <w:rPr>
          <w:rFonts w:ascii="Times New Roman" w:hAnsi="Times New Roman" w:cs="Times New Roman"/>
          <w:sz w:val="24"/>
          <w:szCs w:val="24"/>
          <w:lang w:val="fr-FR"/>
        </w:rPr>
      </w:pPr>
      <w:r w:rsidRPr="00D07B51">
        <w:rPr>
          <w:rFonts w:ascii="Times New Roman" w:hAnsi="Times New Roman" w:cs="Times New Roman"/>
          <w:sz w:val="24"/>
          <w:szCs w:val="24"/>
          <w:lang w:val="fr-FR"/>
        </w:rPr>
        <w:t>Autres acteurs à identifier</w:t>
      </w:r>
    </w:p>
    <w:p w14:paraId="66914AB0" w14:textId="426B4E64" w:rsidR="006C1B86" w:rsidRPr="006C1B86" w:rsidRDefault="006C1B86" w:rsidP="006C1B86">
      <w:pPr>
        <w:spacing w:after="0"/>
        <w:jc w:val="both"/>
        <w:rPr>
          <w:rFonts w:ascii="Times New Roman" w:hAnsi="Times New Roman" w:cs="Times New Roman"/>
          <w:sz w:val="24"/>
          <w:szCs w:val="24"/>
          <w:lang w:val="fr-FR"/>
        </w:rPr>
      </w:pPr>
    </w:p>
    <w:p w14:paraId="6EEB3819" w14:textId="77777777" w:rsidR="006C1B86" w:rsidRPr="006C1B86" w:rsidRDefault="006C1B86" w:rsidP="006C1B86">
      <w:pPr>
        <w:spacing w:after="0"/>
        <w:jc w:val="both"/>
        <w:rPr>
          <w:rFonts w:ascii="Times New Roman" w:hAnsi="Times New Roman" w:cs="Times New Roman"/>
          <w:b/>
          <w:bCs/>
          <w:sz w:val="24"/>
          <w:szCs w:val="24"/>
          <w:lang w:val="fr-FR"/>
        </w:rPr>
      </w:pPr>
      <w:r w:rsidRPr="006C1B86">
        <w:rPr>
          <w:rFonts w:ascii="Times New Roman" w:hAnsi="Times New Roman" w:cs="Times New Roman"/>
          <w:b/>
          <w:bCs/>
          <w:sz w:val="24"/>
          <w:szCs w:val="24"/>
          <w:lang w:val="fr-FR"/>
        </w:rPr>
        <w:t>4.3 Institutions publiques</w:t>
      </w:r>
    </w:p>
    <w:p w14:paraId="50D40214" w14:textId="77777777" w:rsidR="006C1B86" w:rsidRPr="006C1B86" w:rsidRDefault="006C1B86" w:rsidP="006C1B86">
      <w:pPr>
        <w:spacing w:after="0"/>
        <w:jc w:val="both"/>
        <w:rPr>
          <w:rFonts w:ascii="Times New Roman" w:hAnsi="Times New Roman" w:cs="Times New Roman"/>
          <w:sz w:val="24"/>
          <w:szCs w:val="24"/>
          <w:lang w:val="fr-FR"/>
        </w:rPr>
      </w:pPr>
      <w:r w:rsidRPr="006C1B86">
        <w:rPr>
          <w:rFonts w:ascii="Times New Roman" w:hAnsi="Times New Roman" w:cs="Times New Roman"/>
          <w:sz w:val="24"/>
          <w:szCs w:val="24"/>
          <w:lang w:val="fr-FR"/>
        </w:rPr>
        <w:t>La future plateforme numérique devra intégrer les services et informations fournis par plusieurs institutions publiques intervenant dans la régulation et l’appui aux activités économiques.</w:t>
      </w:r>
    </w:p>
    <w:p w14:paraId="1F09D312" w14:textId="04EABDBA" w:rsidR="006C1B86" w:rsidRPr="006C1B86" w:rsidRDefault="006C1B86" w:rsidP="00C32B95">
      <w:pPr>
        <w:spacing w:after="0"/>
        <w:jc w:val="both"/>
        <w:rPr>
          <w:rFonts w:ascii="Times New Roman" w:hAnsi="Times New Roman" w:cs="Times New Roman"/>
          <w:sz w:val="24"/>
          <w:szCs w:val="24"/>
          <w:lang w:val="fr-FR"/>
        </w:rPr>
      </w:pPr>
      <w:r w:rsidRPr="006C1B86">
        <w:rPr>
          <w:rFonts w:ascii="Times New Roman" w:hAnsi="Times New Roman" w:cs="Times New Roman"/>
          <w:sz w:val="24"/>
          <w:szCs w:val="24"/>
          <w:lang w:val="fr-FR"/>
        </w:rPr>
        <w:t>L’étude devra notamment analyser les services et dispositifs existants au sein de</w:t>
      </w:r>
      <w:r w:rsidR="00C32B95">
        <w:rPr>
          <w:rFonts w:ascii="Times New Roman" w:hAnsi="Times New Roman" w:cs="Times New Roman"/>
          <w:sz w:val="24"/>
          <w:szCs w:val="24"/>
          <w:lang w:val="fr-FR"/>
        </w:rPr>
        <w:t xml:space="preserve"> l’administration publique et les agences gouvernementales.</w:t>
      </w:r>
    </w:p>
    <w:p w14:paraId="56F322E5" w14:textId="77777777" w:rsidR="006C1B86" w:rsidRPr="006C1B86" w:rsidRDefault="006C1B86" w:rsidP="006C1B86">
      <w:pPr>
        <w:spacing w:after="0"/>
        <w:jc w:val="both"/>
        <w:rPr>
          <w:rFonts w:ascii="Times New Roman" w:hAnsi="Times New Roman" w:cs="Times New Roman"/>
          <w:sz w:val="24"/>
          <w:szCs w:val="24"/>
          <w:lang w:val="fr-FR"/>
        </w:rPr>
      </w:pPr>
      <w:r w:rsidRPr="006C1B86">
        <w:rPr>
          <w:rFonts w:ascii="Times New Roman" w:hAnsi="Times New Roman" w:cs="Times New Roman"/>
          <w:sz w:val="24"/>
          <w:szCs w:val="24"/>
          <w:lang w:val="fr-FR"/>
        </w:rPr>
        <w:t>L’analyse devra notamment identifier les informations et services administratifs fournis par ces institutions et évaluer leur accessibilité pour les entrepreneurs et les investisseurs.</w:t>
      </w:r>
    </w:p>
    <w:p w14:paraId="488E7E5D" w14:textId="3C7D2DF6" w:rsidR="006C1B86" w:rsidRPr="006C1B86" w:rsidRDefault="006C1B86" w:rsidP="006C1B86">
      <w:pPr>
        <w:spacing w:after="0"/>
        <w:jc w:val="both"/>
        <w:rPr>
          <w:rFonts w:ascii="Times New Roman" w:hAnsi="Times New Roman" w:cs="Times New Roman"/>
          <w:sz w:val="24"/>
          <w:szCs w:val="24"/>
          <w:lang w:val="fr-FR"/>
        </w:rPr>
      </w:pPr>
    </w:p>
    <w:p w14:paraId="1D928117" w14:textId="77777777" w:rsidR="006C1B86" w:rsidRPr="006C1B86" w:rsidRDefault="006C1B86" w:rsidP="006C1B86">
      <w:pPr>
        <w:spacing w:after="0"/>
        <w:jc w:val="both"/>
        <w:rPr>
          <w:rFonts w:ascii="Times New Roman" w:hAnsi="Times New Roman" w:cs="Times New Roman"/>
          <w:b/>
          <w:bCs/>
          <w:sz w:val="24"/>
          <w:szCs w:val="24"/>
          <w:lang w:val="fr-FR"/>
        </w:rPr>
      </w:pPr>
      <w:r w:rsidRPr="006C1B86">
        <w:rPr>
          <w:rFonts w:ascii="Times New Roman" w:hAnsi="Times New Roman" w:cs="Times New Roman"/>
          <w:b/>
          <w:bCs/>
          <w:sz w:val="24"/>
          <w:szCs w:val="24"/>
          <w:lang w:val="fr-FR"/>
        </w:rPr>
        <w:t>4.4 Organisations du secteur privé</w:t>
      </w:r>
    </w:p>
    <w:p w14:paraId="186F17E4" w14:textId="77777777" w:rsidR="006C1B86" w:rsidRPr="006C1B86" w:rsidRDefault="006C1B86" w:rsidP="006C1B86">
      <w:pPr>
        <w:spacing w:after="0"/>
        <w:jc w:val="both"/>
        <w:rPr>
          <w:rFonts w:ascii="Times New Roman" w:hAnsi="Times New Roman" w:cs="Times New Roman"/>
          <w:sz w:val="24"/>
          <w:szCs w:val="24"/>
          <w:lang w:val="fr-FR"/>
        </w:rPr>
      </w:pPr>
      <w:r w:rsidRPr="006C1B86">
        <w:rPr>
          <w:rFonts w:ascii="Times New Roman" w:hAnsi="Times New Roman" w:cs="Times New Roman"/>
          <w:sz w:val="24"/>
          <w:szCs w:val="24"/>
          <w:lang w:val="fr-FR"/>
        </w:rPr>
        <w:t>L’étude devra également inclure les organisations du secteur privé qui jouent un rôle important dans l’appui aux entrepreneurs et dans la diffusion de l’information économique.</w:t>
      </w:r>
    </w:p>
    <w:p w14:paraId="78F432B5" w14:textId="77777777" w:rsidR="006C1B86" w:rsidRPr="006C1B86" w:rsidRDefault="006C1B86" w:rsidP="006C1B86">
      <w:pPr>
        <w:spacing w:after="0"/>
        <w:jc w:val="both"/>
        <w:rPr>
          <w:rFonts w:ascii="Times New Roman" w:hAnsi="Times New Roman" w:cs="Times New Roman"/>
          <w:sz w:val="24"/>
          <w:szCs w:val="24"/>
          <w:lang w:val="fr-FR"/>
        </w:rPr>
      </w:pPr>
      <w:r w:rsidRPr="006C1B86">
        <w:rPr>
          <w:rFonts w:ascii="Times New Roman" w:hAnsi="Times New Roman" w:cs="Times New Roman"/>
          <w:sz w:val="24"/>
          <w:szCs w:val="24"/>
          <w:lang w:val="fr-FR"/>
        </w:rPr>
        <w:t>Parmi les organisations concernées figurent notamment :</w:t>
      </w:r>
    </w:p>
    <w:p w14:paraId="4B4A4263" w14:textId="5C2A320C" w:rsidR="006C1B86" w:rsidRPr="00C32B95" w:rsidRDefault="006C1B86" w:rsidP="006C1B86">
      <w:pPr>
        <w:numPr>
          <w:ilvl w:val="0"/>
          <w:numId w:val="108"/>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w:t>
      </w:r>
      <w:r w:rsidR="00C32B95">
        <w:rPr>
          <w:rFonts w:ascii="Times New Roman" w:hAnsi="Times New Roman" w:cs="Times New Roman"/>
          <w:sz w:val="24"/>
          <w:szCs w:val="24"/>
          <w:lang w:val="fr-FR"/>
        </w:rPr>
        <w:t>a</w:t>
      </w:r>
      <w:proofErr w:type="gramEnd"/>
      <w:r w:rsidRPr="00C32B95">
        <w:rPr>
          <w:rFonts w:ascii="Times New Roman" w:hAnsi="Times New Roman" w:cs="Times New Roman"/>
          <w:sz w:val="24"/>
          <w:szCs w:val="24"/>
          <w:lang w:val="fr-FR"/>
        </w:rPr>
        <w:t xml:space="preserve"> chambre de commerce ;</w:t>
      </w:r>
    </w:p>
    <w:p w14:paraId="7AE1BAE2" w14:textId="77777777" w:rsidR="006C1B86" w:rsidRPr="00C32B95" w:rsidRDefault="006C1B86" w:rsidP="006C1B86">
      <w:pPr>
        <w:numPr>
          <w:ilvl w:val="0"/>
          <w:numId w:val="108"/>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organisations patronales ;</w:t>
      </w:r>
    </w:p>
    <w:p w14:paraId="40CB7806" w14:textId="77777777" w:rsidR="006C1B86" w:rsidRPr="00C32B95" w:rsidRDefault="006C1B86" w:rsidP="006C1B86">
      <w:pPr>
        <w:numPr>
          <w:ilvl w:val="0"/>
          <w:numId w:val="108"/>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incubateurs et structures d’accompagnement des startups ;</w:t>
      </w:r>
    </w:p>
    <w:p w14:paraId="58C844D6" w14:textId="77777777" w:rsidR="006C1B86" w:rsidRPr="00C32B95" w:rsidRDefault="006C1B86" w:rsidP="006C1B86">
      <w:pPr>
        <w:numPr>
          <w:ilvl w:val="0"/>
          <w:numId w:val="108"/>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les</w:t>
      </w:r>
      <w:proofErr w:type="gramEnd"/>
      <w:r w:rsidRPr="006C1B86">
        <w:rPr>
          <w:rFonts w:ascii="Times New Roman" w:hAnsi="Times New Roman" w:cs="Times New Roman"/>
          <w:sz w:val="24"/>
          <w:szCs w:val="24"/>
          <w:lang w:val="fr-FR"/>
        </w:rPr>
        <w:t xml:space="preserve"> </w:t>
      </w:r>
      <w:r w:rsidRPr="00C32B95">
        <w:rPr>
          <w:rFonts w:ascii="Times New Roman" w:hAnsi="Times New Roman" w:cs="Times New Roman"/>
          <w:sz w:val="24"/>
          <w:szCs w:val="24"/>
          <w:lang w:val="fr-FR"/>
        </w:rPr>
        <w:t>institutions financières, notamment les banques ;</w:t>
      </w:r>
    </w:p>
    <w:p w14:paraId="1605AA99" w14:textId="77777777" w:rsidR="006C1B86" w:rsidRPr="00C32B95" w:rsidRDefault="006C1B86" w:rsidP="006C1B86">
      <w:pPr>
        <w:numPr>
          <w:ilvl w:val="0"/>
          <w:numId w:val="108"/>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institutions de microfinance.</w:t>
      </w:r>
    </w:p>
    <w:p w14:paraId="726E75C9" w14:textId="77777777" w:rsidR="006C1B86" w:rsidRPr="006C1B86" w:rsidRDefault="006C1B86" w:rsidP="006C1B86">
      <w:pPr>
        <w:spacing w:after="0"/>
        <w:jc w:val="both"/>
        <w:rPr>
          <w:rFonts w:ascii="Times New Roman" w:hAnsi="Times New Roman" w:cs="Times New Roman"/>
          <w:sz w:val="24"/>
          <w:szCs w:val="24"/>
          <w:lang w:val="fr-FR"/>
        </w:rPr>
      </w:pPr>
      <w:r w:rsidRPr="006C1B86">
        <w:rPr>
          <w:rFonts w:ascii="Times New Roman" w:hAnsi="Times New Roman" w:cs="Times New Roman"/>
          <w:sz w:val="24"/>
          <w:szCs w:val="24"/>
          <w:lang w:val="fr-FR"/>
        </w:rPr>
        <w:t>Ces organisations pourront fournir des informations importantes sur les besoins des entrepreneurs et les contraintes rencontrées dans l’accès aux services publics et aux dispositifs d’appui.</w:t>
      </w:r>
    </w:p>
    <w:p w14:paraId="12A9A7CB" w14:textId="568CC191" w:rsidR="006C1B86" w:rsidRPr="006C1B86" w:rsidRDefault="006C1B86" w:rsidP="006C1B86">
      <w:pPr>
        <w:spacing w:after="0"/>
        <w:jc w:val="both"/>
        <w:rPr>
          <w:rFonts w:ascii="Times New Roman" w:hAnsi="Times New Roman" w:cs="Times New Roman"/>
          <w:sz w:val="24"/>
          <w:szCs w:val="24"/>
          <w:lang w:val="fr-FR"/>
        </w:rPr>
      </w:pPr>
    </w:p>
    <w:p w14:paraId="1196CF52" w14:textId="77777777" w:rsidR="006C1B86" w:rsidRPr="006C1B86" w:rsidRDefault="006C1B86" w:rsidP="006C1B86">
      <w:pPr>
        <w:spacing w:after="0"/>
        <w:jc w:val="both"/>
        <w:rPr>
          <w:rFonts w:ascii="Times New Roman" w:hAnsi="Times New Roman" w:cs="Times New Roman"/>
          <w:b/>
          <w:bCs/>
          <w:sz w:val="24"/>
          <w:szCs w:val="24"/>
          <w:lang w:val="fr-FR"/>
        </w:rPr>
      </w:pPr>
      <w:r w:rsidRPr="006C1B86">
        <w:rPr>
          <w:rFonts w:ascii="Times New Roman" w:hAnsi="Times New Roman" w:cs="Times New Roman"/>
          <w:b/>
          <w:bCs/>
          <w:sz w:val="24"/>
          <w:szCs w:val="24"/>
          <w:lang w:val="fr-FR"/>
        </w:rPr>
        <w:t>4.5 Services administratifs analysés</w:t>
      </w:r>
    </w:p>
    <w:p w14:paraId="619C3595" w14:textId="77777777" w:rsidR="006C1B86" w:rsidRPr="006C1B86" w:rsidRDefault="006C1B86" w:rsidP="006C1B86">
      <w:pPr>
        <w:spacing w:after="0"/>
        <w:jc w:val="both"/>
        <w:rPr>
          <w:rFonts w:ascii="Times New Roman" w:hAnsi="Times New Roman" w:cs="Times New Roman"/>
          <w:sz w:val="24"/>
          <w:szCs w:val="24"/>
          <w:lang w:val="fr-FR"/>
        </w:rPr>
      </w:pPr>
      <w:r w:rsidRPr="006C1B86">
        <w:rPr>
          <w:rFonts w:ascii="Times New Roman" w:hAnsi="Times New Roman" w:cs="Times New Roman"/>
          <w:sz w:val="24"/>
          <w:szCs w:val="24"/>
          <w:lang w:val="fr-FR"/>
        </w:rPr>
        <w:t>Dans le cadre de l’étude, une attention particulière devra être accordée aux services administratifs les plus importants pour les entrepreneurs et les investisseurs.</w:t>
      </w:r>
    </w:p>
    <w:p w14:paraId="40C08931" w14:textId="77777777" w:rsidR="006C1B86" w:rsidRPr="006C1B86" w:rsidRDefault="006C1B86" w:rsidP="006C1B86">
      <w:pPr>
        <w:spacing w:after="0"/>
        <w:jc w:val="both"/>
        <w:rPr>
          <w:rFonts w:ascii="Times New Roman" w:hAnsi="Times New Roman" w:cs="Times New Roman"/>
          <w:sz w:val="24"/>
          <w:szCs w:val="24"/>
          <w:lang w:val="fr-FR"/>
        </w:rPr>
      </w:pPr>
      <w:r w:rsidRPr="006C1B86">
        <w:rPr>
          <w:rFonts w:ascii="Times New Roman" w:hAnsi="Times New Roman" w:cs="Times New Roman"/>
          <w:sz w:val="24"/>
          <w:szCs w:val="24"/>
          <w:lang w:val="fr-FR"/>
        </w:rPr>
        <w:t>L’analyse devra notamment porter sur les domaines suivants :</w:t>
      </w:r>
    </w:p>
    <w:p w14:paraId="355C0481" w14:textId="77777777" w:rsidR="006C1B86" w:rsidRPr="00C32B95" w:rsidRDefault="006C1B86" w:rsidP="006C1B86">
      <w:pPr>
        <w:spacing w:after="0"/>
        <w:jc w:val="both"/>
        <w:rPr>
          <w:rFonts w:ascii="Times New Roman" w:hAnsi="Times New Roman" w:cs="Times New Roman"/>
          <w:b/>
          <w:bCs/>
          <w:sz w:val="24"/>
          <w:szCs w:val="24"/>
          <w:u w:val="single"/>
          <w:lang w:val="fr-FR"/>
        </w:rPr>
      </w:pPr>
      <w:r w:rsidRPr="00C32B95">
        <w:rPr>
          <w:rFonts w:ascii="Times New Roman" w:hAnsi="Times New Roman" w:cs="Times New Roman"/>
          <w:b/>
          <w:bCs/>
          <w:sz w:val="24"/>
          <w:szCs w:val="24"/>
          <w:u w:val="single"/>
          <w:lang w:val="fr-FR"/>
        </w:rPr>
        <w:lastRenderedPageBreak/>
        <w:t>Création d’entreprise</w:t>
      </w:r>
    </w:p>
    <w:p w14:paraId="26258B54" w14:textId="77777777" w:rsidR="006C1B86" w:rsidRPr="006C1B86" w:rsidRDefault="006C1B86" w:rsidP="006C1B86">
      <w:pPr>
        <w:numPr>
          <w:ilvl w:val="0"/>
          <w:numId w:val="109"/>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procédures</w:t>
      </w:r>
      <w:proofErr w:type="gramEnd"/>
      <w:r w:rsidRPr="006C1B86">
        <w:rPr>
          <w:rFonts w:ascii="Times New Roman" w:hAnsi="Times New Roman" w:cs="Times New Roman"/>
          <w:sz w:val="24"/>
          <w:szCs w:val="24"/>
          <w:lang w:val="fr-FR"/>
        </w:rPr>
        <w:t xml:space="preserve"> d’enregistrement des entreprises ;</w:t>
      </w:r>
    </w:p>
    <w:p w14:paraId="095ECD6A" w14:textId="77777777" w:rsidR="006C1B86" w:rsidRPr="006C1B86" w:rsidRDefault="006C1B86" w:rsidP="006C1B86">
      <w:pPr>
        <w:numPr>
          <w:ilvl w:val="0"/>
          <w:numId w:val="109"/>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formalités</w:t>
      </w:r>
      <w:proofErr w:type="gramEnd"/>
      <w:r w:rsidRPr="006C1B86">
        <w:rPr>
          <w:rFonts w:ascii="Times New Roman" w:hAnsi="Times New Roman" w:cs="Times New Roman"/>
          <w:sz w:val="24"/>
          <w:szCs w:val="24"/>
          <w:lang w:val="fr-FR"/>
        </w:rPr>
        <w:t xml:space="preserve"> administratives ;</w:t>
      </w:r>
    </w:p>
    <w:p w14:paraId="016049DB" w14:textId="5CC135A3" w:rsidR="006C1B86" w:rsidRPr="00C32B95" w:rsidRDefault="006C1B86" w:rsidP="006C1B86">
      <w:pPr>
        <w:numPr>
          <w:ilvl w:val="0"/>
          <w:numId w:val="109"/>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délais</w:t>
      </w:r>
      <w:proofErr w:type="gramEnd"/>
      <w:r w:rsidRPr="006C1B86">
        <w:rPr>
          <w:rFonts w:ascii="Times New Roman" w:hAnsi="Times New Roman" w:cs="Times New Roman"/>
          <w:sz w:val="24"/>
          <w:szCs w:val="24"/>
          <w:lang w:val="fr-FR"/>
        </w:rPr>
        <w:t xml:space="preserve"> et coûts associés aux démarches.</w:t>
      </w:r>
    </w:p>
    <w:p w14:paraId="65FE1486" w14:textId="77777777" w:rsidR="006C1B86" w:rsidRPr="00C32B95" w:rsidRDefault="006C1B86" w:rsidP="006C1B86">
      <w:pPr>
        <w:spacing w:after="0"/>
        <w:jc w:val="both"/>
        <w:rPr>
          <w:rFonts w:ascii="Times New Roman" w:hAnsi="Times New Roman" w:cs="Times New Roman"/>
          <w:b/>
          <w:bCs/>
          <w:sz w:val="24"/>
          <w:szCs w:val="24"/>
          <w:u w:val="single"/>
          <w:lang w:val="fr-FR"/>
        </w:rPr>
      </w:pPr>
      <w:r w:rsidRPr="00C32B95">
        <w:rPr>
          <w:rFonts w:ascii="Times New Roman" w:hAnsi="Times New Roman" w:cs="Times New Roman"/>
          <w:b/>
          <w:bCs/>
          <w:sz w:val="24"/>
          <w:szCs w:val="24"/>
          <w:u w:val="single"/>
          <w:lang w:val="fr-FR"/>
        </w:rPr>
        <w:t>Fiscalité</w:t>
      </w:r>
    </w:p>
    <w:p w14:paraId="5F663AD6" w14:textId="77777777" w:rsidR="006C1B86" w:rsidRPr="006C1B86" w:rsidRDefault="006C1B86" w:rsidP="006C1B86">
      <w:pPr>
        <w:numPr>
          <w:ilvl w:val="0"/>
          <w:numId w:val="110"/>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obligations</w:t>
      </w:r>
      <w:proofErr w:type="gramEnd"/>
      <w:r w:rsidRPr="006C1B86">
        <w:rPr>
          <w:rFonts w:ascii="Times New Roman" w:hAnsi="Times New Roman" w:cs="Times New Roman"/>
          <w:sz w:val="24"/>
          <w:szCs w:val="24"/>
          <w:lang w:val="fr-FR"/>
        </w:rPr>
        <w:t xml:space="preserve"> fiscales des entreprises ;</w:t>
      </w:r>
    </w:p>
    <w:p w14:paraId="6FEC0718" w14:textId="77777777" w:rsidR="006C1B86" w:rsidRPr="006C1B86" w:rsidRDefault="006C1B86" w:rsidP="006C1B86">
      <w:pPr>
        <w:numPr>
          <w:ilvl w:val="0"/>
          <w:numId w:val="110"/>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procédures</w:t>
      </w:r>
      <w:proofErr w:type="gramEnd"/>
      <w:r w:rsidRPr="006C1B86">
        <w:rPr>
          <w:rFonts w:ascii="Times New Roman" w:hAnsi="Times New Roman" w:cs="Times New Roman"/>
          <w:sz w:val="24"/>
          <w:szCs w:val="24"/>
          <w:lang w:val="fr-FR"/>
        </w:rPr>
        <w:t xml:space="preserve"> déclaratives ;</w:t>
      </w:r>
    </w:p>
    <w:p w14:paraId="406F300D" w14:textId="3E83EB99" w:rsidR="006C1B86" w:rsidRPr="00C32B95" w:rsidRDefault="006C1B86" w:rsidP="006C1B86">
      <w:pPr>
        <w:numPr>
          <w:ilvl w:val="0"/>
          <w:numId w:val="110"/>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accès</w:t>
      </w:r>
      <w:proofErr w:type="gramEnd"/>
      <w:r w:rsidRPr="006C1B86">
        <w:rPr>
          <w:rFonts w:ascii="Times New Roman" w:hAnsi="Times New Roman" w:cs="Times New Roman"/>
          <w:sz w:val="24"/>
          <w:szCs w:val="24"/>
          <w:lang w:val="fr-FR"/>
        </w:rPr>
        <w:t xml:space="preserve"> aux informations fiscales.</w:t>
      </w:r>
    </w:p>
    <w:p w14:paraId="04934123" w14:textId="77777777" w:rsidR="006C1B86" w:rsidRPr="00C32B95" w:rsidRDefault="006C1B86" w:rsidP="006C1B86">
      <w:pPr>
        <w:spacing w:after="0"/>
        <w:jc w:val="both"/>
        <w:rPr>
          <w:rFonts w:ascii="Times New Roman" w:hAnsi="Times New Roman" w:cs="Times New Roman"/>
          <w:b/>
          <w:bCs/>
          <w:sz w:val="24"/>
          <w:szCs w:val="24"/>
          <w:u w:val="single"/>
          <w:lang w:val="fr-FR"/>
        </w:rPr>
      </w:pPr>
      <w:r w:rsidRPr="00C32B95">
        <w:rPr>
          <w:rFonts w:ascii="Times New Roman" w:hAnsi="Times New Roman" w:cs="Times New Roman"/>
          <w:b/>
          <w:bCs/>
          <w:sz w:val="24"/>
          <w:szCs w:val="24"/>
          <w:u w:val="single"/>
          <w:lang w:val="fr-FR"/>
        </w:rPr>
        <w:t>Licences et autorisations administratives</w:t>
      </w:r>
    </w:p>
    <w:p w14:paraId="20368A19" w14:textId="77777777" w:rsidR="006C1B86" w:rsidRPr="006C1B86" w:rsidRDefault="006C1B86" w:rsidP="006C1B86">
      <w:pPr>
        <w:numPr>
          <w:ilvl w:val="0"/>
          <w:numId w:val="111"/>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procédures</w:t>
      </w:r>
      <w:proofErr w:type="gramEnd"/>
      <w:r w:rsidRPr="006C1B86">
        <w:rPr>
          <w:rFonts w:ascii="Times New Roman" w:hAnsi="Times New Roman" w:cs="Times New Roman"/>
          <w:sz w:val="24"/>
          <w:szCs w:val="24"/>
          <w:lang w:val="fr-FR"/>
        </w:rPr>
        <w:t xml:space="preserve"> d’obtention de licences ;</w:t>
      </w:r>
    </w:p>
    <w:p w14:paraId="683D06C7" w14:textId="7C76474A" w:rsidR="006C1B86" w:rsidRPr="00C32B95" w:rsidRDefault="006C1B86" w:rsidP="006C1B86">
      <w:pPr>
        <w:numPr>
          <w:ilvl w:val="0"/>
          <w:numId w:val="111"/>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autorisations</w:t>
      </w:r>
      <w:proofErr w:type="gramEnd"/>
      <w:r w:rsidRPr="006C1B86">
        <w:rPr>
          <w:rFonts w:ascii="Times New Roman" w:hAnsi="Times New Roman" w:cs="Times New Roman"/>
          <w:sz w:val="24"/>
          <w:szCs w:val="24"/>
          <w:lang w:val="fr-FR"/>
        </w:rPr>
        <w:t xml:space="preserve"> administratives nécessaires à certaines activités économiques.</w:t>
      </w:r>
    </w:p>
    <w:p w14:paraId="083A01C6" w14:textId="77777777" w:rsidR="006C1B86" w:rsidRPr="00C32B95" w:rsidRDefault="006C1B86" w:rsidP="006C1B86">
      <w:pPr>
        <w:spacing w:after="0"/>
        <w:jc w:val="both"/>
        <w:rPr>
          <w:rFonts w:ascii="Times New Roman" w:hAnsi="Times New Roman" w:cs="Times New Roman"/>
          <w:b/>
          <w:bCs/>
          <w:sz w:val="24"/>
          <w:szCs w:val="24"/>
          <w:u w:val="single"/>
          <w:lang w:val="fr-FR"/>
        </w:rPr>
      </w:pPr>
      <w:r w:rsidRPr="00C32B95">
        <w:rPr>
          <w:rFonts w:ascii="Times New Roman" w:hAnsi="Times New Roman" w:cs="Times New Roman"/>
          <w:b/>
          <w:bCs/>
          <w:sz w:val="24"/>
          <w:szCs w:val="24"/>
          <w:u w:val="single"/>
          <w:lang w:val="fr-FR"/>
        </w:rPr>
        <w:t>Commerce international</w:t>
      </w:r>
    </w:p>
    <w:p w14:paraId="3462B79C" w14:textId="77777777" w:rsidR="006C1B86" w:rsidRPr="006C1B86" w:rsidRDefault="006C1B86" w:rsidP="006C1B86">
      <w:pPr>
        <w:numPr>
          <w:ilvl w:val="0"/>
          <w:numId w:val="112"/>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procédures</w:t>
      </w:r>
      <w:proofErr w:type="gramEnd"/>
      <w:r w:rsidRPr="006C1B86">
        <w:rPr>
          <w:rFonts w:ascii="Times New Roman" w:hAnsi="Times New Roman" w:cs="Times New Roman"/>
          <w:sz w:val="24"/>
          <w:szCs w:val="24"/>
          <w:lang w:val="fr-FR"/>
        </w:rPr>
        <w:t xml:space="preserve"> d’importation et d’exportation ;</w:t>
      </w:r>
    </w:p>
    <w:p w14:paraId="4A2ABBBB" w14:textId="77777777" w:rsidR="006C1B86" w:rsidRPr="006C1B86" w:rsidRDefault="006C1B86" w:rsidP="006C1B86">
      <w:pPr>
        <w:numPr>
          <w:ilvl w:val="0"/>
          <w:numId w:val="112"/>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informations</w:t>
      </w:r>
      <w:proofErr w:type="gramEnd"/>
      <w:r w:rsidRPr="006C1B86">
        <w:rPr>
          <w:rFonts w:ascii="Times New Roman" w:hAnsi="Times New Roman" w:cs="Times New Roman"/>
          <w:sz w:val="24"/>
          <w:szCs w:val="24"/>
          <w:lang w:val="fr-FR"/>
        </w:rPr>
        <w:t xml:space="preserve"> relatives aux formalités douanières ;</w:t>
      </w:r>
    </w:p>
    <w:p w14:paraId="55F01CA7" w14:textId="02F800B7" w:rsidR="006C1B86" w:rsidRPr="00C32B95" w:rsidRDefault="006C1B86" w:rsidP="006C1B86">
      <w:pPr>
        <w:numPr>
          <w:ilvl w:val="0"/>
          <w:numId w:val="112"/>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institutions</w:t>
      </w:r>
      <w:proofErr w:type="gramEnd"/>
      <w:r w:rsidRPr="006C1B86">
        <w:rPr>
          <w:rFonts w:ascii="Times New Roman" w:hAnsi="Times New Roman" w:cs="Times New Roman"/>
          <w:sz w:val="24"/>
          <w:szCs w:val="24"/>
          <w:lang w:val="fr-FR"/>
        </w:rPr>
        <w:t xml:space="preserve"> impliquées dans les opérations commerciales.</w:t>
      </w:r>
    </w:p>
    <w:p w14:paraId="0055552F" w14:textId="77777777" w:rsidR="006C1B86" w:rsidRPr="00C32B95" w:rsidRDefault="006C1B86" w:rsidP="006C1B86">
      <w:pPr>
        <w:spacing w:after="0"/>
        <w:jc w:val="both"/>
        <w:rPr>
          <w:rFonts w:ascii="Times New Roman" w:hAnsi="Times New Roman" w:cs="Times New Roman"/>
          <w:b/>
          <w:bCs/>
          <w:sz w:val="24"/>
          <w:szCs w:val="24"/>
          <w:u w:val="single"/>
          <w:lang w:val="fr-FR"/>
        </w:rPr>
      </w:pPr>
      <w:r w:rsidRPr="00C32B95">
        <w:rPr>
          <w:rFonts w:ascii="Times New Roman" w:hAnsi="Times New Roman" w:cs="Times New Roman"/>
          <w:b/>
          <w:bCs/>
          <w:sz w:val="24"/>
          <w:szCs w:val="24"/>
          <w:u w:val="single"/>
          <w:lang w:val="fr-FR"/>
        </w:rPr>
        <w:t>Accès à l’information réglementaire</w:t>
      </w:r>
    </w:p>
    <w:p w14:paraId="64B18B9E" w14:textId="77777777" w:rsidR="006C1B86" w:rsidRPr="006C1B86" w:rsidRDefault="006C1B86" w:rsidP="006C1B86">
      <w:pPr>
        <w:numPr>
          <w:ilvl w:val="0"/>
          <w:numId w:val="114"/>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accès</w:t>
      </w:r>
      <w:proofErr w:type="gramEnd"/>
      <w:r w:rsidRPr="006C1B86">
        <w:rPr>
          <w:rFonts w:ascii="Times New Roman" w:hAnsi="Times New Roman" w:cs="Times New Roman"/>
          <w:sz w:val="24"/>
          <w:szCs w:val="24"/>
          <w:lang w:val="fr-FR"/>
        </w:rPr>
        <w:t xml:space="preserve"> aux lois et règlements relatifs aux activités économiques ;</w:t>
      </w:r>
    </w:p>
    <w:p w14:paraId="0A46184D" w14:textId="77777777" w:rsidR="006C1B86" w:rsidRPr="006C1B86" w:rsidRDefault="006C1B86" w:rsidP="006C1B86">
      <w:pPr>
        <w:numPr>
          <w:ilvl w:val="0"/>
          <w:numId w:val="114"/>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accès</w:t>
      </w:r>
      <w:proofErr w:type="gramEnd"/>
      <w:r w:rsidRPr="006C1B86">
        <w:rPr>
          <w:rFonts w:ascii="Times New Roman" w:hAnsi="Times New Roman" w:cs="Times New Roman"/>
          <w:sz w:val="24"/>
          <w:szCs w:val="24"/>
          <w:lang w:val="fr-FR"/>
        </w:rPr>
        <w:t xml:space="preserve"> aux procédures administratives ;</w:t>
      </w:r>
    </w:p>
    <w:p w14:paraId="3E1EF30D" w14:textId="77777777" w:rsidR="006C1B86" w:rsidRDefault="006C1B86" w:rsidP="006C1B86">
      <w:pPr>
        <w:numPr>
          <w:ilvl w:val="0"/>
          <w:numId w:val="114"/>
        </w:numPr>
        <w:spacing w:after="0"/>
        <w:jc w:val="both"/>
        <w:rPr>
          <w:rFonts w:ascii="Times New Roman" w:hAnsi="Times New Roman" w:cs="Times New Roman"/>
          <w:sz w:val="24"/>
          <w:szCs w:val="24"/>
          <w:lang w:val="fr-FR"/>
        </w:rPr>
      </w:pPr>
      <w:proofErr w:type="gramStart"/>
      <w:r w:rsidRPr="006C1B86">
        <w:rPr>
          <w:rFonts w:ascii="Times New Roman" w:hAnsi="Times New Roman" w:cs="Times New Roman"/>
          <w:sz w:val="24"/>
          <w:szCs w:val="24"/>
          <w:lang w:val="fr-FR"/>
        </w:rPr>
        <w:t>accès</w:t>
      </w:r>
      <w:proofErr w:type="gramEnd"/>
      <w:r w:rsidRPr="006C1B86">
        <w:rPr>
          <w:rFonts w:ascii="Times New Roman" w:hAnsi="Times New Roman" w:cs="Times New Roman"/>
          <w:sz w:val="24"/>
          <w:szCs w:val="24"/>
          <w:lang w:val="fr-FR"/>
        </w:rPr>
        <w:t xml:space="preserve"> aux informations sur les politiques publiques liées au développement du secteur privé.</w:t>
      </w:r>
    </w:p>
    <w:p w14:paraId="6D35E0C6" w14:textId="64BCEF59" w:rsidR="00083FDC" w:rsidRPr="00083FDC" w:rsidRDefault="00083FDC" w:rsidP="00083FDC">
      <w:pPr>
        <w:spacing w:after="0"/>
        <w:jc w:val="both"/>
        <w:rPr>
          <w:rFonts w:ascii="Times New Roman" w:hAnsi="Times New Roman" w:cs="Times New Roman"/>
          <w:b/>
          <w:bCs/>
          <w:sz w:val="24"/>
          <w:szCs w:val="24"/>
          <w:u w:val="single"/>
          <w:lang w:val="fr-FR"/>
        </w:rPr>
      </w:pPr>
      <w:r w:rsidRPr="00083FDC">
        <w:rPr>
          <w:rFonts w:ascii="Times New Roman" w:hAnsi="Times New Roman" w:cs="Times New Roman"/>
          <w:b/>
          <w:bCs/>
          <w:sz w:val="24"/>
          <w:szCs w:val="24"/>
          <w:u w:val="single"/>
          <w:lang w:val="fr-FR"/>
        </w:rPr>
        <w:t>Accès</w:t>
      </w:r>
      <w:r w:rsidRPr="00083FDC">
        <w:rPr>
          <w:rFonts w:ascii="Times New Roman" w:hAnsi="Times New Roman" w:cs="Times New Roman"/>
          <w:b/>
          <w:bCs/>
          <w:sz w:val="24"/>
          <w:szCs w:val="24"/>
          <w:u w:val="single"/>
          <w:lang w:val="fr-FR"/>
        </w:rPr>
        <w:t xml:space="preserve"> </w:t>
      </w:r>
      <w:r w:rsidRPr="00083FDC">
        <w:rPr>
          <w:rFonts w:ascii="Times New Roman" w:hAnsi="Times New Roman" w:cs="Times New Roman"/>
          <w:b/>
          <w:bCs/>
          <w:sz w:val="24"/>
          <w:szCs w:val="24"/>
          <w:u w:val="single"/>
          <w:lang w:val="fr-FR"/>
        </w:rPr>
        <w:t>à la propriété et le transfert de propriété</w:t>
      </w:r>
    </w:p>
    <w:p w14:paraId="445F1296" w14:textId="767388BD" w:rsidR="006C1B86" w:rsidRPr="006C1B86" w:rsidRDefault="006C1B86" w:rsidP="006C1B86">
      <w:pPr>
        <w:spacing w:after="0"/>
        <w:jc w:val="both"/>
        <w:rPr>
          <w:rFonts w:ascii="Times New Roman" w:hAnsi="Times New Roman" w:cs="Times New Roman"/>
          <w:sz w:val="24"/>
          <w:szCs w:val="24"/>
          <w:lang w:val="fr-FR"/>
        </w:rPr>
      </w:pPr>
    </w:p>
    <w:p w14:paraId="0E58EEAB" w14:textId="77777777" w:rsidR="006C1B86" w:rsidRPr="006C1B86" w:rsidRDefault="006C1B86" w:rsidP="006C1B86">
      <w:pPr>
        <w:spacing w:after="0"/>
        <w:jc w:val="both"/>
        <w:rPr>
          <w:rFonts w:ascii="Times New Roman" w:hAnsi="Times New Roman" w:cs="Times New Roman"/>
          <w:sz w:val="24"/>
          <w:szCs w:val="24"/>
          <w:lang w:val="fr-FR"/>
        </w:rPr>
      </w:pPr>
      <w:r w:rsidRPr="006C1B86">
        <w:rPr>
          <w:rFonts w:ascii="Times New Roman" w:hAnsi="Times New Roman" w:cs="Times New Roman"/>
          <w:sz w:val="24"/>
          <w:szCs w:val="24"/>
          <w:lang w:val="fr-FR"/>
        </w:rPr>
        <w:t>L’analyse de ces services administratifs permettra d’identifier les informations et les services qui devraient être intégrés dans la future plateforme numérique afin de répondre efficacement aux besoins des entrepreneurs et des investisseurs au Tchad.</w:t>
      </w:r>
    </w:p>
    <w:p w14:paraId="0AF6528D" w14:textId="77777777" w:rsidR="006C1B86" w:rsidRPr="00B9475A" w:rsidRDefault="006C1B86" w:rsidP="006C1B86">
      <w:pPr>
        <w:spacing w:after="0"/>
        <w:jc w:val="both"/>
        <w:rPr>
          <w:rFonts w:ascii="Times New Roman" w:hAnsi="Times New Roman" w:cs="Times New Roman"/>
          <w:sz w:val="24"/>
          <w:szCs w:val="24"/>
          <w:lang w:val="fr-FR"/>
        </w:rPr>
      </w:pPr>
    </w:p>
    <w:p w14:paraId="683F9410" w14:textId="11B97513" w:rsidR="00C32B95" w:rsidRPr="00C32B95" w:rsidRDefault="00C32B95" w:rsidP="00C32B95">
      <w:pPr>
        <w:pStyle w:val="Paragraphedeliste"/>
        <w:numPr>
          <w:ilvl w:val="0"/>
          <w:numId w:val="2"/>
        </w:numPr>
        <w:shd w:val="clear" w:color="auto" w:fill="BDD6EE" w:themeFill="accent5" w:themeFillTint="66"/>
        <w:spacing w:after="0"/>
        <w:jc w:val="both"/>
        <w:rPr>
          <w:rFonts w:ascii="Times New Roman" w:hAnsi="Times New Roman" w:cs="Times New Roman"/>
          <w:b/>
          <w:bCs/>
          <w:sz w:val="28"/>
          <w:szCs w:val="28"/>
          <w:lang w:val="fr-FR"/>
        </w:rPr>
      </w:pPr>
      <w:r w:rsidRPr="00C32B95">
        <w:rPr>
          <w:rFonts w:ascii="Times New Roman" w:hAnsi="Times New Roman" w:cs="Times New Roman"/>
          <w:b/>
          <w:bCs/>
          <w:sz w:val="28"/>
          <w:szCs w:val="28"/>
          <w:lang w:val="fr-FR"/>
        </w:rPr>
        <w:t>DESCRIPTION DÉTAILLÉE DES ACTIVITÉS</w:t>
      </w:r>
    </w:p>
    <w:p w14:paraId="06425002" w14:textId="77777777" w:rsidR="00C32B95" w:rsidRDefault="00C32B95" w:rsidP="00C32B95">
      <w:pPr>
        <w:spacing w:after="0"/>
        <w:jc w:val="both"/>
        <w:rPr>
          <w:rFonts w:ascii="Times New Roman" w:hAnsi="Times New Roman" w:cs="Times New Roman"/>
          <w:sz w:val="24"/>
          <w:szCs w:val="24"/>
          <w:lang w:val="fr-FR"/>
        </w:rPr>
      </w:pPr>
    </w:p>
    <w:p w14:paraId="6A200AEB" w14:textId="7EE08459"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Dans le cadre de la présente mission, le consultant devra conduire une série d’activités analytiques et consultatives visant à évaluer les besoins en information et en services des entrepreneurs et des investisseurs au Tchad, afin de définir les spécifications fonctionnelles d’une plateforme numérique nationale dédiée à l’environnement des affaires.</w:t>
      </w:r>
    </w:p>
    <w:p w14:paraId="10F0D564" w14:textId="0AEB946D"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Ces activités devront être réalisées de manière rigoureuse et structurée, en combinant analyse documentaire, consultations des parties prenantes, enquêtes auprès des utilisateurs et analyse comparative internationale.</w:t>
      </w:r>
      <w:r>
        <w:rPr>
          <w:rFonts w:ascii="Times New Roman" w:hAnsi="Times New Roman" w:cs="Times New Roman"/>
          <w:sz w:val="24"/>
          <w:szCs w:val="24"/>
          <w:lang w:val="fr-FR"/>
        </w:rPr>
        <w:t xml:space="preserve"> </w:t>
      </w:r>
      <w:r w:rsidRPr="00C32B95">
        <w:rPr>
          <w:rFonts w:ascii="Times New Roman" w:hAnsi="Times New Roman" w:cs="Times New Roman"/>
          <w:sz w:val="24"/>
          <w:szCs w:val="24"/>
          <w:lang w:val="fr-FR"/>
        </w:rPr>
        <w:t>Les activités décrites ci-dessous constituent les principales étapes de la mission.</w:t>
      </w:r>
    </w:p>
    <w:p w14:paraId="02372989" w14:textId="601D62AE" w:rsidR="00C32B95" w:rsidRPr="00C32B95" w:rsidRDefault="00C32B95" w:rsidP="00C32B95">
      <w:pPr>
        <w:spacing w:after="0"/>
        <w:jc w:val="both"/>
        <w:rPr>
          <w:rFonts w:ascii="Times New Roman" w:hAnsi="Times New Roman" w:cs="Times New Roman"/>
          <w:sz w:val="24"/>
          <w:szCs w:val="24"/>
          <w:lang w:val="fr-FR"/>
        </w:rPr>
      </w:pPr>
    </w:p>
    <w:p w14:paraId="194115D5" w14:textId="77777777" w:rsidR="00C32B95" w:rsidRPr="00C32B95" w:rsidRDefault="00C32B95" w:rsidP="00C32B95">
      <w:pPr>
        <w:spacing w:after="0"/>
        <w:jc w:val="both"/>
        <w:rPr>
          <w:rFonts w:ascii="Times New Roman" w:hAnsi="Times New Roman" w:cs="Times New Roman"/>
          <w:b/>
          <w:bCs/>
          <w:sz w:val="24"/>
          <w:szCs w:val="24"/>
          <w:lang w:val="fr-FR"/>
        </w:rPr>
      </w:pPr>
      <w:r w:rsidRPr="00C32B95">
        <w:rPr>
          <w:rFonts w:ascii="Times New Roman" w:hAnsi="Times New Roman" w:cs="Times New Roman"/>
          <w:b/>
          <w:bCs/>
          <w:sz w:val="24"/>
          <w:szCs w:val="24"/>
          <w:lang w:val="fr-FR"/>
        </w:rPr>
        <w:t>5.1 Réunion de lancement de la mission</w:t>
      </w:r>
    </w:p>
    <w:p w14:paraId="70EF5489" w14:textId="147DF2EC"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 xml:space="preserve">La mission débutera par l’organisation d’une </w:t>
      </w:r>
      <w:r w:rsidRPr="00C32B95">
        <w:rPr>
          <w:rFonts w:ascii="Times New Roman" w:hAnsi="Times New Roman" w:cs="Times New Roman"/>
          <w:b/>
          <w:bCs/>
          <w:sz w:val="24"/>
          <w:szCs w:val="24"/>
          <w:lang w:val="fr-FR"/>
        </w:rPr>
        <w:t>réunion de lancement</w:t>
      </w:r>
      <w:r w:rsidRPr="00C32B95">
        <w:rPr>
          <w:rFonts w:ascii="Times New Roman" w:hAnsi="Times New Roman" w:cs="Times New Roman"/>
          <w:sz w:val="24"/>
          <w:szCs w:val="24"/>
          <w:lang w:val="fr-FR"/>
        </w:rPr>
        <w:t xml:space="preserve"> avec l’Unité de </w:t>
      </w:r>
      <w:r w:rsidR="00A377C4">
        <w:rPr>
          <w:rFonts w:ascii="Times New Roman" w:hAnsi="Times New Roman" w:cs="Times New Roman"/>
          <w:sz w:val="24"/>
          <w:szCs w:val="24"/>
          <w:lang w:val="fr-FR"/>
        </w:rPr>
        <w:t>Gestion</w:t>
      </w:r>
      <w:r w:rsidRPr="00C32B95">
        <w:rPr>
          <w:rFonts w:ascii="Times New Roman" w:hAnsi="Times New Roman" w:cs="Times New Roman"/>
          <w:sz w:val="24"/>
          <w:szCs w:val="24"/>
          <w:lang w:val="fr-FR"/>
        </w:rPr>
        <w:t xml:space="preserve"> du Projet (U</w:t>
      </w:r>
      <w:r w:rsidR="00A377C4">
        <w:rPr>
          <w:rFonts w:ascii="Times New Roman" w:hAnsi="Times New Roman" w:cs="Times New Roman"/>
          <w:sz w:val="24"/>
          <w:szCs w:val="24"/>
          <w:lang w:val="fr-FR"/>
        </w:rPr>
        <w:t>G</w:t>
      </w:r>
      <w:r w:rsidRPr="00C32B95">
        <w:rPr>
          <w:rFonts w:ascii="Times New Roman" w:hAnsi="Times New Roman" w:cs="Times New Roman"/>
          <w:sz w:val="24"/>
          <w:szCs w:val="24"/>
          <w:lang w:val="fr-FR"/>
        </w:rPr>
        <w:t>P) du Projet de Développement et d’Accès au Financement des MPME ainsi que les principales institutions concernées.</w:t>
      </w:r>
    </w:p>
    <w:p w14:paraId="288AF98B"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Cette réunion aura pour objectifs de :</w:t>
      </w:r>
    </w:p>
    <w:p w14:paraId="76940104" w14:textId="77777777" w:rsidR="00C32B95" w:rsidRPr="00C32B95" w:rsidRDefault="00C32B95" w:rsidP="00C32B95">
      <w:pPr>
        <w:numPr>
          <w:ilvl w:val="0"/>
          <w:numId w:val="115"/>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présenter</w:t>
      </w:r>
      <w:proofErr w:type="gramEnd"/>
      <w:r w:rsidRPr="00C32B95">
        <w:rPr>
          <w:rFonts w:ascii="Times New Roman" w:hAnsi="Times New Roman" w:cs="Times New Roman"/>
          <w:sz w:val="24"/>
          <w:szCs w:val="24"/>
          <w:lang w:val="fr-FR"/>
        </w:rPr>
        <w:t xml:space="preserve"> les objectifs de la mission ;</w:t>
      </w:r>
    </w:p>
    <w:p w14:paraId="26F7E726" w14:textId="77777777" w:rsidR="00C32B95" w:rsidRPr="00C32B95" w:rsidRDefault="00C32B95" w:rsidP="00C32B95">
      <w:pPr>
        <w:numPr>
          <w:ilvl w:val="0"/>
          <w:numId w:val="115"/>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préciser</w:t>
      </w:r>
      <w:proofErr w:type="gramEnd"/>
      <w:r w:rsidRPr="00C32B95">
        <w:rPr>
          <w:rFonts w:ascii="Times New Roman" w:hAnsi="Times New Roman" w:cs="Times New Roman"/>
          <w:sz w:val="24"/>
          <w:szCs w:val="24"/>
          <w:lang w:val="fr-FR"/>
        </w:rPr>
        <w:t xml:space="preserve"> les attentes du projet ;</w:t>
      </w:r>
    </w:p>
    <w:p w14:paraId="0F6B577A" w14:textId="77777777" w:rsidR="00C32B95" w:rsidRPr="00C32B95" w:rsidRDefault="00C32B95" w:rsidP="00C32B95">
      <w:pPr>
        <w:numPr>
          <w:ilvl w:val="0"/>
          <w:numId w:val="115"/>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lastRenderedPageBreak/>
        <w:t>discuter</w:t>
      </w:r>
      <w:proofErr w:type="gramEnd"/>
      <w:r w:rsidRPr="00C32B95">
        <w:rPr>
          <w:rFonts w:ascii="Times New Roman" w:hAnsi="Times New Roman" w:cs="Times New Roman"/>
          <w:sz w:val="24"/>
          <w:szCs w:val="24"/>
          <w:lang w:val="fr-FR"/>
        </w:rPr>
        <w:t xml:space="preserve"> de la méthodologie proposée par le consultant ;</w:t>
      </w:r>
    </w:p>
    <w:p w14:paraId="24079F6A" w14:textId="77777777" w:rsidR="00C32B95" w:rsidRPr="00C32B95" w:rsidRDefault="00C32B95" w:rsidP="00C32B95">
      <w:pPr>
        <w:numPr>
          <w:ilvl w:val="0"/>
          <w:numId w:val="115"/>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valider</w:t>
      </w:r>
      <w:proofErr w:type="gramEnd"/>
      <w:r w:rsidRPr="00C32B95">
        <w:rPr>
          <w:rFonts w:ascii="Times New Roman" w:hAnsi="Times New Roman" w:cs="Times New Roman"/>
          <w:sz w:val="24"/>
          <w:szCs w:val="24"/>
          <w:lang w:val="fr-FR"/>
        </w:rPr>
        <w:t xml:space="preserve"> le calendrier de mise en œuvre de la mission ;</w:t>
      </w:r>
    </w:p>
    <w:p w14:paraId="537B72E8" w14:textId="77777777" w:rsidR="00C32B95" w:rsidRPr="00C32B95" w:rsidRDefault="00C32B95" w:rsidP="00C32B95">
      <w:pPr>
        <w:numPr>
          <w:ilvl w:val="0"/>
          <w:numId w:val="115"/>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identifier</w:t>
      </w:r>
      <w:proofErr w:type="gramEnd"/>
      <w:r w:rsidRPr="00C32B95">
        <w:rPr>
          <w:rFonts w:ascii="Times New Roman" w:hAnsi="Times New Roman" w:cs="Times New Roman"/>
          <w:sz w:val="24"/>
          <w:szCs w:val="24"/>
          <w:lang w:val="fr-FR"/>
        </w:rPr>
        <w:t xml:space="preserve"> les principales institutions à consulter ;</w:t>
      </w:r>
    </w:p>
    <w:p w14:paraId="41F42079" w14:textId="77777777" w:rsidR="00C32B95" w:rsidRPr="00C32B95" w:rsidRDefault="00C32B95" w:rsidP="00C32B95">
      <w:pPr>
        <w:numPr>
          <w:ilvl w:val="0"/>
          <w:numId w:val="115"/>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définir</w:t>
      </w:r>
      <w:proofErr w:type="gramEnd"/>
      <w:r w:rsidRPr="00C32B95">
        <w:rPr>
          <w:rFonts w:ascii="Times New Roman" w:hAnsi="Times New Roman" w:cs="Times New Roman"/>
          <w:sz w:val="24"/>
          <w:szCs w:val="24"/>
          <w:lang w:val="fr-FR"/>
        </w:rPr>
        <w:t xml:space="preserve"> les modalités de collaboration avec les parties prenantes.</w:t>
      </w:r>
    </w:p>
    <w:p w14:paraId="4D8E94E7"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À l’issue de cette réunion, le consultant devra finaliser son plan de travail et soumettre un rapport de démarrage présentant la méthodologie détaillée et le calendrier des activités.</w:t>
      </w:r>
    </w:p>
    <w:p w14:paraId="71F33EAD" w14:textId="4E476B93" w:rsidR="00C32B95" w:rsidRPr="00C32B95" w:rsidRDefault="00C32B95" w:rsidP="00C32B95">
      <w:pPr>
        <w:spacing w:after="0"/>
        <w:jc w:val="both"/>
        <w:rPr>
          <w:rFonts w:ascii="Times New Roman" w:hAnsi="Times New Roman" w:cs="Times New Roman"/>
          <w:sz w:val="24"/>
          <w:szCs w:val="24"/>
          <w:lang w:val="fr-FR"/>
        </w:rPr>
      </w:pPr>
    </w:p>
    <w:p w14:paraId="1BB86E1B" w14:textId="77777777" w:rsidR="00C32B95" w:rsidRPr="00C32B95" w:rsidRDefault="00C32B95" w:rsidP="00C32B95">
      <w:pPr>
        <w:spacing w:after="0"/>
        <w:jc w:val="both"/>
        <w:rPr>
          <w:rFonts w:ascii="Times New Roman" w:hAnsi="Times New Roman" w:cs="Times New Roman"/>
          <w:b/>
          <w:bCs/>
          <w:sz w:val="24"/>
          <w:szCs w:val="24"/>
          <w:lang w:val="fr-FR"/>
        </w:rPr>
      </w:pPr>
      <w:r w:rsidRPr="00C32B95">
        <w:rPr>
          <w:rFonts w:ascii="Times New Roman" w:hAnsi="Times New Roman" w:cs="Times New Roman"/>
          <w:b/>
          <w:bCs/>
          <w:sz w:val="24"/>
          <w:szCs w:val="24"/>
          <w:lang w:val="fr-FR"/>
        </w:rPr>
        <w:t>5.2 Revue documentaire</w:t>
      </w:r>
    </w:p>
    <w:p w14:paraId="0D64D402"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Le consultant devra procéder à une revue approfondie de la documentation existante relative à l’environnement des affaires, aux services publics destinés aux entreprises et aux initiatives de digitalisation des services administratifs au Tchad.</w:t>
      </w:r>
    </w:p>
    <w:p w14:paraId="70260E2A"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Cette revue documentaire devra notamment inclure :</w:t>
      </w:r>
    </w:p>
    <w:p w14:paraId="7EFA5F5C" w14:textId="77777777" w:rsidR="00C32B95" w:rsidRPr="00C32B95" w:rsidRDefault="00C32B95" w:rsidP="00C32B95">
      <w:pPr>
        <w:numPr>
          <w:ilvl w:val="0"/>
          <w:numId w:val="116"/>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documents stratégiques nationaux, notamment le Plan National de Développement (PND 2025-2030) ;</w:t>
      </w:r>
    </w:p>
    <w:p w14:paraId="6629413C" w14:textId="77777777" w:rsidR="00C32B95" w:rsidRPr="00C32B95" w:rsidRDefault="00C32B95" w:rsidP="00C32B95">
      <w:pPr>
        <w:numPr>
          <w:ilvl w:val="0"/>
          <w:numId w:val="116"/>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documents du Projet de Développement et d’Accès au Financement des MPME ;</w:t>
      </w:r>
    </w:p>
    <w:p w14:paraId="57B87B87" w14:textId="77777777" w:rsidR="00C32B95" w:rsidRPr="00C32B95" w:rsidRDefault="00C32B95" w:rsidP="00C32B95">
      <w:pPr>
        <w:numPr>
          <w:ilvl w:val="0"/>
          <w:numId w:val="116"/>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politiques publiques relatives au développement du secteur privé ;</w:t>
      </w:r>
    </w:p>
    <w:p w14:paraId="5B67D6FD" w14:textId="77777777" w:rsidR="00C32B95" w:rsidRPr="00C32B95" w:rsidRDefault="00C32B95" w:rsidP="00C32B95">
      <w:pPr>
        <w:numPr>
          <w:ilvl w:val="0"/>
          <w:numId w:val="116"/>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textes réglementaires applicables aux entreprises ;</w:t>
      </w:r>
    </w:p>
    <w:p w14:paraId="39AF85CC" w14:textId="77777777" w:rsidR="00C32B95" w:rsidRPr="00C32B95" w:rsidRDefault="00C32B95" w:rsidP="00C32B95">
      <w:pPr>
        <w:numPr>
          <w:ilvl w:val="0"/>
          <w:numId w:val="116"/>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études existantes sur l’environnement des affaires ;</w:t>
      </w:r>
    </w:p>
    <w:p w14:paraId="1DACAD71" w14:textId="77777777" w:rsidR="00C32B95" w:rsidRPr="00C32B95" w:rsidRDefault="00C32B95" w:rsidP="00C32B95">
      <w:pPr>
        <w:numPr>
          <w:ilvl w:val="0"/>
          <w:numId w:val="116"/>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documents relatifs à la digitalisation des services publics.</w:t>
      </w:r>
    </w:p>
    <w:p w14:paraId="048682B9"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L’objectif de cette analyse documentaire est d’identifier les initiatives existantes, les réformes engagées et les dispositifs d’information et de services actuellement disponibles pour les entreprises.</w:t>
      </w:r>
    </w:p>
    <w:p w14:paraId="3751AF4D" w14:textId="1442EDB6" w:rsidR="00C32B95" w:rsidRPr="00C32B95" w:rsidRDefault="00C32B95" w:rsidP="00C32B95">
      <w:pPr>
        <w:spacing w:after="0"/>
        <w:jc w:val="both"/>
        <w:rPr>
          <w:rFonts w:ascii="Times New Roman" w:hAnsi="Times New Roman" w:cs="Times New Roman"/>
          <w:sz w:val="24"/>
          <w:szCs w:val="24"/>
          <w:lang w:val="fr-FR"/>
        </w:rPr>
      </w:pPr>
    </w:p>
    <w:p w14:paraId="53BEEA5F" w14:textId="77777777" w:rsidR="00C32B95" w:rsidRPr="00C32B95" w:rsidRDefault="00C32B95" w:rsidP="00C32B95">
      <w:pPr>
        <w:spacing w:after="0"/>
        <w:jc w:val="both"/>
        <w:rPr>
          <w:rFonts w:ascii="Times New Roman" w:hAnsi="Times New Roman" w:cs="Times New Roman"/>
          <w:b/>
          <w:bCs/>
          <w:sz w:val="24"/>
          <w:szCs w:val="24"/>
          <w:lang w:val="fr-FR"/>
        </w:rPr>
      </w:pPr>
      <w:r w:rsidRPr="00C32B95">
        <w:rPr>
          <w:rFonts w:ascii="Times New Roman" w:hAnsi="Times New Roman" w:cs="Times New Roman"/>
          <w:b/>
          <w:bCs/>
          <w:sz w:val="24"/>
          <w:szCs w:val="24"/>
          <w:lang w:val="fr-FR"/>
        </w:rPr>
        <w:t>5.3 Cartographie des services existants</w:t>
      </w:r>
    </w:p>
    <w:p w14:paraId="5E3230B3"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Le consultant devra réaliser une cartographie détaillée des services publics destinés aux entreprises au Tchad.</w:t>
      </w:r>
    </w:p>
    <w:p w14:paraId="46833C56"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Cette cartographie devra identifier :</w:t>
      </w:r>
    </w:p>
    <w:p w14:paraId="33AE8C01" w14:textId="77777777" w:rsidR="00C32B95" w:rsidRPr="00C32B95" w:rsidRDefault="00C32B95" w:rsidP="00C32B95">
      <w:pPr>
        <w:numPr>
          <w:ilvl w:val="0"/>
          <w:numId w:val="117"/>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institutions publiques fournissant des services aux entreprises ;</w:t>
      </w:r>
    </w:p>
    <w:p w14:paraId="4A3DD742" w14:textId="77777777" w:rsidR="00C32B95" w:rsidRPr="00C32B95" w:rsidRDefault="00C32B95" w:rsidP="00C32B95">
      <w:pPr>
        <w:numPr>
          <w:ilvl w:val="0"/>
          <w:numId w:val="117"/>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types de services proposés ;</w:t>
      </w:r>
    </w:p>
    <w:p w14:paraId="4177D119" w14:textId="77777777" w:rsidR="00C32B95" w:rsidRPr="00C32B95" w:rsidRDefault="00C32B95" w:rsidP="00C32B95">
      <w:pPr>
        <w:numPr>
          <w:ilvl w:val="0"/>
          <w:numId w:val="117"/>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procédures administratives associées à ces services ;</w:t>
      </w:r>
    </w:p>
    <w:p w14:paraId="2C9D88EB" w14:textId="77777777" w:rsidR="00C32B95" w:rsidRPr="00C32B95" w:rsidRDefault="00C32B95" w:rsidP="00C32B95">
      <w:pPr>
        <w:numPr>
          <w:ilvl w:val="0"/>
          <w:numId w:val="117"/>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modalités d’accès aux services (présentiel, en ligne, etc.) ;</w:t>
      </w:r>
    </w:p>
    <w:p w14:paraId="329A7B3C" w14:textId="77777777" w:rsidR="00C32B95" w:rsidRPr="00C32B95" w:rsidRDefault="00C32B95" w:rsidP="00C32B95">
      <w:pPr>
        <w:numPr>
          <w:ilvl w:val="0"/>
          <w:numId w:val="117"/>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dispositifs d’information existants.</w:t>
      </w:r>
    </w:p>
    <w:p w14:paraId="6B767ACB"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L’analyse devra également identifier les initiatives existantes de digitalisation des services administratifs destinés aux entreprises.</w:t>
      </w:r>
    </w:p>
    <w:p w14:paraId="3B51C152"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 xml:space="preserve">Cette cartographie permettra d’établir un état des lieux des services </w:t>
      </w:r>
      <w:proofErr w:type="spellStart"/>
      <w:r w:rsidRPr="00C32B95">
        <w:rPr>
          <w:rFonts w:ascii="Times New Roman" w:hAnsi="Times New Roman" w:cs="Times New Roman"/>
          <w:b/>
          <w:bCs/>
          <w:sz w:val="24"/>
          <w:szCs w:val="24"/>
          <w:lang w:val="fr-FR"/>
        </w:rPr>
        <w:t>Government</w:t>
      </w:r>
      <w:proofErr w:type="spellEnd"/>
      <w:r w:rsidRPr="00C32B95">
        <w:rPr>
          <w:rFonts w:ascii="Times New Roman" w:hAnsi="Times New Roman" w:cs="Times New Roman"/>
          <w:b/>
          <w:bCs/>
          <w:sz w:val="24"/>
          <w:szCs w:val="24"/>
          <w:lang w:val="fr-FR"/>
        </w:rPr>
        <w:t>-to-Business (G2B)</w:t>
      </w:r>
      <w:r w:rsidRPr="00C32B95">
        <w:rPr>
          <w:rFonts w:ascii="Times New Roman" w:hAnsi="Times New Roman" w:cs="Times New Roman"/>
          <w:sz w:val="24"/>
          <w:szCs w:val="24"/>
          <w:lang w:val="fr-FR"/>
        </w:rPr>
        <w:t xml:space="preserve"> existants et d’identifier les lacunes et les opportunités d’amélioration.</w:t>
      </w:r>
    </w:p>
    <w:p w14:paraId="4A723F21" w14:textId="66A60E05" w:rsidR="00C32B95" w:rsidRPr="00C32B95" w:rsidRDefault="00C32B95" w:rsidP="00C32B95">
      <w:pPr>
        <w:spacing w:after="0"/>
        <w:jc w:val="both"/>
        <w:rPr>
          <w:rFonts w:ascii="Times New Roman" w:hAnsi="Times New Roman" w:cs="Times New Roman"/>
          <w:sz w:val="24"/>
          <w:szCs w:val="24"/>
          <w:lang w:val="fr-FR"/>
        </w:rPr>
      </w:pPr>
    </w:p>
    <w:p w14:paraId="1BECB4C0" w14:textId="77777777" w:rsidR="00C32B95" w:rsidRPr="00C32B95" w:rsidRDefault="00C32B95" w:rsidP="00C32B95">
      <w:pPr>
        <w:spacing w:after="0"/>
        <w:jc w:val="both"/>
        <w:rPr>
          <w:rFonts w:ascii="Times New Roman" w:hAnsi="Times New Roman" w:cs="Times New Roman"/>
          <w:b/>
          <w:bCs/>
          <w:sz w:val="24"/>
          <w:szCs w:val="24"/>
          <w:lang w:val="fr-FR"/>
        </w:rPr>
      </w:pPr>
      <w:r w:rsidRPr="00C32B95">
        <w:rPr>
          <w:rFonts w:ascii="Times New Roman" w:hAnsi="Times New Roman" w:cs="Times New Roman"/>
          <w:b/>
          <w:bCs/>
          <w:sz w:val="24"/>
          <w:szCs w:val="24"/>
          <w:lang w:val="fr-FR"/>
        </w:rPr>
        <w:t>5.4 Identification des parties prenantes</w:t>
      </w:r>
    </w:p>
    <w:p w14:paraId="62DEE278"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Le consultant devra identifier l’ensemble des parties prenantes intervenant dans l’écosystème entrepreneurial et dans la fourniture de services aux entreprises.</w:t>
      </w:r>
    </w:p>
    <w:p w14:paraId="1BA302B1"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Les parties prenantes à consulter pourront inclure notamment :</w:t>
      </w:r>
    </w:p>
    <w:p w14:paraId="57AB05C2" w14:textId="77777777" w:rsidR="00C32B95" w:rsidRPr="00C32B95" w:rsidRDefault="00C32B95" w:rsidP="00C32B95">
      <w:pPr>
        <w:numPr>
          <w:ilvl w:val="0"/>
          <w:numId w:val="118"/>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institutions publiques responsables des politiques économiques et du développement du secteur privé ;</w:t>
      </w:r>
    </w:p>
    <w:p w14:paraId="5708CBED" w14:textId="77777777" w:rsidR="00C32B95" w:rsidRPr="00C32B95" w:rsidRDefault="00C32B95" w:rsidP="00C32B95">
      <w:pPr>
        <w:numPr>
          <w:ilvl w:val="0"/>
          <w:numId w:val="118"/>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agences de promotion de l’investissement ;</w:t>
      </w:r>
    </w:p>
    <w:p w14:paraId="078424E2" w14:textId="77777777" w:rsidR="00C32B95" w:rsidRPr="00C32B95" w:rsidRDefault="00C32B95" w:rsidP="00C32B95">
      <w:pPr>
        <w:numPr>
          <w:ilvl w:val="0"/>
          <w:numId w:val="118"/>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lastRenderedPageBreak/>
        <w:t>les</w:t>
      </w:r>
      <w:proofErr w:type="gramEnd"/>
      <w:r w:rsidRPr="00C32B95">
        <w:rPr>
          <w:rFonts w:ascii="Times New Roman" w:hAnsi="Times New Roman" w:cs="Times New Roman"/>
          <w:sz w:val="24"/>
          <w:szCs w:val="24"/>
          <w:lang w:val="fr-FR"/>
        </w:rPr>
        <w:t xml:space="preserve"> institutions fiscales et douanières ;</w:t>
      </w:r>
    </w:p>
    <w:p w14:paraId="7387A726" w14:textId="77777777" w:rsidR="00C32B95" w:rsidRPr="00C32B95" w:rsidRDefault="00C32B95" w:rsidP="00C32B95">
      <w:pPr>
        <w:numPr>
          <w:ilvl w:val="0"/>
          <w:numId w:val="118"/>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chambres de commerce et les organisations patronales ;</w:t>
      </w:r>
    </w:p>
    <w:p w14:paraId="36244DB9" w14:textId="77777777" w:rsidR="00C32B95" w:rsidRPr="00C32B95" w:rsidRDefault="00C32B95" w:rsidP="00C32B95">
      <w:pPr>
        <w:numPr>
          <w:ilvl w:val="0"/>
          <w:numId w:val="118"/>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institutions financières ;</w:t>
      </w:r>
    </w:p>
    <w:p w14:paraId="29C681DC" w14:textId="77777777" w:rsidR="00C32B95" w:rsidRPr="00C32B95" w:rsidRDefault="00C32B95" w:rsidP="00C32B95">
      <w:pPr>
        <w:numPr>
          <w:ilvl w:val="0"/>
          <w:numId w:val="118"/>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incubateurs et structures d’accompagnement des startups ;</w:t>
      </w:r>
    </w:p>
    <w:p w14:paraId="3F708B9F" w14:textId="77777777" w:rsidR="00C32B95" w:rsidRPr="00C32B95" w:rsidRDefault="00C32B95" w:rsidP="00C32B95">
      <w:pPr>
        <w:numPr>
          <w:ilvl w:val="0"/>
          <w:numId w:val="118"/>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organisations de soutien aux entrepreneurs.</w:t>
      </w:r>
    </w:p>
    <w:p w14:paraId="5BA91D2A"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L’identification des parties prenantes permettra de structurer les consultations et d’assurer une représentation équilibrée des différents acteurs concernés.</w:t>
      </w:r>
    </w:p>
    <w:p w14:paraId="01D0BC43" w14:textId="0B74CAC8" w:rsidR="00C32B95" w:rsidRPr="00C32B95" w:rsidRDefault="00C32B95" w:rsidP="00C32B95">
      <w:pPr>
        <w:spacing w:after="0"/>
        <w:jc w:val="both"/>
        <w:rPr>
          <w:rFonts w:ascii="Times New Roman" w:hAnsi="Times New Roman" w:cs="Times New Roman"/>
          <w:sz w:val="24"/>
          <w:szCs w:val="24"/>
          <w:lang w:val="fr-FR"/>
        </w:rPr>
      </w:pPr>
    </w:p>
    <w:p w14:paraId="3FD30E50" w14:textId="77777777" w:rsidR="00C32B95" w:rsidRPr="00C32B95" w:rsidRDefault="00C32B95" w:rsidP="00C32B95">
      <w:pPr>
        <w:spacing w:after="0"/>
        <w:jc w:val="both"/>
        <w:rPr>
          <w:rFonts w:ascii="Times New Roman" w:hAnsi="Times New Roman" w:cs="Times New Roman"/>
          <w:b/>
          <w:bCs/>
          <w:sz w:val="24"/>
          <w:szCs w:val="24"/>
          <w:lang w:val="fr-FR"/>
        </w:rPr>
      </w:pPr>
      <w:r w:rsidRPr="00C32B95">
        <w:rPr>
          <w:rFonts w:ascii="Times New Roman" w:hAnsi="Times New Roman" w:cs="Times New Roman"/>
          <w:b/>
          <w:bCs/>
          <w:sz w:val="24"/>
          <w:szCs w:val="24"/>
          <w:lang w:val="fr-FR"/>
        </w:rPr>
        <w:t>5.5 Enquête auprès des entrepreneurs</w:t>
      </w:r>
    </w:p>
    <w:p w14:paraId="1ED8E0D8"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Le consultant devra conduire une enquête auprès des entrepreneurs afin de mieux comprendre leurs besoins en matière d’information et de services administratifs.</w:t>
      </w:r>
    </w:p>
    <w:p w14:paraId="0136776B"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Cette enquête devra notamment permettre d’identifier :</w:t>
      </w:r>
    </w:p>
    <w:p w14:paraId="218FF926" w14:textId="77777777" w:rsidR="00C32B95" w:rsidRPr="00C32B95" w:rsidRDefault="00C32B95" w:rsidP="00C32B95">
      <w:pPr>
        <w:numPr>
          <w:ilvl w:val="0"/>
          <w:numId w:val="119"/>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types d’informations les plus recherchées par les entrepreneurs ;</w:t>
      </w:r>
    </w:p>
    <w:p w14:paraId="2B55DFE7" w14:textId="77777777" w:rsidR="00C32B95" w:rsidRPr="00C32B95" w:rsidRDefault="00C32B95" w:rsidP="00C32B95">
      <w:pPr>
        <w:numPr>
          <w:ilvl w:val="0"/>
          <w:numId w:val="119"/>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services administratifs les plus utilisés ;</w:t>
      </w:r>
    </w:p>
    <w:p w14:paraId="187B6FA2" w14:textId="77777777" w:rsidR="00C32B95" w:rsidRPr="00C32B95" w:rsidRDefault="00C32B95" w:rsidP="00C32B95">
      <w:pPr>
        <w:numPr>
          <w:ilvl w:val="0"/>
          <w:numId w:val="119"/>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difficultés rencontrées pour accéder à l’information ;</w:t>
      </w:r>
    </w:p>
    <w:p w14:paraId="5276595A" w14:textId="77777777" w:rsidR="00C32B95" w:rsidRPr="00C32B95" w:rsidRDefault="00C32B95" w:rsidP="00C32B95">
      <w:pPr>
        <w:numPr>
          <w:ilvl w:val="0"/>
          <w:numId w:val="119"/>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obstacles rencontrés dans les démarches administratives ;</w:t>
      </w:r>
    </w:p>
    <w:p w14:paraId="214EBC6F" w14:textId="77777777" w:rsidR="00C32B95" w:rsidRPr="00C32B95" w:rsidRDefault="00C32B95" w:rsidP="00C32B95">
      <w:pPr>
        <w:numPr>
          <w:ilvl w:val="0"/>
          <w:numId w:val="119"/>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attentes des entrepreneurs en matière de services numériques.</w:t>
      </w:r>
    </w:p>
    <w:p w14:paraId="649FAB50"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L’enquête pourra être réalisée à travers :</w:t>
      </w:r>
    </w:p>
    <w:p w14:paraId="5C7C16B8" w14:textId="77777777" w:rsidR="00C32B95" w:rsidRPr="00C32B95" w:rsidRDefault="00C32B95" w:rsidP="00C32B95">
      <w:pPr>
        <w:numPr>
          <w:ilvl w:val="0"/>
          <w:numId w:val="120"/>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des</w:t>
      </w:r>
      <w:proofErr w:type="gramEnd"/>
      <w:r w:rsidRPr="00C32B95">
        <w:rPr>
          <w:rFonts w:ascii="Times New Roman" w:hAnsi="Times New Roman" w:cs="Times New Roman"/>
          <w:sz w:val="24"/>
          <w:szCs w:val="24"/>
          <w:lang w:val="fr-FR"/>
        </w:rPr>
        <w:t xml:space="preserve"> questionnaires structurés ;</w:t>
      </w:r>
    </w:p>
    <w:p w14:paraId="1F8077F3" w14:textId="77777777" w:rsidR="00C32B95" w:rsidRPr="00C32B95" w:rsidRDefault="00C32B95" w:rsidP="00C32B95">
      <w:pPr>
        <w:numPr>
          <w:ilvl w:val="0"/>
          <w:numId w:val="120"/>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des</w:t>
      </w:r>
      <w:proofErr w:type="gramEnd"/>
      <w:r w:rsidRPr="00C32B95">
        <w:rPr>
          <w:rFonts w:ascii="Times New Roman" w:hAnsi="Times New Roman" w:cs="Times New Roman"/>
          <w:sz w:val="24"/>
          <w:szCs w:val="24"/>
          <w:lang w:val="fr-FR"/>
        </w:rPr>
        <w:t xml:space="preserve"> consultations en ligne ;</w:t>
      </w:r>
    </w:p>
    <w:p w14:paraId="1E86565C" w14:textId="77777777" w:rsidR="00C32B95" w:rsidRPr="00C32B95" w:rsidRDefault="00C32B95" w:rsidP="00C32B95">
      <w:pPr>
        <w:numPr>
          <w:ilvl w:val="0"/>
          <w:numId w:val="120"/>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des</w:t>
      </w:r>
      <w:proofErr w:type="gramEnd"/>
      <w:r w:rsidRPr="00C32B95">
        <w:rPr>
          <w:rFonts w:ascii="Times New Roman" w:hAnsi="Times New Roman" w:cs="Times New Roman"/>
          <w:sz w:val="24"/>
          <w:szCs w:val="24"/>
          <w:lang w:val="fr-FR"/>
        </w:rPr>
        <w:t xml:space="preserve"> groupes de discussion avec des entrepreneurs.</w:t>
      </w:r>
    </w:p>
    <w:p w14:paraId="22ABB9ED"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 xml:space="preserve">Une attention particulière devra être accordée à la diversité des profils d’entrepreneurs, notamment les </w:t>
      </w:r>
      <w:proofErr w:type="spellStart"/>
      <w:r w:rsidRPr="00C32B95">
        <w:rPr>
          <w:rFonts w:ascii="Times New Roman" w:hAnsi="Times New Roman" w:cs="Times New Roman"/>
          <w:sz w:val="24"/>
          <w:szCs w:val="24"/>
          <w:lang w:val="fr-FR"/>
        </w:rPr>
        <w:t>microentrepreneurs</w:t>
      </w:r>
      <w:proofErr w:type="spellEnd"/>
      <w:r w:rsidRPr="00C32B95">
        <w:rPr>
          <w:rFonts w:ascii="Times New Roman" w:hAnsi="Times New Roman" w:cs="Times New Roman"/>
          <w:sz w:val="24"/>
          <w:szCs w:val="24"/>
          <w:lang w:val="fr-FR"/>
        </w:rPr>
        <w:t>, les PME et les startups.</w:t>
      </w:r>
    </w:p>
    <w:p w14:paraId="31087CE9" w14:textId="1A9422E4" w:rsidR="00C32B95" w:rsidRPr="00C32B95" w:rsidRDefault="00C32B95" w:rsidP="00C32B95">
      <w:pPr>
        <w:spacing w:after="0"/>
        <w:jc w:val="both"/>
        <w:rPr>
          <w:rFonts w:ascii="Times New Roman" w:hAnsi="Times New Roman" w:cs="Times New Roman"/>
          <w:sz w:val="24"/>
          <w:szCs w:val="24"/>
          <w:lang w:val="fr-FR"/>
        </w:rPr>
      </w:pPr>
    </w:p>
    <w:p w14:paraId="2DACB8E2" w14:textId="77777777" w:rsidR="00C32B95" w:rsidRPr="00C32B95" w:rsidRDefault="00C32B95" w:rsidP="00C32B95">
      <w:pPr>
        <w:spacing w:after="0"/>
        <w:jc w:val="both"/>
        <w:rPr>
          <w:rFonts w:ascii="Times New Roman" w:hAnsi="Times New Roman" w:cs="Times New Roman"/>
          <w:b/>
          <w:bCs/>
          <w:sz w:val="24"/>
          <w:szCs w:val="24"/>
          <w:lang w:val="fr-FR"/>
        </w:rPr>
      </w:pPr>
      <w:r w:rsidRPr="00C32B95">
        <w:rPr>
          <w:rFonts w:ascii="Times New Roman" w:hAnsi="Times New Roman" w:cs="Times New Roman"/>
          <w:b/>
          <w:bCs/>
          <w:sz w:val="24"/>
          <w:szCs w:val="24"/>
          <w:lang w:val="fr-FR"/>
        </w:rPr>
        <w:t>5.6 Enquête auprès des investisseurs</w:t>
      </w:r>
    </w:p>
    <w:p w14:paraId="563D7F75"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Le consultant devra également conduire une enquête spécifique auprès des investisseurs afin d’identifier leurs besoins en matière d’information économique et d’accès aux services administratifs.</w:t>
      </w:r>
    </w:p>
    <w:p w14:paraId="104F7EAD"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Cette enquête devra notamment analyser :</w:t>
      </w:r>
    </w:p>
    <w:p w14:paraId="54BB7E26" w14:textId="77777777" w:rsidR="00C32B95" w:rsidRPr="00C32B95" w:rsidRDefault="00C32B95" w:rsidP="00C32B95">
      <w:pPr>
        <w:numPr>
          <w:ilvl w:val="0"/>
          <w:numId w:val="121"/>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informations nécessaires pour investir au Tchad ;</w:t>
      </w:r>
    </w:p>
    <w:p w14:paraId="37E366B3" w14:textId="77777777" w:rsidR="00C32B95" w:rsidRPr="00C32B95" w:rsidRDefault="00C32B95" w:rsidP="00C32B95">
      <w:pPr>
        <w:numPr>
          <w:ilvl w:val="0"/>
          <w:numId w:val="121"/>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difficultés rencontrées dans les démarches administratives liées à l’investissement ;</w:t>
      </w:r>
    </w:p>
    <w:p w14:paraId="29E7B446" w14:textId="77777777" w:rsidR="00C32B95" w:rsidRPr="00C32B95" w:rsidRDefault="00C32B95" w:rsidP="00C32B95">
      <w:pPr>
        <w:numPr>
          <w:ilvl w:val="0"/>
          <w:numId w:val="121"/>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besoins en matière d’information sur les opportunités d’investissement ;</w:t>
      </w:r>
    </w:p>
    <w:p w14:paraId="38FBB3B4" w14:textId="77777777" w:rsidR="00C32B95" w:rsidRPr="00C32B95" w:rsidRDefault="00C32B95" w:rsidP="00C32B95">
      <w:pPr>
        <w:numPr>
          <w:ilvl w:val="0"/>
          <w:numId w:val="121"/>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attentes des investisseurs concernant les services numériques destinés aux investisseurs.</w:t>
      </w:r>
    </w:p>
    <w:p w14:paraId="2B29C4CD"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Les consultations pourront inclure des investisseurs nationaux, des investisseurs étrangers et des représentants de la diaspora.</w:t>
      </w:r>
    </w:p>
    <w:p w14:paraId="7C6FC017" w14:textId="400B3C33" w:rsidR="00C32B95" w:rsidRPr="00C32B95" w:rsidRDefault="00C32B95" w:rsidP="00C32B95">
      <w:pPr>
        <w:spacing w:after="0"/>
        <w:jc w:val="both"/>
        <w:rPr>
          <w:rFonts w:ascii="Times New Roman" w:hAnsi="Times New Roman" w:cs="Times New Roman"/>
          <w:sz w:val="24"/>
          <w:szCs w:val="24"/>
          <w:lang w:val="fr-FR"/>
        </w:rPr>
      </w:pPr>
    </w:p>
    <w:p w14:paraId="66292777" w14:textId="77777777" w:rsidR="00C32B95" w:rsidRPr="00C32B95" w:rsidRDefault="00C32B95" w:rsidP="00C32B95">
      <w:pPr>
        <w:spacing w:after="0"/>
        <w:jc w:val="both"/>
        <w:rPr>
          <w:rFonts w:ascii="Times New Roman" w:hAnsi="Times New Roman" w:cs="Times New Roman"/>
          <w:b/>
          <w:bCs/>
          <w:sz w:val="24"/>
          <w:szCs w:val="24"/>
          <w:lang w:val="fr-FR"/>
        </w:rPr>
      </w:pPr>
      <w:r w:rsidRPr="00C32B95">
        <w:rPr>
          <w:rFonts w:ascii="Times New Roman" w:hAnsi="Times New Roman" w:cs="Times New Roman"/>
          <w:b/>
          <w:bCs/>
          <w:sz w:val="24"/>
          <w:szCs w:val="24"/>
          <w:lang w:val="fr-FR"/>
        </w:rPr>
        <w:t>5.7 Entretiens avec les institutions publiques</w:t>
      </w:r>
    </w:p>
    <w:p w14:paraId="53DBFCD6"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Le consultant devra organiser des entretiens avec les principales institutions publiques intervenant dans la fourniture de services aux entreprises.</w:t>
      </w:r>
    </w:p>
    <w:p w14:paraId="397F7A34"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Ces entretiens permettront notamment :</w:t>
      </w:r>
    </w:p>
    <w:p w14:paraId="6A7FFC46" w14:textId="77777777" w:rsidR="00C32B95" w:rsidRPr="00C32B95" w:rsidRDefault="00C32B95" w:rsidP="00C32B95">
      <w:pPr>
        <w:numPr>
          <w:ilvl w:val="0"/>
          <w:numId w:val="122"/>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d’identifier</w:t>
      </w:r>
      <w:proofErr w:type="gramEnd"/>
      <w:r w:rsidRPr="00C32B95">
        <w:rPr>
          <w:rFonts w:ascii="Times New Roman" w:hAnsi="Times New Roman" w:cs="Times New Roman"/>
          <w:sz w:val="24"/>
          <w:szCs w:val="24"/>
          <w:lang w:val="fr-FR"/>
        </w:rPr>
        <w:t xml:space="preserve"> les services administratifs existants ;</w:t>
      </w:r>
    </w:p>
    <w:p w14:paraId="4AFDEC09" w14:textId="77777777" w:rsidR="00C32B95" w:rsidRPr="00C32B95" w:rsidRDefault="00C32B95" w:rsidP="00C32B95">
      <w:pPr>
        <w:numPr>
          <w:ilvl w:val="0"/>
          <w:numId w:val="122"/>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d’analyser</w:t>
      </w:r>
      <w:proofErr w:type="gramEnd"/>
      <w:r w:rsidRPr="00C32B95">
        <w:rPr>
          <w:rFonts w:ascii="Times New Roman" w:hAnsi="Times New Roman" w:cs="Times New Roman"/>
          <w:sz w:val="24"/>
          <w:szCs w:val="24"/>
          <w:lang w:val="fr-FR"/>
        </w:rPr>
        <w:t xml:space="preserve"> les procédures administratives ;</w:t>
      </w:r>
    </w:p>
    <w:p w14:paraId="0A54F09C" w14:textId="77777777" w:rsidR="00C32B95" w:rsidRPr="00C32B95" w:rsidRDefault="00C32B95" w:rsidP="00C32B95">
      <w:pPr>
        <w:numPr>
          <w:ilvl w:val="0"/>
          <w:numId w:val="122"/>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d’identifier</w:t>
      </w:r>
      <w:proofErr w:type="gramEnd"/>
      <w:r w:rsidRPr="00C32B95">
        <w:rPr>
          <w:rFonts w:ascii="Times New Roman" w:hAnsi="Times New Roman" w:cs="Times New Roman"/>
          <w:sz w:val="24"/>
          <w:szCs w:val="24"/>
          <w:lang w:val="fr-FR"/>
        </w:rPr>
        <w:t xml:space="preserve"> les initiatives de digitalisation des services publics ;</w:t>
      </w:r>
    </w:p>
    <w:p w14:paraId="779F5441" w14:textId="650742A7" w:rsidR="00C32B95" w:rsidRDefault="00C32B95" w:rsidP="00C32B95">
      <w:pPr>
        <w:numPr>
          <w:ilvl w:val="0"/>
          <w:numId w:val="122"/>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lastRenderedPageBreak/>
        <w:t>d’évaluer</w:t>
      </w:r>
      <w:proofErr w:type="gramEnd"/>
      <w:r w:rsidRPr="00C32B95">
        <w:rPr>
          <w:rFonts w:ascii="Times New Roman" w:hAnsi="Times New Roman" w:cs="Times New Roman"/>
          <w:sz w:val="24"/>
          <w:szCs w:val="24"/>
          <w:lang w:val="fr-FR"/>
        </w:rPr>
        <w:t xml:space="preserve"> les contraintes institutionnelles liées à la diffusion de l’information</w:t>
      </w:r>
      <w:r w:rsidR="0074374B">
        <w:rPr>
          <w:rFonts w:ascii="Times New Roman" w:hAnsi="Times New Roman" w:cs="Times New Roman"/>
          <w:sz w:val="24"/>
          <w:szCs w:val="24"/>
          <w:lang w:val="fr-FR"/>
        </w:rPr>
        <w:t> ;</w:t>
      </w:r>
    </w:p>
    <w:p w14:paraId="07A8AFB3" w14:textId="06F9E942" w:rsidR="0074374B" w:rsidRPr="00C32B95" w:rsidRDefault="0074374B" w:rsidP="00C32B95">
      <w:pPr>
        <w:numPr>
          <w:ilvl w:val="0"/>
          <w:numId w:val="122"/>
        </w:numPr>
        <w:spacing w:after="0"/>
        <w:jc w:val="both"/>
        <w:rPr>
          <w:rFonts w:ascii="Times New Roman" w:hAnsi="Times New Roman" w:cs="Times New Roman"/>
          <w:sz w:val="24"/>
          <w:szCs w:val="24"/>
          <w:lang w:val="fr-FR"/>
        </w:rPr>
      </w:pPr>
      <w:proofErr w:type="gramStart"/>
      <w:r>
        <w:rPr>
          <w:rFonts w:ascii="Times New Roman" w:hAnsi="Times New Roman" w:cs="Times New Roman"/>
          <w:sz w:val="24"/>
          <w:szCs w:val="24"/>
          <w:lang w:val="fr-FR"/>
        </w:rPr>
        <w:t>collecter</w:t>
      </w:r>
      <w:proofErr w:type="gramEnd"/>
      <w:r>
        <w:rPr>
          <w:rFonts w:ascii="Times New Roman" w:hAnsi="Times New Roman" w:cs="Times New Roman"/>
          <w:sz w:val="24"/>
          <w:szCs w:val="24"/>
          <w:lang w:val="fr-FR"/>
        </w:rPr>
        <w:t xml:space="preserve"> les données administratives et des statistiques sur les différentes administrations.</w:t>
      </w:r>
    </w:p>
    <w:p w14:paraId="36703BAC"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Les entretiens devront également permettre d’identifier les institutions susceptibles de contribuer à l’alimentation et à la gestion de la future plateforme numérique.</w:t>
      </w:r>
    </w:p>
    <w:p w14:paraId="0AAE0B48" w14:textId="0A115349" w:rsidR="00C32B95" w:rsidRPr="00C32B95" w:rsidRDefault="00C32B95" w:rsidP="00C32B95">
      <w:pPr>
        <w:spacing w:after="0"/>
        <w:jc w:val="both"/>
        <w:rPr>
          <w:rFonts w:ascii="Times New Roman" w:hAnsi="Times New Roman" w:cs="Times New Roman"/>
          <w:sz w:val="24"/>
          <w:szCs w:val="24"/>
          <w:lang w:val="fr-FR"/>
        </w:rPr>
      </w:pPr>
    </w:p>
    <w:p w14:paraId="51F37BCF" w14:textId="77777777" w:rsidR="00C32B95" w:rsidRPr="00C32B95" w:rsidRDefault="00C32B95" w:rsidP="00C32B95">
      <w:pPr>
        <w:spacing w:after="0"/>
        <w:jc w:val="both"/>
        <w:rPr>
          <w:rFonts w:ascii="Times New Roman" w:hAnsi="Times New Roman" w:cs="Times New Roman"/>
          <w:b/>
          <w:bCs/>
          <w:sz w:val="24"/>
          <w:szCs w:val="24"/>
          <w:lang w:val="fr-FR"/>
        </w:rPr>
      </w:pPr>
      <w:r w:rsidRPr="00C32B95">
        <w:rPr>
          <w:rFonts w:ascii="Times New Roman" w:hAnsi="Times New Roman" w:cs="Times New Roman"/>
          <w:b/>
          <w:bCs/>
          <w:sz w:val="24"/>
          <w:szCs w:val="24"/>
          <w:lang w:val="fr-FR"/>
        </w:rPr>
        <w:t>5.8 Analyse des besoins informationnels</w:t>
      </w:r>
    </w:p>
    <w:p w14:paraId="04E185F3"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Sur la base des données collectées auprès des entrepreneurs, des investisseurs et des institutions publiques, le consultant devra réaliser une analyse approfondie des besoins en information et en services des utilisateurs potentiels de la future plateforme.</w:t>
      </w:r>
    </w:p>
    <w:p w14:paraId="5ADC7545"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Cette analyse devra notamment permettre d’identifier :</w:t>
      </w:r>
    </w:p>
    <w:p w14:paraId="568BC888" w14:textId="77777777" w:rsidR="00C32B95" w:rsidRPr="00C32B95" w:rsidRDefault="00C32B95" w:rsidP="00C32B95">
      <w:pPr>
        <w:numPr>
          <w:ilvl w:val="0"/>
          <w:numId w:val="123"/>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catégories d’informations les plus demandées ;</w:t>
      </w:r>
    </w:p>
    <w:p w14:paraId="4B98FBE5" w14:textId="77777777" w:rsidR="00C32B95" w:rsidRPr="00C32B95" w:rsidRDefault="00C32B95" w:rsidP="00C32B95">
      <w:pPr>
        <w:numPr>
          <w:ilvl w:val="0"/>
          <w:numId w:val="123"/>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services administratifs les plus sollicités ;</w:t>
      </w:r>
    </w:p>
    <w:p w14:paraId="47046F03" w14:textId="77777777" w:rsidR="00C32B95" w:rsidRPr="00C32B95" w:rsidRDefault="00C32B95" w:rsidP="00C32B95">
      <w:pPr>
        <w:numPr>
          <w:ilvl w:val="0"/>
          <w:numId w:val="123"/>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lacunes existantes en matière d’accès à l’information ;</w:t>
      </w:r>
    </w:p>
    <w:p w14:paraId="1023925F" w14:textId="77777777" w:rsidR="00C32B95" w:rsidRPr="00C32B95" w:rsidRDefault="00C32B95" w:rsidP="00C32B95">
      <w:pPr>
        <w:numPr>
          <w:ilvl w:val="0"/>
          <w:numId w:val="123"/>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besoins prioritaires des utilisateurs.</w:t>
      </w:r>
    </w:p>
    <w:p w14:paraId="3FB2F68B"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L’analyse devra également identifier les fonctionnalités numériques susceptibles de répondre aux besoins identifiés.</w:t>
      </w:r>
    </w:p>
    <w:p w14:paraId="4FA8F688" w14:textId="55B4DA6E" w:rsidR="00C32B95" w:rsidRPr="00C32B95" w:rsidRDefault="00C32B95" w:rsidP="00C32B95">
      <w:pPr>
        <w:spacing w:after="0"/>
        <w:jc w:val="both"/>
        <w:rPr>
          <w:rFonts w:ascii="Times New Roman" w:hAnsi="Times New Roman" w:cs="Times New Roman"/>
          <w:sz w:val="24"/>
          <w:szCs w:val="24"/>
          <w:lang w:val="fr-FR"/>
        </w:rPr>
      </w:pPr>
    </w:p>
    <w:p w14:paraId="2006968D" w14:textId="77777777" w:rsidR="00C32B95" w:rsidRPr="00C32B95" w:rsidRDefault="00C32B95" w:rsidP="00C32B95">
      <w:pPr>
        <w:spacing w:after="0"/>
        <w:jc w:val="both"/>
        <w:rPr>
          <w:rFonts w:ascii="Times New Roman" w:hAnsi="Times New Roman" w:cs="Times New Roman"/>
          <w:b/>
          <w:bCs/>
          <w:sz w:val="24"/>
          <w:szCs w:val="24"/>
          <w:lang w:val="fr-FR"/>
        </w:rPr>
      </w:pPr>
      <w:r w:rsidRPr="00C32B95">
        <w:rPr>
          <w:rFonts w:ascii="Times New Roman" w:hAnsi="Times New Roman" w:cs="Times New Roman"/>
          <w:b/>
          <w:bCs/>
          <w:sz w:val="24"/>
          <w:szCs w:val="24"/>
          <w:lang w:val="fr-FR"/>
        </w:rPr>
        <w:t>5.9 Analyse des lacunes des services G2B</w:t>
      </w:r>
    </w:p>
    <w:p w14:paraId="37CA5C37"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 xml:space="preserve">Le consultant devra analyser les lacunes et insuffisances des services </w:t>
      </w:r>
      <w:proofErr w:type="spellStart"/>
      <w:r w:rsidRPr="00C32B95">
        <w:rPr>
          <w:rFonts w:ascii="Times New Roman" w:hAnsi="Times New Roman" w:cs="Times New Roman"/>
          <w:b/>
          <w:bCs/>
          <w:sz w:val="24"/>
          <w:szCs w:val="24"/>
          <w:lang w:val="fr-FR"/>
        </w:rPr>
        <w:t>Government</w:t>
      </w:r>
      <w:proofErr w:type="spellEnd"/>
      <w:r w:rsidRPr="00C32B95">
        <w:rPr>
          <w:rFonts w:ascii="Times New Roman" w:hAnsi="Times New Roman" w:cs="Times New Roman"/>
          <w:b/>
          <w:bCs/>
          <w:sz w:val="24"/>
          <w:szCs w:val="24"/>
          <w:lang w:val="fr-FR"/>
        </w:rPr>
        <w:t>-to-Business (G2B)</w:t>
      </w:r>
      <w:r w:rsidRPr="00C32B95">
        <w:rPr>
          <w:rFonts w:ascii="Times New Roman" w:hAnsi="Times New Roman" w:cs="Times New Roman"/>
          <w:sz w:val="24"/>
          <w:szCs w:val="24"/>
          <w:lang w:val="fr-FR"/>
        </w:rPr>
        <w:t xml:space="preserve"> existants au Tchad.</w:t>
      </w:r>
    </w:p>
    <w:p w14:paraId="69407E46"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Cette analyse devra notamment porter sur :</w:t>
      </w:r>
    </w:p>
    <w:p w14:paraId="6A392A87" w14:textId="77777777" w:rsidR="00C32B95" w:rsidRPr="00C32B95" w:rsidRDefault="00C32B95" w:rsidP="00C32B95">
      <w:pPr>
        <w:numPr>
          <w:ilvl w:val="0"/>
          <w:numId w:val="124"/>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la</w:t>
      </w:r>
      <w:proofErr w:type="gramEnd"/>
      <w:r w:rsidRPr="00C32B95">
        <w:rPr>
          <w:rFonts w:ascii="Times New Roman" w:hAnsi="Times New Roman" w:cs="Times New Roman"/>
          <w:sz w:val="24"/>
          <w:szCs w:val="24"/>
          <w:lang w:val="fr-FR"/>
        </w:rPr>
        <w:t xml:space="preserve"> disponibilité des informations administratives ;</w:t>
      </w:r>
    </w:p>
    <w:p w14:paraId="2E217AD9" w14:textId="77777777" w:rsidR="00C32B95" w:rsidRPr="00C32B95" w:rsidRDefault="00C32B95" w:rsidP="00C32B95">
      <w:pPr>
        <w:numPr>
          <w:ilvl w:val="0"/>
          <w:numId w:val="124"/>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l’accessibilité</w:t>
      </w:r>
      <w:proofErr w:type="gramEnd"/>
      <w:r w:rsidRPr="00C32B95">
        <w:rPr>
          <w:rFonts w:ascii="Times New Roman" w:hAnsi="Times New Roman" w:cs="Times New Roman"/>
          <w:sz w:val="24"/>
          <w:szCs w:val="24"/>
          <w:lang w:val="fr-FR"/>
        </w:rPr>
        <w:t xml:space="preserve"> des services publics ;</w:t>
      </w:r>
    </w:p>
    <w:p w14:paraId="5572AFB2" w14:textId="77777777" w:rsidR="00C32B95" w:rsidRPr="00C32B95" w:rsidRDefault="00C32B95" w:rsidP="00C32B95">
      <w:pPr>
        <w:numPr>
          <w:ilvl w:val="0"/>
          <w:numId w:val="124"/>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la</w:t>
      </w:r>
      <w:proofErr w:type="gramEnd"/>
      <w:r w:rsidRPr="00C32B95">
        <w:rPr>
          <w:rFonts w:ascii="Times New Roman" w:hAnsi="Times New Roman" w:cs="Times New Roman"/>
          <w:sz w:val="24"/>
          <w:szCs w:val="24"/>
          <w:lang w:val="fr-FR"/>
        </w:rPr>
        <w:t xml:space="preserve"> qualité des services fournis aux entreprises ;</w:t>
      </w:r>
    </w:p>
    <w:p w14:paraId="2BCB29D7" w14:textId="77777777" w:rsidR="00C32B95" w:rsidRPr="00C32B95" w:rsidRDefault="00C32B95" w:rsidP="00C32B95">
      <w:pPr>
        <w:numPr>
          <w:ilvl w:val="0"/>
          <w:numId w:val="124"/>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la</w:t>
      </w:r>
      <w:proofErr w:type="gramEnd"/>
      <w:r w:rsidRPr="00C32B95">
        <w:rPr>
          <w:rFonts w:ascii="Times New Roman" w:hAnsi="Times New Roman" w:cs="Times New Roman"/>
          <w:sz w:val="24"/>
          <w:szCs w:val="24"/>
          <w:lang w:val="fr-FR"/>
        </w:rPr>
        <w:t xml:space="preserve"> coordination entre les institutions publiques.</w:t>
      </w:r>
    </w:p>
    <w:p w14:paraId="2C10DF58"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L’objectif de cette analyse sera d’identifier les domaines dans lesquels la future plateforme numérique pourrait apporter une valeur ajoutée significative.</w:t>
      </w:r>
    </w:p>
    <w:p w14:paraId="1E54FC53" w14:textId="162C8FAC" w:rsidR="00C32B95" w:rsidRPr="00C32B95" w:rsidRDefault="00C32B95" w:rsidP="00C32B95">
      <w:pPr>
        <w:spacing w:after="0"/>
        <w:jc w:val="both"/>
        <w:rPr>
          <w:rFonts w:ascii="Times New Roman" w:hAnsi="Times New Roman" w:cs="Times New Roman"/>
          <w:sz w:val="24"/>
          <w:szCs w:val="24"/>
          <w:lang w:val="fr-FR"/>
        </w:rPr>
      </w:pPr>
    </w:p>
    <w:p w14:paraId="3D60CF53" w14:textId="0E496DF5" w:rsidR="00C32B95" w:rsidRPr="00C32B95" w:rsidRDefault="00C32B95" w:rsidP="00C32B95">
      <w:pPr>
        <w:spacing w:after="0"/>
        <w:jc w:val="both"/>
        <w:rPr>
          <w:rFonts w:ascii="Times New Roman" w:hAnsi="Times New Roman" w:cs="Times New Roman"/>
          <w:b/>
          <w:bCs/>
          <w:sz w:val="24"/>
          <w:szCs w:val="24"/>
          <w:lang w:val="fr-FR"/>
        </w:rPr>
      </w:pPr>
      <w:r w:rsidRPr="00C32B95">
        <w:rPr>
          <w:rFonts w:ascii="Times New Roman" w:hAnsi="Times New Roman" w:cs="Times New Roman"/>
          <w:b/>
          <w:bCs/>
          <w:sz w:val="24"/>
          <w:szCs w:val="24"/>
          <w:lang w:val="fr-FR"/>
        </w:rPr>
        <w:t>5.10 Benchmark des plateformes numériques</w:t>
      </w:r>
    </w:p>
    <w:p w14:paraId="45FE6E75"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Le consultant devra réaliser une analyse comparative des plateformes numériques dédiées à l’environnement des affaires mises en place dans d’autres pays.</w:t>
      </w:r>
    </w:p>
    <w:p w14:paraId="4CE04709"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Cette analyse devra porter notamment sur :</w:t>
      </w:r>
    </w:p>
    <w:p w14:paraId="6D9AE93B" w14:textId="3C4A85AE" w:rsidR="0074374B" w:rsidRPr="0074374B" w:rsidRDefault="0074374B" w:rsidP="0074374B">
      <w:pPr>
        <w:numPr>
          <w:ilvl w:val="0"/>
          <w:numId w:val="125"/>
        </w:numPr>
        <w:spacing w:after="0"/>
        <w:jc w:val="both"/>
        <w:rPr>
          <w:rFonts w:ascii="Times New Roman" w:hAnsi="Times New Roman" w:cs="Times New Roman"/>
          <w:sz w:val="24"/>
          <w:szCs w:val="24"/>
          <w:lang w:val="fr-FR"/>
        </w:rPr>
      </w:pPr>
      <w:proofErr w:type="gramStart"/>
      <w:r>
        <w:rPr>
          <w:rFonts w:ascii="Times New Roman" w:hAnsi="Times New Roman" w:cs="Times New Roman"/>
          <w:sz w:val="24"/>
          <w:szCs w:val="24"/>
          <w:lang w:val="fr-FR"/>
        </w:rPr>
        <w:t>les</w:t>
      </w:r>
      <w:proofErr w:type="gramEnd"/>
      <w:r>
        <w:rPr>
          <w:rFonts w:ascii="Times New Roman" w:hAnsi="Times New Roman" w:cs="Times New Roman"/>
          <w:sz w:val="24"/>
          <w:szCs w:val="24"/>
          <w:lang w:val="fr-FR"/>
        </w:rPr>
        <w:t xml:space="preserve"> ancrages institutionnels des plateformes similaires ;</w:t>
      </w:r>
    </w:p>
    <w:p w14:paraId="5311F784" w14:textId="3C76302A" w:rsidR="00C32B95" w:rsidRPr="00C32B95" w:rsidRDefault="00C32B95" w:rsidP="00C32B95">
      <w:pPr>
        <w:numPr>
          <w:ilvl w:val="0"/>
          <w:numId w:val="125"/>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fonctionnalités proposées par ces plateformes ;</w:t>
      </w:r>
    </w:p>
    <w:p w14:paraId="73515539" w14:textId="77777777" w:rsidR="00C32B95" w:rsidRPr="00C32B95" w:rsidRDefault="00C32B95" w:rsidP="00C32B95">
      <w:pPr>
        <w:numPr>
          <w:ilvl w:val="0"/>
          <w:numId w:val="125"/>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services fournis aux entreprises ;</w:t>
      </w:r>
    </w:p>
    <w:p w14:paraId="123F567C" w14:textId="77777777" w:rsidR="00C32B95" w:rsidRPr="00C32B95" w:rsidRDefault="00C32B95" w:rsidP="00C32B95">
      <w:pPr>
        <w:numPr>
          <w:ilvl w:val="0"/>
          <w:numId w:val="125"/>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modèles institutionnels de gestion des plateformes ;</w:t>
      </w:r>
    </w:p>
    <w:p w14:paraId="22E58061" w14:textId="7665F1D2" w:rsidR="00C32B95" w:rsidRDefault="00C32B95" w:rsidP="00C32B95">
      <w:pPr>
        <w:numPr>
          <w:ilvl w:val="0"/>
          <w:numId w:val="125"/>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bonnes pratiques internationales en matière de digitalisation des services G2B</w:t>
      </w:r>
      <w:r w:rsidR="0074374B">
        <w:rPr>
          <w:rFonts w:ascii="Times New Roman" w:hAnsi="Times New Roman" w:cs="Times New Roman"/>
          <w:sz w:val="24"/>
          <w:szCs w:val="24"/>
          <w:lang w:val="fr-FR"/>
        </w:rPr>
        <w:t> ;</w:t>
      </w:r>
    </w:p>
    <w:p w14:paraId="1831B103" w14:textId="60D49386" w:rsidR="0074374B" w:rsidRDefault="0074374B" w:rsidP="00C32B95">
      <w:pPr>
        <w:numPr>
          <w:ilvl w:val="0"/>
          <w:numId w:val="125"/>
        </w:numPr>
        <w:spacing w:after="0"/>
        <w:jc w:val="both"/>
        <w:rPr>
          <w:rFonts w:ascii="Times New Roman" w:hAnsi="Times New Roman" w:cs="Times New Roman"/>
          <w:sz w:val="24"/>
          <w:szCs w:val="24"/>
          <w:lang w:val="fr-FR"/>
        </w:rPr>
      </w:pPr>
      <w:proofErr w:type="gramStart"/>
      <w:r>
        <w:rPr>
          <w:rFonts w:ascii="Times New Roman" w:hAnsi="Times New Roman" w:cs="Times New Roman"/>
          <w:sz w:val="24"/>
          <w:szCs w:val="24"/>
          <w:lang w:val="fr-FR"/>
        </w:rPr>
        <w:t>les</w:t>
      </w:r>
      <w:proofErr w:type="gramEnd"/>
      <w:r>
        <w:rPr>
          <w:rFonts w:ascii="Times New Roman" w:hAnsi="Times New Roman" w:cs="Times New Roman"/>
          <w:sz w:val="24"/>
          <w:szCs w:val="24"/>
          <w:lang w:val="fr-FR"/>
        </w:rPr>
        <w:t xml:space="preserve"> mécanismes de coordination et de mise à jour des données ;</w:t>
      </w:r>
    </w:p>
    <w:p w14:paraId="7DCE2181" w14:textId="5F42DC9B" w:rsidR="0074374B" w:rsidRPr="00C32B95" w:rsidRDefault="0074374B" w:rsidP="00C32B95">
      <w:pPr>
        <w:numPr>
          <w:ilvl w:val="0"/>
          <w:numId w:val="125"/>
        </w:numPr>
        <w:spacing w:after="0"/>
        <w:jc w:val="both"/>
        <w:rPr>
          <w:rFonts w:ascii="Times New Roman" w:hAnsi="Times New Roman" w:cs="Times New Roman"/>
          <w:sz w:val="24"/>
          <w:szCs w:val="24"/>
          <w:lang w:val="fr-FR"/>
        </w:rPr>
      </w:pPr>
      <w:proofErr w:type="gramStart"/>
      <w:r>
        <w:rPr>
          <w:rFonts w:ascii="Times New Roman" w:hAnsi="Times New Roman" w:cs="Times New Roman"/>
          <w:sz w:val="24"/>
          <w:szCs w:val="24"/>
          <w:lang w:val="fr-FR"/>
        </w:rPr>
        <w:t>les</w:t>
      </w:r>
      <w:proofErr w:type="gramEnd"/>
      <w:r>
        <w:rPr>
          <w:rFonts w:ascii="Times New Roman" w:hAnsi="Times New Roman" w:cs="Times New Roman"/>
          <w:sz w:val="24"/>
          <w:szCs w:val="24"/>
          <w:lang w:val="fr-FR"/>
        </w:rPr>
        <w:t xml:space="preserve"> modèles économiques et stratégie de pérennisation.</w:t>
      </w:r>
    </w:p>
    <w:p w14:paraId="597ADEF4"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Le benchmark pourra inclure des exemples de plateformes numériques mises en œuvre dans des pays africains et dans d’autres régions du monde.</w:t>
      </w:r>
    </w:p>
    <w:p w14:paraId="59C82F0D" w14:textId="320BF967" w:rsidR="00C32B95" w:rsidRPr="00C32B95" w:rsidRDefault="00C32B95" w:rsidP="00C32B95">
      <w:pPr>
        <w:spacing w:after="0"/>
        <w:jc w:val="both"/>
        <w:rPr>
          <w:rFonts w:ascii="Times New Roman" w:hAnsi="Times New Roman" w:cs="Times New Roman"/>
          <w:sz w:val="24"/>
          <w:szCs w:val="24"/>
          <w:lang w:val="fr-FR"/>
        </w:rPr>
      </w:pPr>
    </w:p>
    <w:p w14:paraId="6FC1DB96" w14:textId="77777777" w:rsidR="00C32B95" w:rsidRPr="00C32B95" w:rsidRDefault="00C32B95" w:rsidP="00C32B95">
      <w:pPr>
        <w:spacing w:after="0"/>
        <w:jc w:val="both"/>
        <w:rPr>
          <w:rFonts w:ascii="Times New Roman" w:hAnsi="Times New Roman" w:cs="Times New Roman"/>
          <w:b/>
          <w:bCs/>
          <w:sz w:val="24"/>
          <w:szCs w:val="24"/>
          <w:lang w:val="fr-FR"/>
        </w:rPr>
      </w:pPr>
      <w:r w:rsidRPr="00C32B95">
        <w:rPr>
          <w:rFonts w:ascii="Times New Roman" w:hAnsi="Times New Roman" w:cs="Times New Roman"/>
          <w:b/>
          <w:bCs/>
          <w:sz w:val="24"/>
          <w:szCs w:val="24"/>
          <w:lang w:val="fr-FR"/>
        </w:rPr>
        <w:t>5.11 Conception fonctionnelle de la plateforme numérique</w:t>
      </w:r>
    </w:p>
    <w:p w14:paraId="7B120FD6"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lastRenderedPageBreak/>
        <w:t>Sur la base des analyses réalisées, le consultant devra proposer les spécifications fonctionnelles de la future plateforme numérique dédiée à l’environnement des affaires au Tchad.</w:t>
      </w:r>
    </w:p>
    <w:p w14:paraId="7EF678CD"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Cette conception fonctionnelle devra notamment inclure :</w:t>
      </w:r>
    </w:p>
    <w:p w14:paraId="50855E9C" w14:textId="77777777" w:rsidR="00C32B95" w:rsidRPr="00C32B95" w:rsidRDefault="00C32B95" w:rsidP="00C32B95">
      <w:pPr>
        <w:numPr>
          <w:ilvl w:val="0"/>
          <w:numId w:val="126"/>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l’architecture</w:t>
      </w:r>
      <w:proofErr w:type="gramEnd"/>
      <w:r w:rsidRPr="00C32B95">
        <w:rPr>
          <w:rFonts w:ascii="Times New Roman" w:hAnsi="Times New Roman" w:cs="Times New Roman"/>
          <w:sz w:val="24"/>
          <w:szCs w:val="24"/>
          <w:lang w:val="fr-FR"/>
        </w:rPr>
        <w:t xml:space="preserve"> générale de la plateforme ;</w:t>
      </w:r>
    </w:p>
    <w:p w14:paraId="278B768B" w14:textId="77777777" w:rsidR="00C32B95" w:rsidRPr="00C32B95" w:rsidRDefault="00C32B95" w:rsidP="00C32B95">
      <w:pPr>
        <w:numPr>
          <w:ilvl w:val="0"/>
          <w:numId w:val="126"/>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principales catégories de services proposés ;</w:t>
      </w:r>
    </w:p>
    <w:p w14:paraId="2C4F6D3E" w14:textId="77777777" w:rsidR="00C32B95" w:rsidRPr="00C32B95" w:rsidRDefault="00C32B95" w:rsidP="00C32B95">
      <w:pPr>
        <w:numPr>
          <w:ilvl w:val="0"/>
          <w:numId w:val="126"/>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fonctionnalités numériques ;</w:t>
      </w:r>
    </w:p>
    <w:p w14:paraId="7E1EA695" w14:textId="77777777" w:rsidR="00C32B95" w:rsidRPr="00C32B95" w:rsidRDefault="00C32B95" w:rsidP="00C32B95">
      <w:pPr>
        <w:numPr>
          <w:ilvl w:val="0"/>
          <w:numId w:val="126"/>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types d’informations accessibles aux utilisateurs ;</w:t>
      </w:r>
    </w:p>
    <w:p w14:paraId="78E991C5" w14:textId="77777777" w:rsidR="00C32B95" w:rsidRPr="00C32B95" w:rsidRDefault="00C32B95" w:rsidP="00C32B95">
      <w:pPr>
        <w:numPr>
          <w:ilvl w:val="0"/>
          <w:numId w:val="126"/>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modalités d’accès aux services numériques.</w:t>
      </w:r>
    </w:p>
    <w:p w14:paraId="338A2548"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La proposition devra également identifier les principales institutions responsables de la gestion et de la mise à jour des informations disponibles sur la plateforme.</w:t>
      </w:r>
    </w:p>
    <w:p w14:paraId="55C51897" w14:textId="106BB8C1" w:rsidR="00C32B95" w:rsidRPr="00C32B95" w:rsidRDefault="00C32B95" w:rsidP="00C32B95">
      <w:pPr>
        <w:spacing w:after="0"/>
        <w:jc w:val="both"/>
        <w:rPr>
          <w:rFonts w:ascii="Times New Roman" w:hAnsi="Times New Roman" w:cs="Times New Roman"/>
          <w:sz w:val="24"/>
          <w:szCs w:val="24"/>
          <w:lang w:val="fr-FR"/>
        </w:rPr>
      </w:pPr>
    </w:p>
    <w:p w14:paraId="054D461B" w14:textId="77777777" w:rsidR="00C32B95" w:rsidRPr="00C32B95" w:rsidRDefault="00C32B95" w:rsidP="00C32B95">
      <w:pPr>
        <w:spacing w:after="0"/>
        <w:jc w:val="both"/>
        <w:rPr>
          <w:rFonts w:ascii="Times New Roman" w:hAnsi="Times New Roman" w:cs="Times New Roman"/>
          <w:b/>
          <w:bCs/>
          <w:sz w:val="24"/>
          <w:szCs w:val="24"/>
          <w:lang w:val="fr-FR"/>
        </w:rPr>
      </w:pPr>
      <w:r w:rsidRPr="00C32B95">
        <w:rPr>
          <w:rFonts w:ascii="Times New Roman" w:hAnsi="Times New Roman" w:cs="Times New Roman"/>
          <w:b/>
          <w:bCs/>
          <w:sz w:val="24"/>
          <w:szCs w:val="24"/>
          <w:lang w:val="fr-FR"/>
        </w:rPr>
        <w:t>5.12 Formulation de recommandations</w:t>
      </w:r>
    </w:p>
    <w:p w14:paraId="008726D8"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À l’issue de la mission, le consultant devra formuler des recommandations stratégiques visant à soutenir la mise en place de la plateforme numérique.</w:t>
      </w:r>
    </w:p>
    <w:p w14:paraId="5BE9E650"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Ces recommandations devront notamment porter sur :</w:t>
      </w:r>
    </w:p>
    <w:p w14:paraId="37356D98" w14:textId="77777777" w:rsidR="00C32B95" w:rsidRPr="00C32B95" w:rsidRDefault="00C32B95" w:rsidP="00C32B95">
      <w:pPr>
        <w:numPr>
          <w:ilvl w:val="0"/>
          <w:numId w:val="127"/>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étapes de mise en œuvre de la plateforme ;</w:t>
      </w:r>
    </w:p>
    <w:p w14:paraId="17BA400E" w14:textId="77777777" w:rsidR="00C32B95" w:rsidRPr="00C32B95" w:rsidRDefault="00C32B95" w:rsidP="00C32B95">
      <w:pPr>
        <w:numPr>
          <w:ilvl w:val="0"/>
          <w:numId w:val="127"/>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modalités institutionnelles de gouvernance de la plateforme ;</w:t>
      </w:r>
    </w:p>
    <w:p w14:paraId="5F3818C6" w14:textId="77777777" w:rsidR="00C32B95" w:rsidRPr="00C32B95" w:rsidRDefault="00C32B95" w:rsidP="00C32B95">
      <w:pPr>
        <w:numPr>
          <w:ilvl w:val="0"/>
          <w:numId w:val="127"/>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mécanismes de coordination entre institutions publiques ;</w:t>
      </w:r>
    </w:p>
    <w:p w14:paraId="061B4CE8" w14:textId="77777777" w:rsidR="00C32B95" w:rsidRPr="00C32B95" w:rsidRDefault="00C32B95" w:rsidP="00C32B95">
      <w:pPr>
        <w:numPr>
          <w:ilvl w:val="0"/>
          <w:numId w:val="127"/>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modalités de financement et de maintenance de la plateforme ;</w:t>
      </w:r>
    </w:p>
    <w:p w14:paraId="6062261D" w14:textId="77777777" w:rsidR="00C32B95" w:rsidRPr="00C32B95" w:rsidRDefault="00C32B95" w:rsidP="00C32B95">
      <w:pPr>
        <w:numPr>
          <w:ilvl w:val="0"/>
          <w:numId w:val="127"/>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actions nécessaires pour assurer la durabilité de la plateforme.</w:t>
      </w:r>
    </w:p>
    <w:p w14:paraId="305D0B77"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Les recommandations devront être opérationnelles et adaptées au contexte institutionnel et économique du Tchad afin de garantir la réussite de l’initiative.</w:t>
      </w:r>
    </w:p>
    <w:p w14:paraId="6C1BCE27" w14:textId="77777777" w:rsidR="00C32B95" w:rsidRPr="00B9475A" w:rsidRDefault="00C32B95" w:rsidP="006C1B86">
      <w:pPr>
        <w:spacing w:after="0"/>
        <w:jc w:val="both"/>
        <w:rPr>
          <w:rFonts w:ascii="Times New Roman" w:hAnsi="Times New Roman" w:cs="Times New Roman"/>
          <w:sz w:val="24"/>
          <w:szCs w:val="24"/>
          <w:lang w:val="fr-FR"/>
        </w:rPr>
      </w:pPr>
    </w:p>
    <w:p w14:paraId="11EDC342" w14:textId="2C5A4199" w:rsidR="00C32B95" w:rsidRPr="00C32B95" w:rsidRDefault="00C32B95" w:rsidP="00C32B95">
      <w:pPr>
        <w:pStyle w:val="Paragraphedeliste"/>
        <w:numPr>
          <w:ilvl w:val="0"/>
          <w:numId w:val="2"/>
        </w:numPr>
        <w:shd w:val="clear" w:color="auto" w:fill="BDD6EE" w:themeFill="accent5" w:themeFillTint="66"/>
        <w:spacing w:after="0"/>
        <w:jc w:val="both"/>
        <w:rPr>
          <w:rFonts w:ascii="Times New Roman" w:hAnsi="Times New Roman" w:cs="Times New Roman"/>
          <w:b/>
          <w:bCs/>
          <w:sz w:val="28"/>
          <w:szCs w:val="28"/>
          <w:lang w:val="fr-FR"/>
        </w:rPr>
      </w:pPr>
      <w:r w:rsidRPr="00C32B95">
        <w:rPr>
          <w:rFonts w:ascii="Times New Roman" w:hAnsi="Times New Roman" w:cs="Times New Roman"/>
          <w:b/>
          <w:bCs/>
          <w:sz w:val="28"/>
          <w:szCs w:val="28"/>
          <w:lang w:val="fr-FR"/>
        </w:rPr>
        <w:t>MÉTHODOLOGIE</w:t>
      </w:r>
    </w:p>
    <w:p w14:paraId="1C35B12B" w14:textId="77777777" w:rsidR="00C32B95" w:rsidRDefault="00C32B95" w:rsidP="00C32B95">
      <w:pPr>
        <w:spacing w:after="0"/>
        <w:jc w:val="both"/>
        <w:rPr>
          <w:rFonts w:ascii="Times New Roman" w:hAnsi="Times New Roman" w:cs="Times New Roman"/>
          <w:sz w:val="24"/>
          <w:szCs w:val="24"/>
          <w:lang w:val="fr-FR"/>
        </w:rPr>
      </w:pPr>
    </w:p>
    <w:p w14:paraId="69688288" w14:textId="175E6AD8"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La réalisation de la présente mission reposera sur une approche méthodologique rigoureuse combinant des méthodes d’analyse documentaire, des enquêtes auprès des utilisateurs, des consultations institutionnelles et des analyses comparatives internationales.</w:t>
      </w:r>
    </w:p>
    <w:p w14:paraId="69648727"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Cette approche permettra de produire un diagnostic approfondi des besoins en information et en services des entrepreneurs et investisseurs au Tchad, tout en identifiant les lacunes des dispositifs existants et les opportunités d’amélioration à travers la mise en place d’une plateforme numérique nationale dédiée à l’environnement des affaires.</w:t>
      </w:r>
    </w:p>
    <w:p w14:paraId="332662E5" w14:textId="1A05432C" w:rsid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La méthodologie proposée devra garantir la fiabilité des résultats de l’étude, la représentativité des parties prenantes consultées et la pertinence des recommandations formulées.</w:t>
      </w:r>
    </w:p>
    <w:p w14:paraId="16F32DE5" w14:textId="77777777" w:rsidR="00C32B95" w:rsidRPr="00C32B95" w:rsidRDefault="00C32B95" w:rsidP="00C32B95">
      <w:pPr>
        <w:spacing w:after="0"/>
        <w:jc w:val="both"/>
        <w:rPr>
          <w:rFonts w:ascii="Times New Roman" w:hAnsi="Times New Roman" w:cs="Times New Roman"/>
          <w:sz w:val="24"/>
          <w:szCs w:val="24"/>
          <w:lang w:val="fr-FR"/>
        </w:rPr>
      </w:pPr>
    </w:p>
    <w:p w14:paraId="0BE89E4C" w14:textId="77777777" w:rsidR="00C32B95" w:rsidRPr="00C32B95" w:rsidRDefault="00C32B95" w:rsidP="00C32B95">
      <w:pPr>
        <w:spacing w:after="0"/>
        <w:jc w:val="both"/>
        <w:rPr>
          <w:rFonts w:ascii="Times New Roman" w:hAnsi="Times New Roman" w:cs="Times New Roman"/>
          <w:b/>
          <w:bCs/>
          <w:sz w:val="24"/>
          <w:szCs w:val="24"/>
          <w:lang w:val="fr-FR"/>
        </w:rPr>
      </w:pPr>
      <w:r w:rsidRPr="00C32B95">
        <w:rPr>
          <w:rFonts w:ascii="Times New Roman" w:hAnsi="Times New Roman" w:cs="Times New Roman"/>
          <w:b/>
          <w:bCs/>
          <w:sz w:val="24"/>
          <w:szCs w:val="24"/>
          <w:lang w:val="fr-FR"/>
        </w:rPr>
        <w:t>6.1 Approche méthodologique générale</w:t>
      </w:r>
    </w:p>
    <w:p w14:paraId="760D7152"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La mission reposera sur une combinaison de méthodes qualitatives et quantitatives permettant d’analyser à la fois les besoins des utilisateurs et les dispositifs institutionnels existants.</w:t>
      </w:r>
    </w:p>
    <w:p w14:paraId="7CC13AF7"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L’approche méthodologique comprendra quatre principales composantes :</w:t>
      </w:r>
    </w:p>
    <w:p w14:paraId="1C001064" w14:textId="77777777" w:rsidR="00C32B95" w:rsidRPr="00C32B95" w:rsidRDefault="00C32B95" w:rsidP="00C32B95">
      <w:pPr>
        <w:numPr>
          <w:ilvl w:val="0"/>
          <w:numId w:val="128"/>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analyse</w:t>
      </w:r>
      <w:proofErr w:type="gramEnd"/>
      <w:r w:rsidRPr="00C32B95">
        <w:rPr>
          <w:rFonts w:ascii="Times New Roman" w:hAnsi="Times New Roman" w:cs="Times New Roman"/>
          <w:sz w:val="24"/>
          <w:szCs w:val="24"/>
          <w:lang w:val="fr-FR"/>
        </w:rPr>
        <w:t xml:space="preserve"> documentaire</w:t>
      </w:r>
    </w:p>
    <w:p w14:paraId="49818D24" w14:textId="0F051581" w:rsidR="00C32B95" w:rsidRPr="00C32B95" w:rsidRDefault="0074374B" w:rsidP="00C32B95">
      <w:pPr>
        <w:numPr>
          <w:ilvl w:val="0"/>
          <w:numId w:val="128"/>
        </w:numPr>
        <w:spacing w:after="0"/>
        <w:jc w:val="both"/>
        <w:rPr>
          <w:rFonts w:ascii="Times New Roman" w:hAnsi="Times New Roman" w:cs="Times New Roman"/>
          <w:sz w:val="24"/>
          <w:szCs w:val="24"/>
          <w:lang w:val="fr-FR"/>
        </w:rPr>
      </w:pPr>
      <w:proofErr w:type="gramStart"/>
      <w:r>
        <w:rPr>
          <w:rFonts w:ascii="Times New Roman" w:hAnsi="Times New Roman" w:cs="Times New Roman"/>
          <w:sz w:val="24"/>
          <w:szCs w:val="24"/>
          <w:lang w:val="fr-FR"/>
        </w:rPr>
        <w:t>consultations</w:t>
      </w:r>
      <w:proofErr w:type="gramEnd"/>
      <w:r w:rsidR="00C32B95" w:rsidRPr="00C32B95">
        <w:rPr>
          <w:rFonts w:ascii="Times New Roman" w:hAnsi="Times New Roman" w:cs="Times New Roman"/>
          <w:sz w:val="24"/>
          <w:szCs w:val="24"/>
          <w:lang w:val="fr-FR"/>
        </w:rPr>
        <w:t xml:space="preserve"> quantitatives</w:t>
      </w:r>
      <w:r>
        <w:rPr>
          <w:rFonts w:ascii="Times New Roman" w:hAnsi="Times New Roman" w:cs="Times New Roman"/>
          <w:sz w:val="24"/>
          <w:szCs w:val="24"/>
          <w:lang w:val="fr-FR"/>
        </w:rPr>
        <w:t xml:space="preserve"> avec données administratives et statistiques</w:t>
      </w:r>
    </w:p>
    <w:p w14:paraId="0A107C7E" w14:textId="77777777" w:rsidR="00C32B95" w:rsidRPr="00C32B95" w:rsidRDefault="00C32B95" w:rsidP="00C32B95">
      <w:pPr>
        <w:numPr>
          <w:ilvl w:val="0"/>
          <w:numId w:val="128"/>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entretiens</w:t>
      </w:r>
      <w:proofErr w:type="gramEnd"/>
      <w:r w:rsidRPr="00C32B95">
        <w:rPr>
          <w:rFonts w:ascii="Times New Roman" w:hAnsi="Times New Roman" w:cs="Times New Roman"/>
          <w:sz w:val="24"/>
          <w:szCs w:val="24"/>
          <w:lang w:val="fr-FR"/>
        </w:rPr>
        <w:t xml:space="preserve"> qualitatifs</w:t>
      </w:r>
    </w:p>
    <w:p w14:paraId="35849C28" w14:textId="77777777" w:rsidR="00C32B95" w:rsidRPr="00C32B95" w:rsidRDefault="00C32B95" w:rsidP="00C32B95">
      <w:pPr>
        <w:numPr>
          <w:ilvl w:val="0"/>
          <w:numId w:val="128"/>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ateliers</w:t>
      </w:r>
      <w:proofErr w:type="gramEnd"/>
      <w:r w:rsidRPr="00C32B95">
        <w:rPr>
          <w:rFonts w:ascii="Times New Roman" w:hAnsi="Times New Roman" w:cs="Times New Roman"/>
          <w:sz w:val="24"/>
          <w:szCs w:val="24"/>
          <w:lang w:val="fr-FR"/>
        </w:rPr>
        <w:t xml:space="preserve"> de consultation</w:t>
      </w:r>
    </w:p>
    <w:p w14:paraId="3B676EB7"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lastRenderedPageBreak/>
        <w:t>Cette approche permettra de trianguler les informations collectées et d’assurer la robustesse des conclusions de l’étude.</w:t>
      </w:r>
    </w:p>
    <w:p w14:paraId="0A0F4790" w14:textId="0A3464B7" w:rsidR="00C32B95" w:rsidRDefault="00C32B95" w:rsidP="00C32B95">
      <w:pPr>
        <w:spacing w:after="0"/>
        <w:jc w:val="both"/>
        <w:rPr>
          <w:rFonts w:ascii="Times New Roman" w:hAnsi="Times New Roman" w:cs="Times New Roman"/>
          <w:sz w:val="24"/>
          <w:szCs w:val="24"/>
          <w:lang w:val="fr-FR"/>
        </w:rPr>
      </w:pPr>
    </w:p>
    <w:p w14:paraId="1F3C939D" w14:textId="77777777" w:rsidR="00611C80" w:rsidRDefault="00611C80" w:rsidP="00C32B95">
      <w:pPr>
        <w:spacing w:after="0"/>
        <w:jc w:val="both"/>
        <w:rPr>
          <w:rFonts w:ascii="Times New Roman" w:hAnsi="Times New Roman" w:cs="Times New Roman"/>
          <w:sz w:val="24"/>
          <w:szCs w:val="24"/>
          <w:lang w:val="fr-FR"/>
        </w:rPr>
      </w:pPr>
    </w:p>
    <w:p w14:paraId="47BEE4F0" w14:textId="77777777" w:rsidR="00611C80" w:rsidRPr="00C32B95" w:rsidRDefault="00611C80" w:rsidP="00C32B95">
      <w:pPr>
        <w:spacing w:after="0"/>
        <w:jc w:val="both"/>
        <w:rPr>
          <w:rFonts w:ascii="Times New Roman" w:hAnsi="Times New Roman" w:cs="Times New Roman"/>
          <w:sz w:val="24"/>
          <w:szCs w:val="24"/>
          <w:lang w:val="fr-FR"/>
        </w:rPr>
      </w:pPr>
    </w:p>
    <w:p w14:paraId="07391411" w14:textId="77777777" w:rsidR="00C32B95" w:rsidRPr="00C32B95" w:rsidRDefault="00C32B95" w:rsidP="00C32B95">
      <w:pPr>
        <w:spacing w:after="0"/>
        <w:jc w:val="both"/>
        <w:rPr>
          <w:rFonts w:ascii="Times New Roman" w:hAnsi="Times New Roman" w:cs="Times New Roman"/>
          <w:b/>
          <w:bCs/>
          <w:sz w:val="24"/>
          <w:szCs w:val="24"/>
          <w:lang w:val="fr-FR"/>
        </w:rPr>
      </w:pPr>
      <w:r w:rsidRPr="00C32B95">
        <w:rPr>
          <w:rFonts w:ascii="Times New Roman" w:hAnsi="Times New Roman" w:cs="Times New Roman"/>
          <w:b/>
          <w:bCs/>
          <w:sz w:val="24"/>
          <w:szCs w:val="24"/>
          <w:lang w:val="fr-FR"/>
        </w:rPr>
        <w:t>6.2 Analyse documentaire</w:t>
      </w:r>
    </w:p>
    <w:p w14:paraId="33C37EDB"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La première étape de la mission consistera à réaliser une analyse documentaire approfondie des politiques publiques, des cadres réglementaires et des initiatives existantes relatives à l’environnement des affaires et à la digitalisation des services publics au Tchad.</w:t>
      </w:r>
    </w:p>
    <w:p w14:paraId="6DE6779D"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Cette analyse portera notamment sur :</w:t>
      </w:r>
    </w:p>
    <w:p w14:paraId="3D87BCFE" w14:textId="77777777" w:rsidR="00C32B95" w:rsidRPr="00504410" w:rsidRDefault="00C32B95" w:rsidP="00C32B95">
      <w:pPr>
        <w:numPr>
          <w:ilvl w:val="0"/>
          <w:numId w:val="129"/>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le</w:t>
      </w:r>
      <w:proofErr w:type="gramEnd"/>
      <w:r w:rsidRPr="00504410">
        <w:rPr>
          <w:rFonts w:ascii="Times New Roman" w:hAnsi="Times New Roman" w:cs="Times New Roman"/>
          <w:sz w:val="24"/>
          <w:szCs w:val="24"/>
          <w:lang w:val="fr-FR"/>
        </w:rPr>
        <w:t xml:space="preserve"> Plan National de Développement (PND 2025-2030) ;</w:t>
      </w:r>
    </w:p>
    <w:p w14:paraId="1B6A38F6" w14:textId="77777777" w:rsidR="00C32B95" w:rsidRPr="00C32B95" w:rsidRDefault="00C32B95" w:rsidP="00C32B95">
      <w:pPr>
        <w:numPr>
          <w:ilvl w:val="0"/>
          <w:numId w:val="129"/>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les</w:t>
      </w:r>
      <w:proofErr w:type="gramEnd"/>
      <w:r w:rsidRPr="00504410">
        <w:rPr>
          <w:rFonts w:ascii="Times New Roman" w:hAnsi="Times New Roman" w:cs="Times New Roman"/>
          <w:sz w:val="24"/>
          <w:szCs w:val="24"/>
          <w:lang w:val="fr-FR"/>
        </w:rPr>
        <w:t xml:space="preserve"> documents du Projet de Développement et d’Accès au Financement des MPME</w:t>
      </w:r>
      <w:r w:rsidRPr="00C32B95">
        <w:rPr>
          <w:rFonts w:ascii="Times New Roman" w:hAnsi="Times New Roman" w:cs="Times New Roman"/>
          <w:sz w:val="24"/>
          <w:szCs w:val="24"/>
          <w:lang w:val="fr-FR"/>
        </w:rPr>
        <w:t xml:space="preserve"> ;</w:t>
      </w:r>
    </w:p>
    <w:p w14:paraId="5518034B" w14:textId="77777777" w:rsidR="00C32B95" w:rsidRPr="00C32B95" w:rsidRDefault="00C32B95" w:rsidP="00C32B95">
      <w:pPr>
        <w:numPr>
          <w:ilvl w:val="0"/>
          <w:numId w:val="129"/>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politiques publiques relatives au développement du secteur privé ;</w:t>
      </w:r>
    </w:p>
    <w:p w14:paraId="15432A7E" w14:textId="77777777" w:rsidR="00C32B95" w:rsidRPr="00C32B95" w:rsidRDefault="00C32B95" w:rsidP="00C32B95">
      <w:pPr>
        <w:numPr>
          <w:ilvl w:val="0"/>
          <w:numId w:val="129"/>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textes réglementaires applicables aux entreprises ;</w:t>
      </w:r>
    </w:p>
    <w:p w14:paraId="4CC1D9DF" w14:textId="77777777" w:rsidR="00C32B95" w:rsidRPr="00C32B95" w:rsidRDefault="00C32B95" w:rsidP="00C32B95">
      <w:pPr>
        <w:numPr>
          <w:ilvl w:val="0"/>
          <w:numId w:val="129"/>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stratégies nationales de digitalisation de l’administration publique ;</w:t>
      </w:r>
    </w:p>
    <w:p w14:paraId="43D01F65" w14:textId="77777777" w:rsidR="00C32B95" w:rsidRPr="00C32B95" w:rsidRDefault="00C32B95" w:rsidP="00C32B95">
      <w:pPr>
        <w:numPr>
          <w:ilvl w:val="0"/>
          <w:numId w:val="129"/>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études existantes sur l’environnement des affaires.</w:t>
      </w:r>
    </w:p>
    <w:p w14:paraId="2251484D"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L’analyse documentaire permettra d’identifier :</w:t>
      </w:r>
    </w:p>
    <w:p w14:paraId="234F66F3" w14:textId="77777777" w:rsidR="00C32B95" w:rsidRPr="00C32B95" w:rsidRDefault="00C32B95" w:rsidP="00C32B95">
      <w:pPr>
        <w:numPr>
          <w:ilvl w:val="0"/>
          <w:numId w:val="130"/>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initiatives existantes de diffusion de l’information économique ;</w:t>
      </w:r>
    </w:p>
    <w:p w14:paraId="382D3BDD" w14:textId="77777777" w:rsidR="00C32B95" w:rsidRPr="00C32B95" w:rsidRDefault="00C32B95" w:rsidP="00C32B95">
      <w:pPr>
        <w:numPr>
          <w:ilvl w:val="0"/>
          <w:numId w:val="130"/>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plateformes numériques déjà mises en place ;</w:t>
      </w:r>
    </w:p>
    <w:p w14:paraId="3A5E60FB" w14:textId="77777777" w:rsidR="00C32B95" w:rsidRPr="00C32B95" w:rsidRDefault="00C32B95" w:rsidP="00C32B95">
      <w:pPr>
        <w:numPr>
          <w:ilvl w:val="0"/>
          <w:numId w:val="130"/>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institutions impliquées dans la fourniture de services aux entreprises ;</w:t>
      </w:r>
    </w:p>
    <w:p w14:paraId="51BB52E7" w14:textId="77777777" w:rsidR="00C32B95" w:rsidRPr="00C32B95" w:rsidRDefault="00C32B95" w:rsidP="00C32B95">
      <w:pPr>
        <w:numPr>
          <w:ilvl w:val="0"/>
          <w:numId w:val="130"/>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lacunes du système actuel.</w:t>
      </w:r>
    </w:p>
    <w:p w14:paraId="1A6839F8" w14:textId="106DFF68" w:rsidR="00C32B95" w:rsidRPr="00C32B95" w:rsidRDefault="00C32B95" w:rsidP="00C32B95">
      <w:pPr>
        <w:spacing w:after="0"/>
        <w:jc w:val="both"/>
        <w:rPr>
          <w:rFonts w:ascii="Times New Roman" w:hAnsi="Times New Roman" w:cs="Times New Roman"/>
          <w:sz w:val="24"/>
          <w:szCs w:val="24"/>
          <w:lang w:val="fr-FR"/>
        </w:rPr>
      </w:pPr>
    </w:p>
    <w:p w14:paraId="2B848E9A" w14:textId="721A98E7" w:rsidR="00C32B95" w:rsidRPr="00C32B95" w:rsidRDefault="00C32B95" w:rsidP="00C32B95">
      <w:pPr>
        <w:spacing w:after="0"/>
        <w:jc w:val="both"/>
        <w:rPr>
          <w:rFonts w:ascii="Times New Roman" w:hAnsi="Times New Roman" w:cs="Times New Roman"/>
          <w:b/>
          <w:bCs/>
          <w:sz w:val="24"/>
          <w:szCs w:val="24"/>
          <w:lang w:val="fr-FR"/>
        </w:rPr>
      </w:pPr>
      <w:r w:rsidRPr="00C32B95">
        <w:rPr>
          <w:rFonts w:ascii="Times New Roman" w:hAnsi="Times New Roman" w:cs="Times New Roman"/>
          <w:b/>
          <w:bCs/>
          <w:sz w:val="24"/>
          <w:szCs w:val="24"/>
          <w:lang w:val="fr-FR"/>
        </w:rPr>
        <w:t xml:space="preserve">6.3 </w:t>
      </w:r>
      <w:r w:rsidR="0074374B">
        <w:rPr>
          <w:rFonts w:ascii="Times New Roman" w:hAnsi="Times New Roman" w:cs="Times New Roman"/>
          <w:b/>
          <w:bCs/>
          <w:sz w:val="24"/>
          <w:szCs w:val="24"/>
          <w:lang w:val="fr-FR"/>
        </w:rPr>
        <w:t>Consultations</w:t>
      </w:r>
      <w:r w:rsidRPr="00C32B95">
        <w:rPr>
          <w:rFonts w:ascii="Times New Roman" w:hAnsi="Times New Roman" w:cs="Times New Roman"/>
          <w:b/>
          <w:bCs/>
          <w:sz w:val="24"/>
          <w:szCs w:val="24"/>
          <w:lang w:val="fr-FR"/>
        </w:rPr>
        <w:t xml:space="preserve"> quantitatives</w:t>
      </w:r>
    </w:p>
    <w:p w14:paraId="175F6391" w14:textId="3161BBD1"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 xml:space="preserve">Afin de recueillir des informations représentatives sur les besoins des entrepreneurs et des investisseurs, le consultant devra conduire des </w:t>
      </w:r>
      <w:r w:rsidR="0074374B">
        <w:rPr>
          <w:rFonts w:ascii="Times New Roman" w:hAnsi="Times New Roman" w:cs="Times New Roman"/>
          <w:sz w:val="24"/>
          <w:szCs w:val="24"/>
          <w:lang w:val="fr-FR"/>
        </w:rPr>
        <w:t>consultations</w:t>
      </w:r>
      <w:r w:rsidRPr="00C32B95">
        <w:rPr>
          <w:rFonts w:ascii="Times New Roman" w:hAnsi="Times New Roman" w:cs="Times New Roman"/>
          <w:sz w:val="24"/>
          <w:szCs w:val="24"/>
          <w:lang w:val="fr-FR"/>
        </w:rPr>
        <w:t xml:space="preserve"> quantitatives auprès d’un échantillon d’utilisateurs potentiels de la future plateforme numérique.</w:t>
      </w:r>
    </w:p>
    <w:p w14:paraId="417B7F4D" w14:textId="512EA621"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 xml:space="preserve">Les </w:t>
      </w:r>
      <w:r w:rsidR="0074374B">
        <w:rPr>
          <w:rFonts w:ascii="Times New Roman" w:hAnsi="Times New Roman" w:cs="Times New Roman"/>
          <w:sz w:val="24"/>
          <w:szCs w:val="24"/>
          <w:lang w:val="fr-FR"/>
        </w:rPr>
        <w:t>consultations</w:t>
      </w:r>
      <w:r w:rsidRPr="00C32B95">
        <w:rPr>
          <w:rFonts w:ascii="Times New Roman" w:hAnsi="Times New Roman" w:cs="Times New Roman"/>
          <w:sz w:val="24"/>
          <w:szCs w:val="24"/>
          <w:lang w:val="fr-FR"/>
        </w:rPr>
        <w:t xml:space="preserve"> permettront notamment d’identifier :</w:t>
      </w:r>
    </w:p>
    <w:p w14:paraId="39CF8DB5" w14:textId="77777777" w:rsidR="00C32B95" w:rsidRPr="00C32B95" w:rsidRDefault="00C32B95" w:rsidP="00C32B95">
      <w:pPr>
        <w:numPr>
          <w:ilvl w:val="0"/>
          <w:numId w:val="131"/>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types d’informations les plus recherchées par les entrepreneurs ;</w:t>
      </w:r>
    </w:p>
    <w:p w14:paraId="6A7C1F56" w14:textId="77777777" w:rsidR="00C32B95" w:rsidRPr="00C32B95" w:rsidRDefault="00C32B95" w:rsidP="00C32B95">
      <w:pPr>
        <w:numPr>
          <w:ilvl w:val="0"/>
          <w:numId w:val="131"/>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services administratifs les plus utilisés ;</w:t>
      </w:r>
    </w:p>
    <w:p w14:paraId="36CB0421" w14:textId="77777777" w:rsidR="00C32B95" w:rsidRPr="00C32B95" w:rsidRDefault="00C32B95" w:rsidP="00C32B95">
      <w:pPr>
        <w:numPr>
          <w:ilvl w:val="0"/>
          <w:numId w:val="131"/>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difficultés rencontrées dans l’accès à l’information ;</w:t>
      </w:r>
    </w:p>
    <w:p w14:paraId="256A3052" w14:textId="77777777" w:rsidR="00C32B95" w:rsidRPr="00C32B95" w:rsidRDefault="00C32B95" w:rsidP="00C32B95">
      <w:pPr>
        <w:numPr>
          <w:ilvl w:val="0"/>
          <w:numId w:val="131"/>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attentes des utilisateurs en matière de services numériques.</w:t>
      </w:r>
    </w:p>
    <w:p w14:paraId="75CC7474" w14:textId="34952712"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 xml:space="preserve">Les </w:t>
      </w:r>
      <w:r w:rsidR="0074374B">
        <w:rPr>
          <w:rFonts w:ascii="Times New Roman" w:hAnsi="Times New Roman" w:cs="Times New Roman"/>
          <w:sz w:val="24"/>
          <w:szCs w:val="24"/>
          <w:lang w:val="fr-FR"/>
        </w:rPr>
        <w:t>consultations</w:t>
      </w:r>
      <w:r w:rsidRPr="00C32B95">
        <w:rPr>
          <w:rFonts w:ascii="Times New Roman" w:hAnsi="Times New Roman" w:cs="Times New Roman"/>
          <w:sz w:val="24"/>
          <w:szCs w:val="24"/>
          <w:lang w:val="fr-FR"/>
        </w:rPr>
        <w:t xml:space="preserve"> devront couvrir plusieurs catégories d’acteurs :</w:t>
      </w:r>
    </w:p>
    <w:p w14:paraId="3F9C8EF6" w14:textId="77777777" w:rsidR="00C32B95" w:rsidRPr="00C32B95" w:rsidRDefault="00C32B95" w:rsidP="00C32B95">
      <w:pPr>
        <w:numPr>
          <w:ilvl w:val="0"/>
          <w:numId w:val="132"/>
        </w:numPr>
        <w:spacing w:after="0"/>
        <w:jc w:val="both"/>
        <w:rPr>
          <w:rFonts w:ascii="Times New Roman" w:hAnsi="Times New Roman" w:cs="Times New Roman"/>
          <w:sz w:val="24"/>
          <w:szCs w:val="24"/>
          <w:lang w:val="fr-FR"/>
        </w:rPr>
      </w:pPr>
      <w:proofErr w:type="spellStart"/>
      <w:proofErr w:type="gramStart"/>
      <w:r w:rsidRPr="00C32B95">
        <w:rPr>
          <w:rFonts w:ascii="Times New Roman" w:hAnsi="Times New Roman" w:cs="Times New Roman"/>
          <w:sz w:val="24"/>
          <w:szCs w:val="24"/>
          <w:lang w:val="fr-FR"/>
        </w:rPr>
        <w:t>microentrepreneurs</w:t>
      </w:r>
      <w:proofErr w:type="spellEnd"/>
      <w:proofErr w:type="gramEnd"/>
    </w:p>
    <w:p w14:paraId="742540EA" w14:textId="77777777" w:rsidR="00C32B95" w:rsidRPr="00C32B95" w:rsidRDefault="00C32B95" w:rsidP="00C32B95">
      <w:pPr>
        <w:numPr>
          <w:ilvl w:val="0"/>
          <w:numId w:val="132"/>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petites</w:t>
      </w:r>
      <w:proofErr w:type="gramEnd"/>
      <w:r w:rsidRPr="00C32B95">
        <w:rPr>
          <w:rFonts w:ascii="Times New Roman" w:hAnsi="Times New Roman" w:cs="Times New Roman"/>
          <w:sz w:val="24"/>
          <w:szCs w:val="24"/>
          <w:lang w:val="fr-FR"/>
        </w:rPr>
        <w:t xml:space="preserve"> et moyennes entreprises</w:t>
      </w:r>
    </w:p>
    <w:p w14:paraId="54385122" w14:textId="77777777" w:rsidR="00C32B95" w:rsidRPr="00C32B95" w:rsidRDefault="00C32B95" w:rsidP="00C32B95">
      <w:pPr>
        <w:numPr>
          <w:ilvl w:val="0"/>
          <w:numId w:val="132"/>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startups</w:t>
      </w:r>
      <w:proofErr w:type="gramEnd"/>
    </w:p>
    <w:p w14:paraId="0F8D7692" w14:textId="77777777" w:rsidR="00C32B95" w:rsidRPr="00C32B95" w:rsidRDefault="00C32B95" w:rsidP="00C32B95">
      <w:pPr>
        <w:numPr>
          <w:ilvl w:val="0"/>
          <w:numId w:val="132"/>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investisseurs</w:t>
      </w:r>
      <w:proofErr w:type="gramEnd"/>
      <w:r w:rsidRPr="00C32B95">
        <w:rPr>
          <w:rFonts w:ascii="Times New Roman" w:hAnsi="Times New Roman" w:cs="Times New Roman"/>
          <w:sz w:val="24"/>
          <w:szCs w:val="24"/>
          <w:lang w:val="fr-FR"/>
        </w:rPr>
        <w:t xml:space="preserve"> nationaux</w:t>
      </w:r>
    </w:p>
    <w:p w14:paraId="410A8420" w14:textId="77777777" w:rsidR="00C32B95" w:rsidRPr="00C32B95" w:rsidRDefault="00C32B95" w:rsidP="00C32B95">
      <w:pPr>
        <w:numPr>
          <w:ilvl w:val="0"/>
          <w:numId w:val="132"/>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investisseurs</w:t>
      </w:r>
      <w:proofErr w:type="gramEnd"/>
      <w:r w:rsidRPr="00C32B95">
        <w:rPr>
          <w:rFonts w:ascii="Times New Roman" w:hAnsi="Times New Roman" w:cs="Times New Roman"/>
          <w:sz w:val="24"/>
          <w:szCs w:val="24"/>
          <w:lang w:val="fr-FR"/>
        </w:rPr>
        <w:t xml:space="preserve"> étrangers</w:t>
      </w:r>
    </w:p>
    <w:p w14:paraId="4B7B853C" w14:textId="77777777" w:rsidR="00C32B95" w:rsidRPr="00C32B95" w:rsidRDefault="00C32B95" w:rsidP="00C32B95">
      <w:pPr>
        <w:numPr>
          <w:ilvl w:val="0"/>
          <w:numId w:val="132"/>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membres</w:t>
      </w:r>
      <w:proofErr w:type="gramEnd"/>
      <w:r w:rsidRPr="00C32B95">
        <w:rPr>
          <w:rFonts w:ascii="Times New Roman" w:hAnsi="Times New Roman" w:cs="Times New Roman"/>
          <w:sz w:val="24"/>
          <w:szCs w:val="24"/>
          <w:lang w:val="fr-FR"/>
        </w:rPr>
        <w:t xml:space="preserve"> de la diaspora.</w:t>
      </w:r>
    </w:p>
    <w:p w14:paraId="5CB31ED2"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Les données collectées seront analysées à l’aide d’outils statistiques afin d’identifier les tendances principales et les besoins prioritaires des utilisateurs.</w:t>
      </w:r>
    </w:p>
    <w:p w14:paraId="5EB237D4" w14:textId="66EBE343" w:rsidR="00C32B95" w:rsidRPr="00C32B95" w:rsidRDefault="00C32B95" w:rsidP="00C32B95">
      <w:pPr>
        <w:spacing w:after="0"/>
        <w:jc w:val="both"/>
        <w:rPr>
          <w:rFonts w:ascii="Times New Roman" w:hAnsi="Times New Roman" w:cs="Times New Roman"/>
          <w:sz w:val="24"/>
          <w:szCs w:val="24"/>
          <w:lang w:val="fr-FR"/>
        </w:rPr>
      </w:pPr>
    </w:p>
    <w:p w14:paraId="76149C2D" w14:textId="77777777" w:rsidR="00C32B95" w:rsidRPr="00C32B95" w:rsidRDefault="00C32B95" w:rsidP="00C32B95">
      <w:pPr>
        <w:spacing w:after="0"/>
        <w:jc w:val="both"/>
        <w:rPr>
          <w:rFonts w:ascii="Times New Roman" w:hAnsi="Times New Roman" w:cs="Times New Roman"/>
          <w:b/>
          <w:bCs/>
          <w:sz w:val="24"/>
          <w:szCs w:val="24"/>
          <w:lang w:val="fr-FR"/>
        </w:rPr>
      </w:pPr>
      <w:r w:rsidRPr="00C32B95">
        <w:rPr>
          <w:rFonts w:ascii="Times New Roman" w:hAnsi="Times New Roman" w:cs="Times New Roman"/>
          <w:b/>
          <w:bCs/>
          <w:sz w:val="24"/>
          <w:szCs w:val="24"/>
          <w:lang w:val="fr-FR"/>
        </w:rPr>
        <w:t>6.4 Entretiens qualitatifs</w:t>
      </w:r>
    </w:p>
    <w:p w14:paraId="0FB8543A"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lastRenderedPageBreak/>
        <w:t>En complément des enquêtes quantitatives, le consultant devra réaliser une série d’entretiens qualitatifs avec les principales institutions publiques et organisations intervenant dans l’écosystème entrepreneurial.</w:t>
      </w:r>
    </w:p>
    <w:p w14:paraId="2D83DB83"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Ces entretiens permettront de recueillir des informations approfondies sur :</w:t>
      </w:r>
    </w:p>
    <w:p w14:paraId="3688EB09" w14:textId="77777777" w:rsidR="00C32B95" w:rsidRPr="00C32B95" w:rsidRDefault="00C32B95" w:rsidP="00C32B95">
      <w:pPr>
        <w:numPr>
          <w:ilvl w:val="0"/>
          <w:numId w:val="133"/>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services publics destinés aux entreprises ;</w:t>
      </w:r>
    </w:p>
    <w:p w14:paraId="3DAD85D2" w14:textId="77777777" w:rsidR="00C32B95" w:rsidRPr="00C32B95" w:rsidRDefault="00C32B95" w:rsidP="00C32B95">
      <w:pPr>
        <w:numPr>
          <w:ilvl w:val="0"/>
          <w:numId w:val="133"/>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procédures administratives existantes ;</w:t>
      </w:r>
    </w:p>
    <w:p w14:paraId="44F3A30E" w14:textId="77777777" w:rsidR="00C32B95" w:rsidRPr="00C32B95" w:rsidRDefault="00C32B95" w:rsidP="00C32B95">
      <w:pPr>
        <w:numPr>
          <w:ilvl w:val="0"/>
          <w:numId w:val="133"/>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initiatives de digitalisation des services publics ;</w:t>
      </w:r>
    </w:p>
    <w:p w14:paraId="51C31ACA" w14:textId="77777777" w:rsidR="00C32B95" w:rsidRPr="00C32B95" w:rsidRDefault="00C32B95" w:rsidP="00C32B95">
      <w:pPr>
        <w:numPr>
          <w:ilvl w:val="0"/>
          <w:numId w:val="133"/>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contraintes institutionnelles liées à la diffusion de l’information économique.</w:t>
      </w:r>
    </w:p>
    <w:p w14:paraId="44E794E5"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Les entretiens devront être réalisés auprès de représentants des institutions publiques, des organisations du secteur privé, des institutions financières et des structures d’appui aux entrepreneurs.</w:t>
      </w:r>
    </w:p>
    <w:p w14:paraId="0347E30C"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Cette approche qualitative permettra d’approfondir l’analyse des contraintes institutionnelles et d’identifier les opportunités de réforme.</w:t>
      </w:r>
    </w:p>
    <w:p w14:paraId="77DDEC44" w14:textId="027A812C" w:rsidR="00C32B95" w:rsidRPr="00C32B95" w:rsidRDefault="00C32B95" w:rsidP="00C32B95">
      <w:pPr>
        <w:spacing w:after="0"/>
        <w:jc w:val="both"/>
        <w:rPr>
          <w:rFonts w:ascii="Times New Roman" w:hAnsi="Times New Roman" w:cs="Times New Roman"/>
          <w:sz w:val="24"/>
          <w:szCs w:val="24"/>
          <w:lang w:val="fr-FR"/>
        </w:rPr>
      </w:pPr>
    </w:p>
    <w:p w14:paraId="17BDF3A7" w14:textId="77777777" w:rsidR="00C32B95" w:rsidRPr="00C32B95" w:rsidRDefault="00C32B95" w:rsidP="00C32B95">
      <w:pPr>
        <w:spacing w:after="0"/>
        <w:jc w:val="both"/>
        <w:rPr>
          <w:rFonts w:ascii="Times New Roman" w:hAnsi="Times New Roman" w:cs="Times New Roman"/>
          <w:b/>
          <w:bCs/>
          <w:sz w:val="24"/>
          <w:szCs w:val="24"/>
          <w:lang w:val="fr-FR"/>
        </w:rPr>
      </w:pPr>
      <w:r w:rsidRPr="00C32B95">
        <w:rPr>
          <w:rFonts w:ascii="Times New Roman" w:hAnsi="Times New Roman" w:cs="Times New Roman"/>
          <w:b/>
          <w:bCs/>
          <w:sz w:val="24"/>
          <w:szCs w:val="24"/>
          <w:lang w:val="fr-FR"/>
        </w:rPr>
        <w:t>6.5 Ateliers de consultation</w:t>
      </w:r>
    </w:p>
    <w:p w14:paraId="6D391D50"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Le consultant devra organiser des ateliers de consultation avec les principales parties prenantes afin de :</w:t>
      </w:r>
    </w:p>
    <w:p w14:paraId="4326897D" w14:textId="77777777" w:rsidR="00C32B95" w:rsidRPr="00C32B95" w:rsidRDefault="00C32B95" w:rsidP="00C32B95">
      <w:pPr>
        <w:numPr>
          <w:ilvl w:val="0"/>
          <w:numId w:val="134"/>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présenter</w:t>
      </w:r>
      <w:proofErr w:type="gramEnd"/>
      <w:r w:rsidRPr="00C32B95">
        <w:rPr>
          <w:rFonts w:ascii="Times New Roman" w:hAnsi="Times New Roman" w:cs="Times New Roman"/>
          <w:sz w:val="24"/>
          <w:szCs w:val="24"/>
          <w:lang w:val="fr-FR"/>
        </w:rPr>
        <w:t xml:space="preserve"> les résultats préliminaires de l’étude ;</w:t>
      </w:r>
    </w:p>
    <w:p w14:paraId="38754AF7" w14:textId="77777777" w:rsidR="00C32B95" w:rsidRPr="00C32B95" w:rsidRDefault="00C32B95" w:rsidP="00C32B95">
      <w:pPr>
        <w:numPr>
          <w:ilvl w:val="0"/>
          <w:numId w:val="134"/>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recueillir</w:t>
      </w:r>
      <w:proofErr w:type="gramEnd"/>
      <w:r w:rsidRPr="00C32B95">
        <w:rPr>
          <w:rFonts w:ascii="Times New Roman" w:hAnsi="Times New Roman" w:cs="Times New Roman"/>
          <w:sz w:val="24"/>
          <w:szCs w:val="24"/>
          <w:lang w:val="fr-FR"/>
        </w:rPr>
        <w:t xml:space="preserve"> les observations des acteurs concernés ;</w:t>
      </w:r>
    </w:p>
    <w:p w14:paraId="06C9B54F" w14:textId="77777777" w:rsidR="00C32B95" w:rsidRPr="00C32B95" w:rsidRDefault="00C32B95" w:rsidP="00C32B95">
      <w:pPr>
        <w:numPr>
          <w:ilvl w:val="0"/>
          <w:numId w:val="134"/>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valider</w:t>
      </w:r>
      <w:proofErr w:type="gramEnd"/>
      <w:r w:rsidRPr="00C32B95">
        <w:rPr>
          <w:rFonts w:ascii="Times New Roman" w:hAnsi="Times New Roman" w:cs="Times New Roman"/>
          <w:sz w:val="24"/>
          <w:szCs w:val="24"/>
          <w:lang w:val="fr-FR"/>
        </w:rPr>
        <w:t xml:space="preserve"> les conclusions du diagnostic ;</w:t>
      </w:r>
    </w:p>
    <w:p w14:paraId="033D476F" w14:textId="77777777" w:rsidR="00C32B95" w:rsidRPr="00C32B95" w:rsidRDefault="00C32B95" w:rsidP="00C32B95">
      <w:pPr>
        <w:numPr>
          <w:ilvl w:val="0"/>
          <w:numId w:val="134"/>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discuter</w:t>
      </w:r>
      <w:proofErr w:type="gramEnd"/>
      <w:r w:rsidRPr="00C32B95">
        <w:rPr>
          <w:rFonts w:ascii="Times New Roman" w:hAnsi="Times New Roman" w:cs="Times New Roman"/>
          <w:sz w:val="24"/>
          <w:szCs w:val="24"/>
          <w:lang w:val="fr-FR"/>
        </w:rPr>
        <w:t xml:space="preserve"> les recommandations proposées.</w:t>
      </w:r>
    </w:p>
    <w:p w14:paraId="60EA157C"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Ces ateliers permettront également de favoriser l’appropriation des résultats de l’étude par les institutions publiques et les organisations du secteur privé.</w:t>
      </w:r>
    </w:p>
    <w:p w14:paraId="0F471DAE" w14:textId="30BA23D1" w:rsidR="00C32B95" w:rsidRPr="00C32B95" w:rsidRDefault="00C32B95" w:rsidP="00C32B95">
      <w:pPr>
        <w:spacing w:after="0"/>
        <w:jc w:val="both"/>
        <w:rPr>
          <w:rFonts w:ascii="Times New Roman" w:hAnsi="Times New Roman" w:cs="Times New Roman"/>
          <w:sz w:val="24"/>
          <w:szCs w:val="24"/>
          <w:lang w:val="fr-FR"/>
        </w:rPr>
      </w:pPr>
    </w:p>
    <w:p w14:paraId="364A4858" w14:textId="77777777" w:rsidR="00C32B95" w:rsidRPr="00C32B95" w:rsidRDefault="00C32B95" w:rsidP="00C32B95">
      <w:pPr>
        <w:spacing w:after="0"/>
        <w:jc w:val="both"/>
        <w:rPr>
          <w:rFonts w:ascii="Times New Roman" w:hAnsi="Times New Roman" w:cs="Times New Roman"/>
          <w:b/>
          <w:bCs/>
          <w:sz w:val="24"/>
          <w:szCs w:val="24"/>
          <w:lang w:val="fr-FR"/>
        </w:rPr>
      </w:pPr>
      <w:r w:rsidRPr="00C32B95">
        <w:rPr>
          <w:rFonts w:ascii="Times New Roman" w:hAnsi="Times New Roman" w:cs="Times New Roman"/>
          <w:b/>
          <w:bCs/>
          <w:sz w:val="24"/>
          <w:szCs w:val="24"/>
          <w:lang w:val="fr-FR"/>
        </w:rPr>
        <w:t>6.6 Outils de collecte des données</w:t>
      </w:r>
    </w:p>
    <w:p w14:paraId="5AC63148"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La collecte des données reposera sur plusieurs outils méthodologiques adaptés aux différentes catégories d’acteurs consultés.</w:t>
      </w:r>
    </w:p>
    <w:p w14:paraId="005D84C8"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Les principaux outils de collecte incluront :</w:t>
      </w:r>
    </w:p>
    <w:p w14:paraId="1EBB962B" w14:textId="0747D58D" w:rsidR="00C32B95" w:rsidRPr="00504410" w:rsidRDefault="0074374B" w:rsidP="00C32B95">
      <w:pPr>
        <w:spacing w:after="0"/>
        <w:jc w:val="both"/>
        <w:rPr>
          <w:rFonts w:ascii="Times New Roman" w:hAnsi="Times New Roman" w:cs="Times New Roman"/>
          <w:b/>
          <w:bCs/>
          <w:sz w:val="24"/>
          <w:szCs w:val="24"/>
          <w:u w:val="single"/>
          <w:lang w:val="fr-FR"/>
        </w:rPr>
      </w:pPr>
      <w:r>
        <w:rPr>
          <w:rFonts w:ascii="Times New Roman" w:hAnsi="Times New Roman" w:cs="Times New Roman"/>
          <w:b/>
          <w:bCs/>
          <w:sz w:val="24"/>
          <w:szCs w:val="24"/>
          <w:u w:val="single"/>
          <w:lang w:val="fr-FR"/>
        </w:rPr>
        <w:t>Consultations</w:t>
      </w:r>
      <w:r w:rsidR="00C32B95" w:rsidRPr="00504410">
        <w:rPr>
          <w:rFonts w:ascii="Times New Roman" w:hAnsi="Times New Roman" w:cs="Times New Roman"/>
          <w:b/>
          <w:bCs/>
          <w:sz w:val="24"/>
          <w:szCs w:val="24"/>
          <w:u w:val="single"/>
          <w:lang w:val="fr-FR"/>
        </w:rPr>
        <w:t xml:space="preserve"> destiné</w:t>
      </w:r>
      <w:r>
        <w:rPr>
          <w:rFonts w:ascii="Times New Roman" w:hAnsi="Times New Roman" w:cs="Times New Roman"/>
          <w:b/>
          <w:bCs/>
          <w:sz w:val="24"/>
          <w:szCs w:val="24"/>
          <w:u w:val="single"/>
          <w:lang w:val="fr-FR"/>
        </w:rPr>
        <w:t>e</w:t>
      </w:r>
      <w:r w:rsidR="00C32B95" w:rsidRPr="00504410">
        <w:rPr>
          <w:rFonts w:ascii="Times New Roman" w:hAnsi="Times New Roman" w:cs="Times New Roman"/>
          <w:b/>
          <w:bCs/>
          <w:sz w:val="24"/>
          <w:szCs w:val="24"/>
          <w:u w:val="single"/>
          <w:lang w:val="fr-FR"/>
        </w:rPr>
        <w:t>s aux entrepreneurs</w:t>
      </w:r>
    </w:p>
    <w:p w14:paraId="1D7CBB3A" w14:textId="696BC9E0"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 xml:space="preserve">Ces </w:t>
      </w:r>
      <w:r w:rsidR="0074374B">
        <w:rPr>
          <w:rFonts w:ascii="Times New Roman" w:hAnsi="Times New Roman" w:cs="Times New Roman"/>
          <w:sz w:val="24"/>
          <w:szCs w:val="24"/>
          <w:lang w:val="fr-FR"/>
        </w:rPr>
        <w:t>consultations</w:t>
      </w:r>
      <w:r w:rsidRPr="00C32B95">
        <w:rPr>
          <w:rFonts w:ascii="Times New Roman" w:hAnsi="Times New Roman" w:cs="Times New Roman"/>
          <w:sz w:val="24"/>
          <w:szCs w:val="24"/>
          <w:lang w:val="fr-FR"/>
        </w:rPr>
        <w:t xml:space="preserve"> permettront de recueillir </w:t>
      </w:r>
      <w:proofErr w:type="gramStart"/>
      <w:r w:rsidRPr="00C32B95">
        <w:rPr>
          <w:rFonts w:ascii="Times New Roman" w:hAnsi="Times New Roman" w:cs="Times New Roman"/>
          <w:sz w:val="24"/>
          <w:szCs w:val="24"/>
          <w:lang w:val="fr-FR"/>
        </w:rPr>
        <w:t>des informations sur</w:t>
      </w:r>
      <w:proofErr w:type="gramEnd"/>
      <w:r w:rsidRPr="00C32B95">
        <w:rPr>
          <w:rFonts w:ascii="Times New Roman" w:hAnsi="Times New Roman" w:cs="Times New Roman"/>
          <w:sz w:val="24"/>
          <w:szCs w:val="24"/>
          <w:lang w:val="fr-FR"/>
        </w:rPr>
        <w:t xml:space="preserve"> :</w:t>
      </w:r>
    </w:p>
    <w:p w14:paraId="55276C7F" w14:textId="77777777" w:rsidR="00C32B95" w:rsidRPr="00C32B95" w:rsidRDefault="00C32B95" w:rsidP="00C32B95">
      <w:pPr>
        <w:numPr>
          <w:ilvl w:val="0"/>
          <w:numId w:val="135"/>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besoins en information économique ;</w:t>
      </w:r>
    </w:p>
    <w:p w14:paraId="647A2877" w14:textId="77777777" w:rsidR="00C32B95" w:rsidRPr="00C32B95" w:rsidRDefault="00C32B95" w:rsidP="00C32B95">
      <w:pPr>
        <w:numPr>
          <w:ilvl w:val="0"/>
          <w:numId w:val="135"/>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services administratifs utilisés ;</w:t>
      </w:r>
    </w:p>
    <w:p w14:paraId="3D6F3F63" w14:textId="77777777" w:rsidR="00C32B95" w:rsidRPr="00C32B95" w:rsidRDefault="00C32B95" w:rsidP="00C32B95">
      <w:pPr>
        <w:numPr>
          <w:ilvl w:val="0"/>
          <w:numId w:val="135"/>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difficultés rencontrées dans les démarches administratives ;</w:t>
      </w:r>
    </w:p>
    <w:p w14:paraId="6EC4FDDE" w14:textId="128EDE49" w:rsidR="00C32B95" w:rsidRPr="00504410" w:rsidRDefault="00C32B95" w:rsidP="00C32B95">
      <w:pPr>
        <w:numPr>
          <w:ilvl w:val="0"/>
          <w:numId w:val="135"/>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attentes concernant la future plateforme numérique.</w:t>
      </w:r>
    </w:p>
    <w:p w14:paraId="164C2576" w14:textId="2BEBA879" w:rsidR="00C32B95" w:rsidRPr="00504410" w:rsidRDefault="0074374B" w:rsidP="00C32B95">
      <w:pPr>
        <w:spacing w:after="0"/>
        <w:jc w:val="both"/>
        <w:rPr>
          <w:rFonts w:ascii="Times New Roman" w:hAnsi="Times New Roman" w:cs="Times New Roman"/>
          <w:b/>
          <w:bCs/>
          <w:sz w:val="24"/>
          <w:szCs w:val="24"/>
          <w:u w:val="single"/>
          <w:lang w:val="fr-FR"/>
        </w:rPr>
      </w:pPr>
      <w:r>
        <w:rPr>
          <w:rFonts w:ascii="Times New Roman" w:hAnsi="Times New Roman" w:cs="Times New Roman"/>
          <w:b/>
          <w:bCs/>
          <w:sz w:val="24"/>
          <w:szCs w:val="24"/>
          <w:u w:val="single"/>
          <w:lang w:val="fr-FR"/>
        </w:rPr>
        <w:t>Consultations</w:t>
      </w:r>
      <w:r w:rsidR="00C32B95" w:rsidRPr="00504410">
        <w:rPr>
          <w:rFonts w:ascii="Times New Roman" w:hAnsi="Times New Roman" w:cs="Times New Roman"/>
          <w:b/>
          <w:bCs/>
          <w:sz w:val="24"/>
          <w:szCs w:val="24"/>
          <w:u w:val="single"/>
          <w:lang w:val="fr-FR"/>
        </w:rPr>
        <w:t xml:space="preserve"> destiné</w:t>
      </w:r>
      <w:proofErr w:type="gramStart"/>
      <w:r>
        <w:rPr>
          <w:rFonts w:ascii="Times New Roman" w:hAnsi="Times New Roman" w:cs="Times New Roman"/>
          <w:b/>
          <w:bCs/>
          <w:sz w:val="24"/>
          <w:szCs w:val="24"/>
          <w:u w:val="single"/>
          <w:lang w:val="fr-FR"/>
        </w:rPr>
        <w:t> »</w:t>
      </w:r>
      <w:r w:rsidR="00C32B95" w:rsidRPr="00504410">
        <w:rPr>
          <w:rFonts w:ascii="Times New Roman" w:hAnsi="Times New Roman" w:cs="Times New Roman"/>
          <w:b/>
          <w:bCs/>
          <w:sz w:val="24"/>
          <w:szCs w:val="24"/>
          <w:u w:val="single"/>
          <w:lang w:val="fr-FR"/>
        </w:rPr>
        <w:t>s</w:t>
      </w:r>
      <w:proofErr w:type="gramEnd"/>
      <w:r w:rsidR="00C32B95" w:rsidRPr="00504410">
        <w:rPr>
          <w:rFonts w:ascii="Times New Roman" w:hAnsi="Times New Roman" w:cs="Times New Roman"/>
          <w:b/>
          <w:bCs/>
          <w:sz w:val="24"/>
          <w:szCs w:val="24"/>
          <w:u w:val="single"/>
          <w:lang w:val="fr-FR"/>
        </w:rPr>
        <w:t xml:space="preserve"> aux investisseurs</w:t>
      </w:r>
    </w:p>
    <w:p w14:paraId="0245E46E" w14:textId="236AB23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 xml:space="preserve">Ces </w:t>
      </w:r>
      <w:r w:rsidR="0074374B">
        <w:rPr>
          <w:rFonts w:ascii="Times New Roman" w:hAnsi="Times New Roman" w:cs="Times New Roman"/>
          <w:sz w:val="24"/>
          <w:szCs w:val="24"/>
          <w:lang w:val="fr-FR"/>
        </w:rPr>
        <w:t>c</w:t>
      </w:r>
      <w:r w:rsidR="0074374B" w:rsidRPr="0074374B">
        <w:rPr>
          <w:rFonts w:ascii="Times New Roman" w:hAnsi="Times New Roman" w:cs="Times New Roman"/>
          <w:sz w:val="24"/>
          <w:szCs w:val="24"/>
          <w:lang w:val="fr-FR"/>
        </w:rPr>
        <w:t>onsultations</w:t>
      </w:r>
      <w:r w:rsidRPr="00C32B95">
        <w:rPr>
          <w:rFonts w:ascii="Times New Roman" w:hAnsi="Times New Roman" w:cs="Times New Roman"/>
          <w:sz w:val="24"/>
          <w:szCs w:val="24"/>
          <w:lang w:val="fr-FR"/>
        </w:rPr>
        <w:t xml:space="preserve"> permettront d’identifier :</w:t>
      </w:r>
    </w:p>
    <w:p w14:paraId="4E590B27" w14:textId="77777777" w:rsidR="00C32B95" w:rsidRPr="00C32B95" w:rsidRDefault="00C32B95" w:rsidP="00C32B95">
      <w:pPr>
        <w:numPr>
          <w:ilvl w:val="0"/>
          <w:numId w:val="136"/>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informations nécessaires pour investir au Tchad ;</w:t>
      </w:r>
    </w:p>
    <w:p w14:paraId="490DC40A" w14:textId="77777777" w:rsidR="00C32B95" w:rsidRPr="00C32B95" w:rsidRDefault="00C32B95" w:rsidP="00C32B95">
      <w:pPr>
        <w:numPr>
          <w:ilvl w:val="0"/>
          <w:numId w:val="136"/>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obstacles rencontrés dans les démarches administratives ;</w:t>
      </w:r>
    </w:p>
    <w:p w14:paraId="3026A18E" w14:textId="77777777" w:rsidR="00C32B95" w:rsidRPr="00C32B95" w:rsidRDefault="00C32B95" w:rsidP="00C32B95">
      <w:pPr>
        <w:numPr>
          <w:ilvl w:val="0"/>
          <w:numId w:val="136"/>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besoins en matière de services numériques destinés aux investisseurs.</w:t>
      </w:r>
    </w:p>
    <w:p w14:paraId="551089F8" w14:textId="0DF24B6C" w:rsidR="00C32B95" w:rsidRPr="00C32B95" w:rsidRDefault="00C32B95" w:rsidP="00C32B95">
      <w:pPr>
        <w:spacing w:after="0"/>
        <w:jc w:val="both"/>
        <w:rPr>
          <w:rFonts w:ascii="Times New Roman" w:hAnsi="Times New Roman" w:cs="Times New Roman"/>
          <w:sz w:val="24"/>
          <w:szCs w:val="24"/>
          <w:lang w:val="fr-FR"/>
        </w:rPr>
      </w:pPr>
    </w:p>
    <w:p w14:paraId="7689D093" w14:textId="77777777" w:rsidR="00C32B95" w:rsidRPr="00504410" w:rsidRDefault="00C32B95" w:rsidP="00C32B95">
      <w:pPr>
        <w:spacing w:after="0"/>
        <w:jc w:val="both"/>
        <w:rPr>
          <w:rFonts w:ascii="Times New Roman" w:hAnsi="Times New Roman" w:cs="Times New Roman"/>
          <w:b/>
          <w:bCs/>
          <w:sz w:val="24"/>
          <w:szCs w:val="24"/>
          <w:u w:val="single"/>
          <w:lang w:val="fr-FR"/>
        </w:rPr>
      </w:pPr>
      <w:r w:rsidRPr="00504410">
        <w:rPr>
          <w:rFonts w:ascii="Times New Roman" w:hAnsi="Times New Roman" w:cs="Times New Roman"/>
          <w:b/>
          <w:bCs/>
          <w:sz w:val="24"/>
          <w:szCs w:val="24"/>
          <w:u w:val="single"/>
          <w:lang w:val="fr-FR"/>
        </w:rPr>
        <w:t>Guides d’entretien pour les institutions publiques</w:t>
      </w:r>
    </w:p>
    <w:p w14:paraId="26BAF460" w14:textId="3BD4253F"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Des guides d’entretien seront élaborés afin de structurer les consultations avec les institutions publiques.</w:t>
      </w:r>
      <w:r w:rsidR="00504410">
        <w:rPr>
          <w:rFonts w:ascii="Times New Roman" w:hAnsi="Times New Roman" w:cs="Times New Roman"/>
          <w:sz w:val="24"/>
          <w:szCs w:val="24"/>
          <w:lang w:val="fr-FR"/>
        </w:rPr>
        <w:t xml:space="preserve"> </w:t>
      </w:r>
      <w:r w:rsidRPr="00C32B95">
        <w:rPr>
          <w:rFonts w:ascii="Times New Roman" w:hAnsi="Times New Roman" w:cs="Times New Roman"/>
          <w:sz w:val="24"/>
          <w:szCs w:val="24"/>
          <w:lang w:val="fr-FR"/>
        </w:rPr>
        <w:t>Ces guides permettront d’analyser :</w:t>
      </w:r>
    </w:p>
    <w:p w14:paraId="6D3DD4F3" w14:textId="77777777" w:rsidR="00C32B95" w:rsidRPr="00C32B95" w:rsidRDefault="00C32B95" w:rsidP="00C32B95">
      <w:pPr>
        <w:numPr>
          <w:ilvl w:val="0"/>
          <w:numId w:val="137"/>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services administratifs fournis aux entreprises ;</w:t>
      </w:r>
    </w:p>
    <w:p w14:paraId="781F5274" w14:textId="77777777" w:rsidR="00C32B95" w:rsidRDefault="00C32B95" w:rsidP="00C32B95">
      <w:pPr>
        <w:numPr>
          <w:ilvl w:val="0"/>
          <w:numId w:val="137"/>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lastRenderedPageBreak/>
        <w:t>les</w:t>
      </w:r>
      <w:proofErr w:type="gramEnd"/>
      <w:r w:rsidRPr="00C32B95">
        <w:rPr>
          <w:rFonts w:ascii="Times New Roman" w:hAnsi="Times New Roman" w:cs="Times New Roman"/>
          <w:sz w:val="24"/>
          <w:szCs w:val="24"/>
          <w:lang w:val="fr-FR"/>
        </w:rPr>
        <w:t xml:space="preserve"> procédures administratives existantes ;</w:t>
      </w:r>
    </w:p>
    <w:p w14:paraId="6FFD45AE" w14:textId="06723A9A" w:rsidR="0074374B" w:rsidRPr="00C32B95" w:rsidRDefault="0074374B" w:rsidP="00C32B95">
      <w:pPr>
        <w:numPr>
          <w:ilvl w:val="0"/>
          <w:numId w:val="137"/>
        </w:numPr>
        <w:spacing w:after="0"/>
        <w:jc w:val="both"/>
        <w:rPr>
          <w:rFonts w:ascii="Times New Roman" w:hAnsi="Times New Roman" w:cs="Times New Roman"/>
          <w:sz w:val="24"/>
          <w:szCs w:val="24"/>
          <w:lang w:val="fr-FR"/>
        </w:rPr>
      </w:pPr>
      <w:proofErr w:type="gramStart"/>
      <w:r>
        <w:rPr>
          <w:rFonts w:ascii="Times New Roman" w:hAnsi="Times New Roman" w:cs="Times New Roman"/>
          <w:sz w:val="24"/>
          <w:szCs w:val="24"/>
          <w:lang w:val="fr-FR"/>
        </w:rPr>
        <w:t>des</w:t>
      </w:r>
      <w:proofErr w:type="gramEnd"/>
      <w:r>
        <w:rPr>
          <w:rFonts w:ascii="Times New Roman" w:hAnsi="Times New Roman" w:cs="Times New Roman"/>
          <w:sz w:val="24"/>
          <w:szCs w:val="24"/>
          <w:lang w:val="fr-FR"/>
        </w:rPr>
        <w:t xml:space="preserve"> données et statistiques existantes ;</w:t>
      </w:r>
    </w:p>
    <w:p w14:paraId="64AB26CC" w14:textId="77777777" w:rsidR="00C32B95" w:rsidRPr="00C32B95" w:rsidRDefault="00C32B95" w:rsidP="00C32B95">
      <w:pPr>
        <w:numPr>
          <w:ilvl w:val="0"/>
          <w:numId w:val="137"/>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dispositifs d’information disponibles ;</w:t>
      </w:r>
    </w:p>
    <w:p w14:paraId="2D4799EE" w14:textId="4C1D4B3C" w:rsidR="00C32B95" w:rsidRPr="00504410" w:rsidRDefault="00C32B95" w:rsidP="00C32B95">
      <w:pPr>
        <w:numPr>
          <w:ilvl w:val="0"/>
          <w:numId w:val="137"/>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initiatives de digitalisation en cours.</w:t>
      </w:r>
    </w:p>
    <w:p w14:paraId="2EE91435" w14:textId="77777777" w:rsidR="00C32B95" w:rsidRPr="00504410" w:rsidRDefault="00C32B95" w:rsidP="00C32B95">
      <w:pPr>
        <w:spacing w:after="0"/>
        <w:jc w:val="both"/>
        <w:rPr>
          <w:rFonts w:ascii="Times New Roman" w:hAnsi="Times New Roman" w:cs="Times New Roman"/>
          <w:b/>
          <w:bCs/>
          <w:sz w:val="24"/>
          <w:szCs w:val="24"/>
          <w:u w:val="single"/>
          <w:lang w:val="fr-FR"/>
        </w:rPr>
      </w:pPr>
      <w:r w:rsidRPr="00504410">
        <w:rPr>
          <w:rFonts w:ascii="Times New Roman" w:hAnsi="Times New Roman" w:cs="Times New Roman"/>
          <w:b/>
          <w:bCs/>
          <w:sz w:val="24"/>
          <w:szCs w:val="24"/>
          <w:u w:val="single"/>
          <w:lang w:val="fr-FR"/>
        </w:rPr>
        <w:t>Fiches d’analyse des services administratifs</w:t>
      </w:r>
    </w:p>
    <w:p w14:paraId="594622C4" w14:textId="53DCD1EF"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Des fiches d’analyse spécifiques seront utilisées pour documenter les différents services administratifs destinés aux entreprises.</w:t>
      </w:r>
      <w:r w:rsidR="00504410">
        <w:rPr>
          <w:rFonts w:ascii="Times New Roman" w:hAnsi="Times New Roman" w:cs="Times New Roman"/>
          <w:sz w:val="24"/>
          <w:szCs w:val="24"/>
          <w:lang w:val="fr-FR"/>
        </w:rPr>
        <w:t xml:space="preserve"> </w:t>
      </w:r>
      <w:r w:rsidRPr="00C32B95">
        <w:rPr>
          <w:rFonts w:ascii="Times New Roman" w:hAnsi="Times New Roman" w:cs="Times New Roman"/>
          <w:sz w:val="24"/>
          <w:szCs w:val="24"/>
          <w:lang w:val="fr-FR"/>
        </w:rPr>
        <w:t xml:space="preserve">Ces fiches permettront de collecter des informations sur </w:t>
      </w:r>
    </w:p>
    <w:p w14:paraId="72B09450" w14:textId="77777777" w:rsidR="00C32B95" w:rsidRPr="00C32B95" w:rsidRDefault="00C32B95" w:rsidP="00C32B95">
      <w:pPr>
        <w:numPr>
          <w:ilvl w:val="0"/>
          <w:numId w:val="138"/>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procédures administratives ;</w:t>
      </w:r>
    </w:p>
    <w:p w14:paraId="7B36BC77" w14:textId="77777777" w:rsidR="00C32B95" w:rsidRPr="00C32B95" w:rsidRDefault="00C32B95" w:rsidP="00C32B95">
      <w:pPr>
        <w:numPr>
          <w:ilvl w:val="0"/>
          <w:numId w:val="138"/>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délais et coûts associés ;</w:t>
      </w:r>
    </w:p>
    <w:p w14:paraId="7DE927B9" w14:textId="77777777" w:rsidR="00C32B95" w:rsidRPr="00C32B95" w:rsidRDefault="00C32B95" w:rsidP="00C32B95">
      <w:pPr>
        <w:numPr>
          <w:ilvl w:val="0"/>
          <w:numId w:val="138"/>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institutions responsables ;</w:t>
      </w:r>
    </w:p>
    <w:p w14:paraId="74A5E634" w14:textId="77777777" w:rsidR="00C32B95" w:rsidRPr="00C32B95" w:rsidRDefault="00C32B95" w:rsidP="00C32B95">
      <w:pPr>
        <w:numPr>
          <w:ilvl w:val="0"/>
          <w:numId w:val="138"/>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modalités d’accès aux services.</w:t>
      </w:r>
    </w:p>
    <w:p w14:paraId="1B7D5ECA" w14:textId="1ADC155D" w:rsidR="00C32B95" w:rsidRPr="00C32B95" w:rsidRDefault="00C32B95" w:rsidP="00C32B95">
      <w:pPr>
        <w:spacing w:after="0"/>
        <w:jc w:val="both"/>
        <w:rPr>
          <w:rFonts w:ascii="Times New Roman" w:hAnsi="Times New Roman" w:cs="Times New Roman"/>
          <w:sz w:val="24"/>
          <w:szCs w:val="24"/>
          <w:lang w:val="fr-FR"/>
        </w:rPr>
      </w:pPr>
    </w:p>
    <w:p w14:paraId="33AA35A3" w14:textId="77777777" w:rsidR="00C32B95" w:rsidRPr="00C32B95" w:rsidRDefault="00C32B95" w:rsidP="00C32B95">
      <w:pPr>
        <w:spacing w:after="0"/>
        <w:jc w:val="both"/>
        <w:rPr>
          <w:rFonts w:ascii="Times New Roman" w:hAnsi="Times New Roman" w:cs="Times New Roman"/>
          <w:b/>
          <w:bCs/>
          <w:sz w:val="24"/>
          <w:szCs w:val="24"/>
          <w:lang w:val="fr-FR"/>
        </w:rPr>
      </w:pPr>
      <w:r w:rsidRPr="00C32B95">
        <w:rPr>
          <w:rFonts w:ascii="Times New Roman" w:hAnsi="Times New Roman" w:cs="Times New Roman"/>
          <w:b/>
          <w:bCs/>
          <w:sz w:val="24"/>
          <w:szCs w:val="24"/>
          <w:lang w:val="fr-FR"/>
        </w:rPr>
        <w:t>6.7 Outils analytiques</w:t>
      </w:r>
    </w:p>
    <w:p w14:paraId="23D88848"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L’analyse des données collectées reposera sur plusieurs outils analytiques permettant d’identifier les besoins des utilisateurs et les lacunes des dispositifs existants.</w:t>
      </w:r>
    </w:p>
    <w:p w14:paraId="44F0F25F"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Les principaux outils analytiques incluront :</w:t>
      </w:r>
    </w:p>
    <w:p w14:paraId="6A8EF389" w14:textId="77777777" w:rsidR="00C32B95" w:rsidRPr="00504410" w:rsidRDefault="00C32B95" w:rsidP="00C32B95">
      <w:pPr>
        <w:spacing w:after="0"/>
        <w:jc w:val="both"/>
        <w:rPr>
          <w:rFonts w:ascii="Times New Roman" w:hAnsi="Times New Roman" w:cs="Times New Roman"/>
          <w:b/>
          <w:bCs/>
          <w:sz w:val="24"/>
          <w:szCs w:val="24"/>
          <w:u w:val="single"/>
          <w:lang w:val="fr-FR"/>
        </w:rPr>
      </w:pPr>
      <w:r w:rsidRPr="00504410">
        <w:rPr>
          <w:rFonts w:ascii="Times New Roman" w:hAnsi="Times New Roman" w:cs="Times New Roman"/>
          <w:b/>
          <w:bCs/>
          <w:sz w:val="24"/>
          <w:szCs w:val="24"/>
          <w:u w:val="single"/>
          <w:lang w:val="fr-FR"/>
        </w:rPr>
        <w:t>Analyse SWOT</w:t>
      </w:r>
    </w:p>
    <w:p w14:paraId="0921C47C"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Une analyse SWOT permettra d’identifier :</w:t>
      </w:r>
    </w:p>
    <w:p w14:paraId="6F7B8A3B" w14:textId="77777777" w:rsidR="00C32B95" w:rsidRPr="00C32B95" w:rsidRDefault="00C32B95" w:rsidP="00C32B95">
      <w:pPr>
        <w:numPr>
          <w:ilvl w:val="0"/>
          <w:numId w:val="139"/>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forces du système actuel ;</w:t>
      </w:r>
    </w:p>
    <w:p w14:paraId="7172FAAF" w14:textId="77777777" w:rsidR="00C32B95" w:rsidRPr="00C32B95" w:rsidRDefault="00C32B95" w:rsidP="00C32B95">
      <w:pPr>
        <w:numPr>
          <w:ilvl w:val="0"/>
          <w:numId w:val="139"/>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faiblesses des dispositifs existants ;</w:t>
      </w:r>
    </w:p>
    <w:p w14:paraId="6307F226" w14:textId="77777777" w:rsidR="00C32B95" w:rsidRPr="00C32B95" w:rsidRDefault="00C32B95" w:rsidP="00C32B95">
      <w:pPr>
        <w:numPr>
          <w:ilvl w:val="0"/>
          <w:numId w:val="139"/>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opportunités liées à la digitalisation des services publics ;</w:t>
      </w:r>
    </w:p>
    <w:p w14:paraId="62422062" w14:textId="4D67820E" w:rsidR="00C32B95" w:rsidRPr="00504410" w:rsidRDefault="00C32B95" w:rsidP="00C32B95">
      <w:pPr>
        <w:numPr>
          <w:ilvl w:val="0"/>
          <w:numId w:val="139"/>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risques et contraintes associés à la mise en place de la plateforme numérique.</w:t>
      </w:r>
    </w:p>
    <w:p w14:paraId="1DE13309" w14:textId="77777777" w:rsidR="00C32B95" w:rsidRPr="00504410" w:rsidRDefault="00C32B95" w:rsidP="00C32B95">
      <w:pPr>
        <w:spacing w:after="0"/>
        <w:jc w:val="both"/>
        <w:rPr>
          <w:rFonts w:ascii="Times New Roman" w:hAnsi="Times New Roman" w:cs="Times New Roman"/>
          <w:b/>
          <w:bCs/>
          <w:sz w:val="24"/>
          <w:szCs w:val="24"/>
          <w:u w:val="single"/>
          <w:lang w:val="fr-FR"/>
        </w:rPr>
      </w:pPr>
      <w:r w:rsidRPr="00504410">
        <w:rPr>
          <w:rFonts w:ascii="Times New Roman" w:hAnsi="Times New Roman" w:cs="Times New Roman"/>
          <w:b/>
          <w:bCs/>
          <w:sz w:val="24"/>
          <w:szCs w:val="24"/>
          <w:u w:val="single"/>
          <w:lang w:val="fr-FR"/>
        </w:rPr>
        <w:t>Analyse des besoins utilisateurs</w:t>
      </w:r>
    </w:p>
    <w:p w14:paraId="636F952B"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L’analyse des besoins des utilisateurs permettra d’identifier :</w:t>
      </w:r>
    </w:p>
    <w:p w14:paraId="4ABA759A" w14:textId="77777777" w:rsidR="00C32B95" w:rsidRPr="00C32B95" w:rsidRDefault="00C32B95" w:rsidP="00C32B95">
      <w:pPr>
        <w:numPr>
          <w:ilvl w:val="0"/>
          <w:numId w:val="140"/>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informations les plus demandées par les entrepreneurs ;</w:t>
      </w:r>
    </w:p>
    <w:p w14:paraId="6E3E6CC2" w14:textId="77777777" w:rsidR="00C32B95" w:rsidRPr="00C32B95" w:rsidRDefault="00C32B95" w:rsidP="00C32B95">
      <w:pPr>
        <w:numPr>
          <w:ilvl w:val="0"/>
          <w:numId w:val="140"/>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services administratifs prioritaires ;</w:t>
      </w:r>
    </w:p>
    <w:p w14:paraId="702DC2B7" w14:textId="055436B4" w:rsidR="00C32B95" w:rsidRPr="00504410" w:rsidRDefault="00C32B95" w:rsidP="00C32B95">
      <w:pPr>
        <w:numPr>
          <w:ilvl w:val="0"/>
          <w:numId w:val="140"/>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fonctionnalités attendues de la plateforme numérique.</w:t>
      </w:r>
    </w:p>
    <w:p w14:paraId="2693D800" w14:textId="77777777" w:rsidR="00C32B95" w:rsidRPr="00504410" w:rsidRDefault="00C32B95" w:rsidP="00C32B95">
      <w:pPr>
        <w:spacing w:after="0"/>
        <w:jc w:val="both"/>
        <w:rPr>
          <w:rFonts w:ascii="Times New Roman" w:hAnsi="Times New Roman" w:cs="Times New Roman"/>
          <w:b/>
          <w:bCs/>
          <w:sz w:val="24"/>
          <w:szCs w:val="24"/>
          <w:u w:val="single"/>
          <w:lang w:val="fr-FR"/>
        </w:rPr>
      </w:pPr>
      <w:r w:rsidRPr="00504410">
        <w:rPr>
          <w:rFonts w:ascii="Times New Roman" w:hAnsi="Times New Roman" w:cs="Times New Roman"/>
          <w:b/>
          <w:bCs/>
          <w:sz w:val="24"/>
          <w:szCs w:val="24"/>
          <w:u w:val="single"/>
          <w:lang w:val="fr-FR"/>
        </w:rPr>
        <w:t>Cartographie des services publics</w:t>
      </w:r>
    </w:p>
    <w:p w14:paraId="10D232AC"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Une cartographie détaillée des services publics destinés aux entreprises sera réalisée afin d’identifier :</w:t>
      </w:r>
    </w:p>
    <w:p w14:paraId="6AEEAC93" w14:textId="77777777" w:rsidR="00C32B95" w:rsidRPr="00C32B95" w:rsidRDefault="00C32B95" w:rsidP="00C32B95">
      <w:pPr>
        <w:numPr>
          <w:ilvl w:val="0"/>
          <w:numId w:val="141"/>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institutions responsables ;</w:t>
      </w:r>
    </w:p>
    <w:p w14:paraId="615F772A" w14:textId="77777777" w:rsidR="00C32B95" w:rsidRPr="00C32B95" w:rsidRDefault="00C32B95" w:rsidP="00C32B95">
      <w:pPr>
        <w:numPr>
          <w:ilvl w:val="0"/>
          <w:numId w:val="141"/>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interactions entre institutions ;</w:t>
      </w:r>
    </w:p>
    <w:p w14:paraId="03FB8699" w14:textId="67C1D867" w:rsidR="00C32B95" w:rsidRPr="00504410" w:rsidRDefault="00C32B95" w:rsidP="00C32B95">
      <w:pPr>
        <w:numPr>
          <w:ilvl w:val="0"/>
          <w:numId w:val="141"/>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procédures administratives existantes.</w:t>
      </w:r>
    </w:p>
    <w:p w14:paraId="63674DDB" w14:textId="77777777" w:rsidR="00C32B95" w:rsidRPr="00504410" w:rsidRDefault="00C32B95" w:rsidP="00C32B95">
      <w:pPr>
        <w:spacing w:after="0"/>
        <w:jc w:val="both"/>
        <w:rPr>
          <w:rFonts w:ascii="Times New Roman" w:hAnsi="Times New Roman" w:cs="Times New Roman"/>
          <w:b/>
          <w:bCs/>
          <w:sz w:val="24"/>
          <w:szCs w:val="24"/>
          <w:u w:val="single"/>
          <w:lang w:val="fr-FR"/>
        </w:rPr>
      </w:pPr>
      <w:r w:rsidRPr="00504410">
        <w:rPr>
          <w:rFonts w:ascii="Times New Roman" w:hAnsi="Times New Roman" w:cs="Times New Roman"/>
          <w:b/>
          <w:bCs/>
          <w:sz w:val="24"/>
          <w:szCs w:val="24"/>
          <w:u w:val="single"/>
          <w:lang w:val="fr-FR"/>
        </w:rPr>
        <w:t>Analyse comparative internationale</w:t>
      </w:r>
    </w:p>
    <w:p w14:paraId="0A1A1467" w14:textId="68081728"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Une analyse comparative des plateformes numériques existantes dans d’autres pays permettra d’identifier les bonnes pratiques internationales en matière de digitalisation des services destinés aux entreprises.</w:t>
      </w:r>
    </w:p>
    <w:p w14:paraId="258D7BA7" w14:textId="77777777" w:rsidR="00C32B95" w:rsidRPr="00504410" w:rsidRDefault="00C32B95" w:rsidP="00C32B95">
      <w:pPr>
        <w:spacing w:after="0"/>
        <w:jc w:val="both"/>
        <w:rPr>
          <w:rFonts w:ascii="Times New Roman" w:hAnsi="Times New Roman" w:cs="Times New Roman"/>
          <w:b/>
          <w:bCs/>
          <w:sz w:val="24"/>
          <w:szCs w:val="24"/>
          <w:u w:val="single"/>
          <w:lang w:val="fr-FR"/>
        </w:rPr>
      </w:pPr>
      <w:r w:rsidRPr="00504410">
        <w:rPr>
          <w:rFonts w:ascii="Times New Roman" w:hAnsi="Times New Roman" w:cs="Times New Roman"/>
          <w:b/>
          <w:bCs/>
          <w:sz w:val="24"/>
          <w:szCs w:val="24"/>
          <w:u w:val="single"/>
          <w:lang w:val="fr-FR"/>
        </w:rPr>
        <w:t>Matrices de fonctionnalités</w:t>
      </w:r>
    </w:p>
    <w:p w14:paraId="3FCD6D0A"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Sur la base des analyses réalisées, le consultant élaborera des matrices de fonctionnalités permettant de définir les spécifications fonctionnelles de la future plateforme numérique.</w:t>
      </w:r>
    </w:p>
    <w:p w14:paraId="46DCFB63"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t>Ces matrices permettront d’identifier :</w:t>
      </w:r>
    </w:p>
    <w:p w14:paraId="26A4EE3E" w14:textId="77777777" w:rsidR="00C32B95" w:rsidRPr="00C32B95" w:rsidRDefault="00C32B95" w:rsidP="00C32B95">
      <w:pPr>
        <w:numPr>
          <w:ilvl w:val="0"/>
          <w:numId w:val="142"/>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types de services proposés ;</w:t>
      </w:r>
    </w:p>
    <w:p w14:paraId="20547BDE" w14:textId="77777777" w:rsidR="00C32B95" w:rsidRPr="00C32B95" w:rsidRDefault="00C32B95" w:rsidP="00C32B95">
      <w:pPr>
        <w:numPr>
          <w:ilvl w:val="0"/>
          <w:numId w:val="142"/>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catégories d’utilisateurs ;</w:t>
      </w:r>
    </w:p>
    <w:p w14:paraId="58A90F64" w14:textId="6090C19B" w:rsidR="00C32B95" w:rsidRPr="00504410" w:rsidRDefault="00C32B95" w:rsidP="00C32B95">
      <w:pPr>
        <w:numPr>
          <w:ilvl w:val="0"/>
          <w:numId w:val="142"/>
        </w:numPr>
        <w:spacing w:after="0"/>
        <w:jc w:val="both"/>
        <w:rPr>
          <w:rFonts w:ascii="Times New Roman" w:hAnsi="Times New Roman" w:cs="Times New Roman"/>
          <w:sz w:val="24"/>
          <w:szCs w:val="24"/>
          <w:lang w:val="fr-FR"/>
        </w:rPr>
      </w:pPr>
      <w:proofErr w:type="gramStart"/>
      <w:r w:rsidRPr="00C32B95">
        <w:rPr>
          <w:rFonts w:ascii="Times New Roman" w:hAnsi="Times New Roman" w:cs="Times New Roman"/>
          <w:sz w:val="24"/>
          <w:szCs w:val="24"/>
          <w:lang w:val="fr-FR"/>
        </w:rPr>
        <w:t>les</w:t>
      </w:r>
      <w:proofErr w:type="gramEnd"/>
      <w:r w:rsidRPr="00C32B95">
        <w:rPr>
          <w:rFonts w:ascii="Times New Roman" w:hAnsi="Times New Roman" w:cs="Times New Roman"/>
          <w:sz w:val="24"/>
          <w:szCs w:val="24"/>
          <w:lang w:val="fr-FR"/>
        </w:rPr>
        <w:t xml:space="preserve"> fonctionnalités numériques nécessaires.</w:t>
      </w:r>
    </w:p>
    <w:p w14:paraId="68C064E3" w14:textId="77777777" w:rsidR="00C32B95" w:rsidRPr="00C32B95" w:rsidRDefault="00C32B95" w:rsidP="00C32B95">
      <w:pPr>
        <w:spacing w:after="0"/>
        <w:jc w:val="both"/>
        <w:rPr>
          <w:rFonts w:ascii="Times New Roman" w:hAnsi="Times New Roman" w:cs="Times New Roman"/>
          <w:sz w:val="24"/>
          <w:szCs w:val="24"/>
          <w:lang w:val="fr-FR"/>
        </w:rPr>
      </w:pPr>
      <w:r w:rsidRPr="00C32B95">
        <w:rPr>
          <w:rFonts w:ascii="Times New Roman" w:hAnsi="Times New Roman" w:cs="Times New Roman"/>
          <w:sz w:val="24"/>
          <w:szCs w:val="24"/>
          <w:lang w:val="fr-FR"/>
        </w:rPr>
        <w:lastRenderedPageBreak/>
        <w:t>Cette approche méthodologique permettra de produire une analyse complète et rigoureuse des besoins des entrepreneurs et des investisseurs au Tchad, tout en fournissant les éléments nécessaires à la conception d’une plateforme numérique performante dédiée à l’environnement des affaires.</w:t>
      </w:r>
    </w:p>
    <w:p w14:paraId="0AE87BFD" w14:textId="77777777" w:rsidR="00C32B95" w:rsidRPr="00B9475A" w:rsidRDefault="00C32B95" w:rsidP="006C1B86">
      <w:pPr>
        <w:spacing w:after="0"/>
        <w:jc w:val="both"/>
        <w:rPr>
          <w:rFonts w:ascii="Times New Roman" w:hAnsi="Times New Roman" w:cs="Times New Roman"/>
          <w:sz w:val="24"/>
          <w:szCs w:val="24"/>
          <w:lang w:val="fr-FR"/>
        </w:rPr>
      </w:pPr>
    </w:p>
    <w:p w14:paraId="1A0A8EF5" w14:textId="77777777" w:rsidR="00611C80" w:rsidRPr="00B9475A" w:rsidRDefault="00611C80" w:rsidP="006C1B86">
      <w:pPr>
        <w:spacing w:after="0"/>
        <w:jc w:val="both"/>
        <w:rPr>
          <w:rFonts w:ascii="Times New Roman" w:hAnsi="Times New Roman" w:cs="Times New Roman"/>
          <w:sz w:val="24"/>
          <w:szCs w:val="24"/>
          <w:lang w:val="fr-FR"/>
        </w:rPr>
      </w:pPr>
    </w:p>
    <w:p w14:paraId="056098A6" w14:textId="77777777" w:rsidR="00611C80" w:rsidRPr="00B9475A" w:rsidRDefault="00611C80" w:rsidP="006C1B86">
      <w:pPr>
        <w:spacing w:after="0"/>
        <w:jc w:val="both"/>
        <w:rPr>
          <w:rFonts w:ascii="Times New Roman" w:hAnsi="Times New Roman" w:cs="Times New Roman"/>
          <w:sz w:val="24"/>
          <w:szCs w:val="24"/>
          <w:lang w:val="fr-FR"/>
        </w:rPr>
      </w:pPr>
    </w:p>
    <w:p w14:paraId="7BB9E483" w14:textId="77777777" w:rsidR="00611C80" w:rsidRPr="00B9475A" w:rsidRDefault="00611C80" w:rsidP="006C1B86">
      <w:pPr>
        <w:spacing w:after="0"/>
        <w:jc w:val="both"/>
        <w:rPr>
          <w:rFonts w:ascii="Times New Roman" w:hAnsi="Times New Roman" w:cs="Times New Roman"/>
          <w:sz w:val="24"/>
          <w:szCs w:val="24"/>
          <w:lang w:val="fr-FR"/>
        </w:rPr>
      </w:pPr>
    </w:p>
    <w:p w14:paraId="23585F91" w14:textId="4859A195" w:rsidR="00504410" w:rsidRPr="00504410" w:rsidRDefault="00504410" w:rsidP="00504410">
      <w:pPr>
        <w:pStyle w:val="Paragraphedeliste"/>
        <w:numPr>
          <w:ilvl w:val="0"/>
          <w:numId w:val="2"/>
        </w:numPr>
        <w:shd w:val="clear" w:color="auto" w:fill="BDD6EE" w:themeFill="accent5" w:themeFillTint="66"/>
        <w:spacing w:after="0"/>
        <w:jc w:val="both"/>
        <w:rPr>
          <w:rFonts w:ascii="Times New Roman" w:hAnsi="Times New Roman" w:cs="Times New Roman"/>
          <w:b/>
          <w:bCs/>
          <w:sz w:val="28"/>
          <w:szCs w:val="28"/>
          <w:lang w:val="fr-FR"/>
        </w:rPr>
      </w:pPr>
      <w:r w:rsidRPr="00504410">
        <w:rPr>
          <w:rFonts w:ascii="Times New Roman" w:hAnsi="Times New Roman" w:cs="Times New Roman"/>
          <w:b/>
          <w:bCs/>
          <w:sz w:val="28"/>
          <w:szCs w:val="28"/>
          <w:lang w:val="fr-FR"/>
        </w:rPr>
        <w:t>LIVRABLES ET CALENDRIER D’EXÉCUTION</w:t>
      </w:r>
    </w:p>
    <w:p w14:paraId="0BD68218" w14:textId="77777777" w:rsidR="00504410" w:rsidRDefault="00504410" w:rsidP="00504410">
      <w:pPr>
        <w:spacing w:after="0"/>
        <w:jc w:val="both"/>
        <w:rPr>
          <w:rFonts w:ascii="Times New Roman" w:hAnsi="Times New Roman" w:cs="Times New Roman"/>
          <w:sz w:val="24"/>
          <w:szCs w:val="24"/>
          <w:lang w:val="fr-FR"/>
        </w:rPr>
      </w:pPr>
    </w:p>
    <w:p w14:paraId="1056F32E" w14:textId="4D749074"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Dans le cadre de la présente mission, le consultant devra produire un ensemble de livrables techniques permettant de documenter les différentes étapes de l’étude et de présenter les résultats de l’évaluation des besoins en information et en services des entrepreneurs et investisseurs au Tchad.</w:t>
      </w:r>
    </w:p>
    <w:p w14:paraId="72BBD358" w14:textId="397C065C"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 xml:space="preserve">Ces livrables permettront notamment d’orienter la conception de la future plateforme numérique nationale dédiée à l’environnement des affaires, qui constituera un outil stratégique pour améliorer les services </w:t>
      </w:r>
      <w:proofErr w:type="spellStart"/>
      <w:r w:rsidRPr="00504410">
        <w:rPr>
          <w:rFonts w:ascii="Times New Roman" w:hAnsi="Times New Roman" w:cs="Times New Roman"/>
          <w:sz w:val="24"/>
          <w:szCs w:val="24"/>
          <w:lang w:val="fr-FR"/>
        </w:rPr>
        <w:t>Government</w:t>
      </w:r>
      <w:proofErr w:type="spellEnd"/>
      <w:r w:rsidRPr="00504410">
        <w:rPr>
          <w:rFonts w:ascii="Times New Roman" w:hAnsi="Times New Roman" w:cs="Times New Roman"/>
          <w:sz w:val="24"/>
          <w:szCs w:val="24"/>
          <w:lang w:val="fr-FR"/>
        </w:rPr>
        <w:t xml:space="preserve">-to-Business (G2B) dans le cadre du Projet de Développement et d’Accès au Financement des MPME financé par l’Association Internationale de Développement du Groupe de la </w:t>
      </w:r>
      <w:r w:rsidR="00A377C4">
        <w:rPr>
          <w:rFonts w:ascii="Times New Roman" w:hAnsi="Times New Roman" w:cs="Times New Roman"/>
          <w:sz w:val="24"/>
          <w:szCs w:val="24"/>
          <w:lang w:val="fr-FR"/>
        </w:rPr>
        <w:t>Banque Mondiale</w:t>
      </w:r>
      <w:r w:rsidRPr="00504410">
        <w:rPr>
          <w:rFonts w:ascii="Times New Roman" w:hAnsi="Times New Roman" w:cs="Times New Roman"/>
          <w:sz w:val="24"/>
          <w:szCs w:val="24"/>
          <w:lang w:val="fr-FR"/>
        </w:rPr>
        <w:t>.</w:t>
      </w:r>
    </w:p>
    <w:p w14:paraId="2AA7DA8B"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Les livrables devront être rédigés en langue française et présentés dans un format clair, structuré et conforme aux standards des études techniques réalisées dans les projets financés par les partenaires techniques et financiers.</w:t>
      </w:r>
    </w:p>
    <w:p w14:paraId="0477DED7" w14:textId="2A4D8726"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 xml:space="preserve">Chaque livrable sera soumis à l’Unité de </w:t>
      </w:r>
      <w:r w:rsidR="00A377C4">
        <w:rPr>
          <w:rFonts w:ascii="Times New Roman" w:hAnsi="Times New Roman" w:cs="Times New Roman"/>
          <w:sz w:val="24"/>
          <w:szCs w:val="24"/>
          <w:lang w:val="fr-FR"/>
        </w:rPr>
        <w:t>Gestion</w:t>
      </w:r>
      <w:r w:rsidRPr="00504410">
        <w:rPr>
          <w:rFonts w:ascii="Times New Roman" w:hAnsi="Times New Roman" w:cs="Times New Roman"/>
          <w:sz w:val="24"/>
          <w:szCs w:val="24"/>
          <w:lang w:val="fr-FR"/>
        </w:rPr>
        <w:t xml:space="preserve"> du Projet (U</w:t>
      </w:r>
      <w:r w:rsidR="00A377C4">
        <w:rPr>
          <w:rFonts w:ascii="Times New Roman" w:hAnsi="Times New Roman" w:cs="Times New Roman"/>
          <w:sz w:val="24"/>
          <w:szCs w:val="24"/>
          <w:lang w:val="fr-FR"/>
        </w:rPr>
        <w:t>G</w:t>
      </w:r>
      <w:r w:rsidRPr="00504410">
        <w:rPr>
          <w:rFonts w:ascii="Times New Roman" w:hAnsi="Times New Roman" w:cs="Times New Roman"/>
          <w:sz w:val="24"/>
          <w:szCs w:val="24"/>
          <w:lang w:val="fr-FR"/>
        </w:rPr>
        <w:t>P) pour examen et validation. Le consultant devra intégrer les observations formulées par l’U</w:t>
      </w:r>
      <w:r w:rsidR="00A377C4">
        <w:rPr>
          <w:rFonts w:ascii="Times New Roman" w:hAnsi="Times New Roman" w:cs="Times New Roman"/>
          <w:sz w:val="24"/>
          <w:szCs w:val="24"/>
          <w:lang w:val="fr-FR"/>
        </w:rPr>
        <w:t>G</w:t>
      </w:r>
      <w:r w:rsidRPr="00504410">
        <w:rPr>
          <w:rFonts w:ascii="Times New Roman" w:hAnsi="Times New Roman" w:cs="Times New Roman"/>
          <w:sz w:val="24"/>
          <w:szCs w:val="24"/>
          <w:lang w:val="fr-FR"/>
        </w:rPr>
        <w:t>P avant la validation finale des documents.</w:t>
      </w:r>
    </w:p>
    <w:p w14:paraId="05AC9781"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 xml:space="preserve">La durée totale de la mission est estimée à </w:t>
      </w:r>
      <w:r w:rsidRPr="00504410">
        <w:rPr>
          <w:rFonts w:ascii="Times New Roman" w:hAnsi="Times New Roman" w:cs="Times New Roman"/>
          <w:b/>
          <w:bCs/>
          <w:sz w:val="24"/>
          <w:szCs w:val="24"/>
          <w:lang w:val="fr-FR"/>
        </w:rPr>
        <w:t>soixante (60) jours calendaires</w:t>
      </w:r>
      <w:r w:rsidRPr="00504410">
        <w:rPr>
          <w:rFonts w:ascii="Times New Roman" w:hAnsi="Times New Roman" w:cs="Times New Roman"/>
          <w:sz w:val="24"/>
          <w:szCs w:val="24"/>
          <w:lang w:val="fr-FR"/>
        </w:rPr>
        <w:t xml:space="preserve"> à compter de la date de démarrage de la mission.</w:t>
      </w:r>
    </w:p>
    <w:p w14:paraId="493CE895" w14:textId="19D6768B" w:rsidR="00504410" w:rsidRPr="00504410" w:rsidRDefault="00504410" w:rsidP="00504410">
      <w:pPr>
        <w:spacing w:after="0"/>
        <w:jc w:val="both"/>
        <w:rPr>
          <w:rFonts w:ascii="Times New Roman" w:hAnsi="Times New Roman" w:cs="Times New Roman"/>
          <w:sz w:val="24"/>
          <w:szCs w:val="24"/>
          <w:lang w:val="fr-FR"/>
        </w:rPr>
      </w:pPr>
    </w:p>
    <w:p w14:paraId="40B3893A"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b/>
          <w:bCs/>
          <w:sz w:val="24"/>
          <w:szCs w:val="24"/>
          <w:lang w:val="fr-FR"/>
        </w:rPr>
        <w:t>7.1 Rapport de démarrage (Inception Report)</w:t>
      </w:r>
    </w:p>
    <w:p w14:paraId="42A43B87"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Le rapport de démarrage constitue le premier livrable de la mission. Il devra être soumis au plus tard une semaine après la réunion de lancement de la mission.</w:t>
      </w:r>
    </w:p>
    <w:p w14:paraId="318C927F"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Ce rapport permettra de confirmer la compréhension de la mission par le consultant et de présenter l’approche méthodologique détaillée qui sera utilisée pour la réalisation de l’étude.</w:t>
      </w:r>
    </w:p>
    <w:p w14:paraId="78DCCD8D"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Le rapport de démarrage devra notamment inclure :</w:t>
      </w:r>
    </w:p>
    <w:p w14:paraId="49C69C00" w14:textId="77777777" w:rsidR="00504410" w:rsidRPr="00504410" w:rsidRDefault="00504410" w:rsidP="00504410">
      <w:pPr>
        <w:numPr>
          <w:ilvl w:val="0"/>
          <w:numId w:val="143"/>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la</w:t>
      </w:r>
      <w:proofErr w:type="gramEnd"/>
      <w:r w:rsidRPr="00504410">
        <w:rPr>
          <w:rFonts w:ascii="Times New Roman" w:hAnsi="Times New Roman" w:cs="Times New Roman"/>
          <w:sz w:val="24"/>
          <w:szCs w:val="24"/>
          <w:lang w:val="fr-FR"/>
        </w:rPr>
        <w:t xml:space="preserve"> compréhension des objectifs de la mission ;</w:t>
      </w:r>
    </w:p>
    <w:p w14:paraId="635B768D" w14:textId="77777777" w:rsidR="00504410" w:rsidRPr="00504410" w:rsidRDefault="00504410" w:rsidP="00504410">
      <w:pPr>
        <w:numPr>
          <w:ilvl w:val="0"/>
          <w:numId w:val="143"/>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la</w:t>
      </w:r>
      <w:proofErr w:type="gramEnd"/>
      <w:r w:rsidRPr="00504410">
        <w:rPr>
          <w:rFonts w:ascii="Times New Roman" w:hAnsi="Times New Roman" w:cs="Times New Roman"/>
          <w:sz w:val="24"/>
          <w:szCs w:val="24"/>
          <w:lang w:val="fr-FR"/>
        </w:rPr>
        <w:t xml:space="preserve"> description détaillée de la méthodologie proposée ;</w:t>
      </w:r>
    </w:p>
    <w:p w14:paraId="46DFF529" w14:textId="77777777" w:rsidR="00504410" w:rsidRPr="00504410" w:rsidRDefault="00504410" w:rsidP="00504410">
      <w:pPr>
        <w:numPr>
          <w:ilvl w:val="0"/>
          <w:numId w:val="143"/>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le</w:t>
      </w:r>
      <w:proofErr w:type="gramEnd"/>
      <w:r w:rsidRPr="00504410">
        <w:rPr>
          <w:rFonts w:ascii="Times New Roman" w:hAnsi="Times New Roman" w:cs="Times New Roman"/>
          <w:sz w:val="24"/>
          <w:szCs w:val="24"/>
          <w:lang w:val="fr-FR"/>
        </w:rPr>
        <w:t xml:space="preserve"> plan de collecte des données ;</w:t>
      </w:r>
    </w:p>
    <w:p w14:paraId="18CCFBFD" w14:textId="77777777" w:rsidR="00504410" w:rsidRPr="00504410" w:rsidRDefault="00504410" w:rsidP="00504410">
      <w:pPr>
        <w:numPr>
          <w:ilvl w:val="0"/>
          <w:numId w:val="143"/>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les</w:t>
      </w:r>
      <w:proofErr w:type="gramEnd"/>
      <w:r w:rsidRPr="00504410">
        <w:rPr>
          <w:rFonts w:ascii="Times New Roman" w:hAnsi="Times New Roman" w:cs="Times New Roman"/>
          <w:sz w:val="24"/>
          <w:szCs w:val="24"/>
          <w:lang w:val="fr-FR"/>
        </w:rPr>
        <w:t xml:space="preserve"> outils méthodologiques utilisés (questionnaires, guides d’entretien, fiches d’analyse, etc.) ;</w:t>
      </w:r>
    </w:p>
    <w:p w14:paraId="0AEBE770" w14:textId="77777777" w:rsidR="00504410" w:rsidRPr="00504410" w:rsidRDefault="00504410" w:rsidP="00504410">
      <w:pPr>
        <w:numPr>
          <w:ilvl w:val="0"/>
          <w:numId w:val="143"/>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la</w:t>
      </w:r>
      <w:proofErr w:type="gramEnd"/>
      <w:r w:rsidRPr="00504410">
        <w:rPr>
          <w:rFonts w:ascii="Times New Roman" w:hAnsi="Times New Roman" w:cs="Times New Roman"/>
          <w:sz w:val="24"/>
          <w:szCs w:val="24"/>
          <w:lang w:val="fr-FR"/>
        </w:rPr>
        <w:t xml:space="preserve"> liste préliminaire des institutions et parties prenantes à consulter ;</w:t>
      </w:r>
    </w:p>
    <w:p w14:paraId="171A74F4" w14:textId="77777777" w:rsidR="00504410" w:rsidRPr="00504410" w:rsidRDefault="00504410" w:rsidP="00504410">
      <w:pPr>
        <w:numPr>
          <w:ilvl w:val="0"/>
          <w:numId w:val="143"/>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le</w:t>
      </w:r>
      <w:proofErr w:type="gramEnd"/>
      <w:r w:rsidRPr="00504410">
        <w:rPr>
          <w:rFonts w:ascii="Times New Roman" w:hAnsi="Times New Roman" w:cs="Times New Roman"/>
          <w:sz w:val="24"/>
          <w:szCs w:val="24"/>
          <w:lang w:val="fr-FR"/>
        </w:rPr>
        <w:t xml:space="preserve"> calendrier détaillé des activités ;</w:t>
      </w:r>
    </w:p>
    <w:p w14:paraId="6D057022" w14:textId="77777777" w:rsidR="00504410" w:rsidRPr="00504410" w:rsidRDefault="00504410" w:rsidP="00504410">
      <w:pPr>
        <w:numPr>
          <w:ilvl w:val="0"/>
          <w:numId w:val="143"/>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la</w:t>
      </w:r>
      <w:proofErr w:type="gramEnd"/>
      <w:r w:rsidRPr="00504410">
        <w:rPr>
          <w:rFonts w:ascii="Times New Roman" w:hAnsi="Times New Roman" w:cs="Times New Roman"/>
          <w:sz w:val="24"/>
          <w:szCs w:val="24"/>
          <w:lang w:val="fr-FR"/>
        </w:rPr>
        <w:t xml:space="preserve"> structure proposée pour le rapport final.</w:t>
      </w:r>
    </w:p>
    <w:p w14:paraId="04ABAABD"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Ce document permettra de valider l’approche méthodologique avant le démarrage des activités de collecte des données.</w:t>
      </w:r>
    </w:p>
    <w:p w14:paraId="48C1B4CE" w14:textId="538E80DF" w:rsidR="00504410" w:rsidRPr="00504410" w:rsidRDefault="00504410" w:rsidP="00504410">
      <w:pPr>
        <w:spacing w:after="0"/>
        <w:jc w:val="both"/>
        <w:rPr>
          <w:rFonts w:ascii="Times New Roman" w:hAnsi="Times New Roman" w:cs="Times New Roman"/>
          <w:sz w:val="24"/>
          <w:szCs w:val="24"/>
          <w:lang w:val="fr-FR"/>
        </w:rPr>
      </w:pPr>
    </w:p>
    <w:p w14:paraId="4A4219C1" w14:textId="77777777" w:rsidR="00504410" w:rsidRPr="00504410" w:rsidRDefault="00504410" w:rsidP="00504410">
      <w:pPr>
        <w:spacing w:after="0"/>
        <w:jc w:val="both"/>
        <w:rPr>
          <w:rFonts w:ascii="Times New Roman" w:hAnsi="Times New Roman" w:cs="Times New Roman"/>
          <w:b/>
          <w:bCs/>
          <w:sz w:val="24"/>
          <w:szCs w:val="24"/>
          <w:lang w:val="fr-FR"/>
        </w:rPr>
      </w:pPr>
      <w:r w:rsidRPr="00504410">
        <w:rPr>
          <w:rFonts w:ascii="Times New Roman" w:hAnsi="Times New Roman" w:cs="Times New Roman"/>
          <w:b/>
          <w:bCs/>
          <w:sz w:val="24"/>
          <w:szCs w:val="24"/>
          <w:lang w:val="fr-FR"/>
        </w:rPr>
        <w:t>7.2 Rapport de diagnostic des besoins</w:t>
      </w:r>
    </w:p>
    <w:p w14:paraId="64E2CF90"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 xml:space="preserve">Le consultant devra produire un </w:t>
      </w:r>
      <w:r w:rsidRPr="00504410">
        <w:rPr>
          <w:rFonts w:ascii="Times New Roman" w:hAnsi="Times New Roman" w:cs="Times New Roman"/>
          <w:b/>
          <w:bCs/>
          <w:sz w:val="24"/>
          <w:szCs w:val="24"/>
          <w:lang w:val="fr-FR"/>
        </w:rPr>
        <w:t>rapport de diagnostic des besoins</w:t>
      </w:r>
      <w:r w:rsidRPr="00504410">
        <w:rPr>
          <w:rFonts w:ascii="Times New Roman" w:hAnsi="Times New Roman" w:cs="Times New Roman"/>
          <w:sz w:val="24"/>
          <w:szCs w:val="24"/>
          <w:lang w:val="fr-FR"/>
        </w:rPr>
        <w:t xml:space="preserve"> présentant les résultats de l’analyse des besoins en information et en services des entrepreneurs et investisseurs.</w:t>
      </w:r>
    </w:p>
    <w:p w14:paraId="6C41A7F8"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 xml:space="preserve">Ce rapport devra être soumis environ </w:t>
      </w:r>
      <w:r w:rsidRPr="00504410">
        <w:rPr>
          <w:rFonts w:ascii="Times New Roman" w:hAnsi="Times New Roman" w:cs="Times New Roman"/>
          <w:b/>
          <w:bCs/>
          <w:sz w:val="24"/>
          <w:szCs w:val="24"/>
          <w:lang w:val="fr-FR"/>
        </w:rPr>
        <w:t>quatre semaines après le démarrage de la mission</w:t>
      </w:r>
      <w:r w:rsidRPr="00504410">
        <w:rPr>
          <w:rFonts w:ascii="Times New Roman" w:hAnsi="Times New Roman" w:cs="Times New Roman"/>
          <w:sz w:val="24"/>
          <w:szCs w:val="24"/>
          <w:lang w:val="fr-FR"/>
        </w:rPr>
        <w:t>.</w:t>
      </w:r>
    </w:p>
    <w:p w14:paraId="2DD5BB13"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Le rapport devra notamment inclure :</w:t>
      </w:r>
    </w:p>
    <w:p w14:paraId="7B76839E" w14:textId="77777777" w:rsidR="00504410" w:rsidRPr="00504410" w:rsidRDefault="00504410" w:rsidP="00504410">
      <w:pPr>
        <w:numPr>
          <w:ilvl w:val="0"/>
          <w:numId w:val="144"/>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l’analyse</w:t>
      </w:r>
      <w:proofErr w:type="gramEnd"/>
      <w:r w:rsidRPr="00504410">
        <w:rPr>
          <w:rFonts w:ascii="Times New Roman" w:hAnsi="Times New Roman" w:cs="Times New Roman"/>
          <w:sz w:val="24"/>
          <w:szCs w:val="24"/>
          <w:lang w:val="fr-FR"/>
        </w:rPr>
        <w:t xml:space="preserve"> des besoins informationnels des entrepreneurs ;</w:t>
      </w:r>
    </w:p>
    <w:p w14:paraId="0CA43BB0" w14:textId="77777777" w:rsidR="00504410" w:rsidRPr="00504410" w:rsidRDefault="00504410" w:rsidP="00504410">
      <w:pPr>
        <w:numPr>
          <w:ilvl w:val="0"/>
          <w:numId w:val="144"/>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l’analyse</w:t>
      </w:r>
      <w:proofErr w:type="gramEnd"/>
      <w:r w:rsidRPr="00504410">
        <w:rPr>
          <w:rFonts w:ascii="Times New Roman" w:hAnsi="Times New Roman" w:cs="Times New Roman"/>
          <w:sz w:val="24"/>
          <w:szCs w:val="24"/>
          <w:lang w:val="fr-FR"/>
        </w:rPr>
        <w:t xml:space="preserve"> des besoins des investisseurs ;</w:t>
      </w:r>
    </w:p>
    <w:p w14:paraId="13928903" w14:textId="77777777" w:rsidR="00504410" w:rsidRPr="00504410" w:rsidRDefault="00504410" w:rsidP="00504410">
      <w:pPr>
        <w:numPr>
          <w:ilvl w:val="0"/>
          <w:numId w:val="144"/>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l’analyse</w:t>
      </w:r>
      <w:proofErr w:type="gramEnd"/>
      <w:r w:rsidRPr="00504410">
        <w:rPr>
          <w:rFonts w:ascii="Times New Roman" w:hAnsi="Times New Roman" w:cs="Times New Roman"/>
          <w:sz w:val="24"/>
          <w:szCs w:val="24"/>
          <w:lang w:val="fr-FR"/>
        </w:rPr>
        <w:t xml:space="preserve"> des obstacles rencontrés dans l’accès à l’information ;</w:t>
      </w:r>
    </w:p>
    <w:p w14:paraId="779EE2CC" w14:textId="77777777" w:rsidR="00504410" w:rsidRPr="00504410" w:rsidRDefault="00504410" w:rsidP="00504410">
      <w:pPr>
        <w:numPr>
          <w:ilvl w:val="0"/>
          <w:numId w:val="144"/>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l’identification</w:t>
      </w:r>
      <w:proofErr w:type="gramEnd"/>
      <w:r w:rsidRPr="00504410">
        <w:rPr>
          <w:rFonts w:ascii="Times New Roman" w:hAnsi="Times New Roman" w:cs="Times New Roman"/>
          <w:sz w:val="24"/>
          <w:szCs w:val="24"/>
          <w:lang w:val="fr-FR"/>
        </w:rPr>
        <w:t xml:space="preserve"> des services publics les plus demandés par les entreprises ;</w:t>
      </w:r>
    </w:p>
    <w:p w14:paraId="256F9A7B" w14:textId="77777777" w:rsidR="00504410" w:rsidRPr="00504410" w:rsidRDefault="00504410" w:rsidP="00504410">
      <w:pPr>
        <w:numPr>
          <w:ilvl w:val="0"/>
          <w:numId w:val="144"/>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l’analyse</w:t>
      </w:r>
      <w:proofErr w:type="gramEnd"/>
      <w:r w:rsidRPr="00504410">
        <w:rPr>
          <w:rFonts w:ascii="Times New Roman" w:hAnsi="Times New Roman" w:cs="Times New Roman"/>
          <w:sz w:val="24"/>
          <w:szCs w:val="24"/>
          <w:lang w:val="fr-FR"/>
        </w:rPr>
        <w:t xml:space="preserve"> des attentes des utilisateurs en matière de services numériques.</w:t>
      </w:r>
    </w:p>
    <w:p w14:paraId="45862997"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Ce rapport constituera une base essentielle pour la définition des fonctionnalités de la future plateforme numérique.</w:t>
      </w:r>
    </w:p>
    <w:p w14:paraId="46F65594" w14:textId="1CF2C4B4" w:rsidR="00504410" w:rsidRPr="00504410" w:rsidRDefault="00504410" w:rsidP="00504410">
      <w:pPr>
        <w:spacing w:after="0"/>
        <w:jc w:val="both"/>
        <w:rPr>
          <w:rFonts w:ascii="Times New Roman" w:hAnsi="Times New Roman" w:cs="Times New Roman"/>
          <w:sz w:val="24"/>
          <w:szCs w:val="24"/>
          <w:lang w:val="fr-FR"/>
        </w:rPr>
      </w:pPr>
    </w:p>
    <w:p w14:paraId="733DF2CB" w14:textId="77777777" w:rsidR="00504410" w:rsidRPr="00504410" w:rsidRDefault="00504410" w:rsidP="00504410">
      <w:pPr>
        <w:spacing w:after="0"/>
        <w:jc w:val="both"/>
        <w:rPr>
          <w:rFonts w:ascii="Times New Roman" w:hAnsi="Times New Roman" w:cs="Times New Roman"/>
          <w:b/>
          <w:bCs/>
          <w:sz w:val="24"/>
          <w:szCs w:val="24"/>
          <w:lang w:val="fr-FR"/>
        </w:rPr>
      </w:pPr>
      <w:r w:rsidRPr="00504410">
        <w:rPr>
          <w:rFonts w:ascii="Times New Roman" w:hAnsi="Times New Roman" w:cs="Times New Roman"/>
          <w:b/>
          <w:bCs/>
          <w:sz w:val="24"/>
          <w:szCs w:val="24"/>
          <w:lang w:val="fr-FR"/>
        </w:rPr>
        <w:t>7.3 Cartographie des services publics destinés aux entreprises</w:t>
      </w:r>
    </w:p>
    <w:p w14:paraId="2A984265"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Le consultant devra également produire un document présentant une cartographie détaillée des services publics destinés aux entreprises au Tchad.</w:t>
      </w:r>
    </w:p>
    <w:p w14:paraId="2E37DEDB"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Cette cartographie devra inclure :</w:t>
      </w:r>
    </w:p>
    <w:p w14:paraId="306D39F2" w14:textId="77777777" w:rsidR="00504410" w:rsidRPr="00504410" w:rsidRDefault="00504410" w:rsidP="00504410">
      <w:pPr>
        <w:numPr>
          <w:ilvl w:val="0"/>
          <w:numId w:val="145"/>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les</w:t>
      </w:r>
      <w:proofErr w:type="gramEnd"/>
      <w:r w:rsidRPr="00504410">
        <w:rPr>
          <w:rFonts w:ascii="Times New Roman" w:hAnsi="Times New Roman" w:cs="Times New Roman"/>
          <w:sz w:val="24"/>
          <w:szCs w:val="24"/>
          <w:lang w:val="fr-FR"/>
        </w:rPr>
        <w:t xml:space="preserve"> institutions publiques fournissant des services aux entreprises ;</w:t>
      </w:r>
    </w:p>
    <w:p w14:paraId="6954D034" w14:textId="77777777" w:rsidR="00504410" w:rsidRPr="00504410" w:rsidRDefault="00504410" w:rsidP="00504410">
      <w:pPr>
        <w:numPr>
          <w:ilvl w:val="0"/>
          <w:numId w:val="145"/>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les</w:t>
      </w:r>
      <w:proofErr w:type="gramEnd"/>
      <w:r w:rsidRPr="00504410">
        <w:rPr>
          <w:rFonts w:ascii="Times New Roman" w:hAnsi="Times New Roman" w:cs="Times New Roman"/>
          <w:sz w:val="24"/>
          <w:szCs w:val="24"/>
          <w:lang w:val="fr-FR"/>
        </w:rPr>
        <w:t xml:space="preserve"> types de services proposés ;</w:t>
      </w:r>
    </w:p>
    <w:p w14:paraId="75C44C2E" w14:textId="77777777" w:rsidR="00504410" w:rsidRPr="00504410" w:rsidRDefault="00504410" w:rsidP="00504410">
      <w:pPr>
        <w:numPr>
          <w:ilvl w:val="0"/>
          <w:numId w:val="145"/>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les</w:t>
      </w:r>
      <w:proofErr w:type="gramEnd"/>
      <w:r w:rsidRPr="00504410">
        <w:rPr>
          <w:rFonts w:ascii="Times New Roman" w:hAnsi="Times New Roman" w:cs="Times New Roman"/>
          <w:sz w:val="24"/>
          <w:szCs w:val="24"/>
          <w:lang w:val="fr-FR"/>
        </w:rPr>
        <w:t xml:space="preserve"> procédures administratives associées à ces services ;</w:t>
      </w:r>
    </w:p>
    <w:p w14:paraId="06AB7321" w14:textId="77777777" w:rsidR="00504410" w:rsidRPr="00504410" w:rsidRDefault="00504410" w:rsidP="00504410">
      <w:pPr>
        <w:numPr>
          <w:ilvl w:val="0"/>
          <w:numId w:val="145"/>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les</w:t>
      </w:r>
      <w:proofErr w:type="gramEnd"/>
      <w:r w:rsidRPr="00504410">
        <w:rPr>
          <w:rFonts w:ascii="Times New Roman" w:hAnsi="Times New Roman" w:cs="Times New Roman"/>
          <w:sz w:val="24"/>
          <w:szCs w:val="24"/>
          <w:lang w:val="fr-FR"/>
        </w:rPr>
        <w:t xml:space="preserve"> modalités d’accès aux services ;</w:t>
      </w:r>
    </w:p>
    <w:p w14:paraId="7A6C7A8C" w14:textId="77777777" w:rsidR="00504410" w:rsidRPr="00504410" w:rsidRDefault="00504410" w:rsidP="00504410">
      <w:pPr>
        <w:numPr>
          <w:ilvl w:val="0"/>
          <w:numId w:val="145"/>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les</w:t>
      </w:r>
      <w:proofErr w:type="gramEnd"/>
      <w:r w:rsidRPr="00504410">
        <w:rPr>
          <w:rFonts w:ascii="Times New Roman" w:hAnsi="Times New Roman" w:cs="Times New Roman"/>
          <w:sz w:val="24"/>
          <w:szCs w:val="24"/>
          <w:lang w:val="fr-FR"/>
        </w:rPr>
        <w:t xml:space="preserve"> interactions entre les différentes institutions.</w:t>
      </w:r>
    </w:p>
    <w:p w14:paraId="2EA64A97"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La cartographie pourra être présentée sous forme :</w:t>
      </w:r>
    </w:p>
    <w:p w14:paraId="3C8854E7" w14:textId="77777777" w:rsidR="00504410" w:rsidRPr="00504410" w:rsidRDefault="00504410" w:rsidP="00504410">
      <w:pPr>
        <w:numPr>
          <w:ilvl w:val="0"/>
          <w:numId w:val="146"/>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de</w:t>
      </w:r>
      <w:proofErr w:type="gramEnd"/>
      <w:r w:rsidRPr="00504410">
        <w:rPr>
          <w:rFonts w:ascii="Times New Roman" w:hAnsi="Times New Roman" w:cs="Times New Roman"/>
          <w:sz w:val="24"/>
          <w:szCs w:val="24"/>
          <w:lang w:val="fr-FR"/>
        </w:rPr>
        <w:t xml:space="preserve"> matrices institutionnelles ;</w:t>
      </w:r>
    </w:p>
    <w:p w14:paraId="552DF7C9" w14:textId="77777777" w:rsidR="00504410" w:rsidRPr="00504410" w:rsidRDefault="00504410" w:rsidP="00504410">
      <w:pPr>
        <w:numPr>
          <w:ilvl w:val="0"/>
          <w:numId w:val="146"/>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de</w:t>
      </w:r>
      <w:proofErr w:type="gramEnd"/>
      <w:r w:rsidRPr="00504410">
        <w:rPr>
          <w:rFonts w:ascii="Times New Roman" w:hAnsi="Times New Roman" w:cs="Times New Roman"/>
          <w:sz w:val="24"/>
          <w:szCs w:val="24"/>
          <w:lang w:val="fr-FR"/>
        </w:rPr>
        <w:t xml:space="preserve"> diagrammes de processus ;</w:t>
      </w:r>
    </w:p>
    <w:p w14:paraId="5F87BA00" w14:textId="77777777" w:rsidR="00504410" w:rsidRPr="00504410" w:rsidRDefault="00504410" w:rsidP="00504410">
      <w:pPr>
        <w:numPr>
          <w:ilvl w:val="0"/>
          <w:numId w:val="146"/>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de</w:t>
      </w:r>
      <w:proofErr w:type="gramEnd"/>
      <w:r w:rsidRPr="00504410">
        <w:rPr>
          <w:rFonts w:ascii="Times New Roman" w:hAnsi="Times New Roman" w:cs="Times New Roman"/>
          <w:sz w:val="24"/>
          <w:szCs w:val="24"/>
          <w:lang w:val="fr-FR"/>
        </w:rPr>
        <w:t xml:space="preserve"> schémas illustrant les interactions entre institutions.</w:t>
      </w:r>
    </w:p>
    <w:p w14:paraId="74F785FC"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Ce document permettra d’identifier les services qui devront être intégrés dans la future plateforme numérique.</w:t>
      </w:r>
    </w:p>
    <w:p w14:paraId="56DC1BA4" w14:textId="2870F121" w:rsidR="00504410" w:rsidRPr="00504410" w:rsidRDefault="00504410" w:rsidP="00504410">
      <w:pPr>
        <w:spacing w:after="0"/>
        <w:jc w:val="both"/>
        <w:rPr>
          <w:rFonts w:ascii="Times New Roman" w:hAnsi="Times New Roman" w:cs="Times New Roman"/>
          <w:sz w:val="24"/>
          <w:szCs w:val="24"/>
          <w:lang w:val="fr-FR"/>
        </w:rPr>
      </w:pPr>
    </w:p>
    <w:p w14:paraId="551D4F99" w14:textId="77777777" w:rsidR="00504410" w:rsidRPr="00504410" w:rsidRDefault="00504410" w:rsidP="00504410">
      <w:pPr>
        <w:spacing w:after="0"/>
        <w:jc w:val="both"/>
        <w:rPr>
          <w:rFonts w:ascii="Times New Roman" w:hAnsi="Times New Roman" w:cs="Times New Roman"/>
          <w:b/>
          <w:bCs/>
          <w:sz w:val="24"/>
          <w:szCs w:val="24"/>
          <w:lang w:val="fr-FR"/>
        </w:rPr>
      </w:pPr>
      <w:r w:rsidRPr="00504410">
        <w:rPr>
          <w:rFonts w:ascii="Times New Roman" w:hAnsi="Times New Roman" w:cs="Times New Roman"/>
          <w:b/>
          <w:bCs/>
          <w:sz w:val="24"/>
          <w:szCs w:val="24"/>
          <w:lang w:val="fr-FR"/>
        </w:rPr>
        <w:t>7.4 Cahier des charges fonctionnel de la plateforme numérique</w:t>
      </w:r>
    </w:p>
    <w:p w14:paraId="30A2DFE6" w14:textId="01CAC375"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Sur la base des résultats de l’analyse des besoins et de la cartographie des services publics, le consultant devra élaborer un cahier des charges fonctionnel pour la future plateforme numérique dédiée à l’environnement des affaires.</w:t>
      </w:r>
      <w:r>
        <w:rPr>
          <w:rFonts w:ascii="Times New Roman" w:hAnsi="Times New Roman" w:cs="Times New Roman"/>
          <w:sz w:val="24"/>
          <w:szCs w:val="24"/>
          <w:lang w:val="fr-FR"/>
        </w:rPr>
        <w:t xml:space="preserve"> </w:t>
      </w:r>
      <w:r w:rsidRPr="00504410">
        <w:rPr>
          <w:rFonts w:ascii="Times New Roman" w:hAnsi="Times New Roman" w:cs="Times New Roman"/>
          <w:sz w:val="24"/>
          <w:szCs w:val="24"/>
          <w:lang w:val="fr-FR"/>
        </w:rPr>
        <w:t>Ce document devra notamment inclure :</w:t>
      </w:r>
    </w:p>
    <w:p w14:paraId="73743598" w14:textId="77777777" w:rsidR="00504410" w:rsidRPr="00504410" w:rsidRDefault="00504410" w:rsidP="00504410">
      <w:pPr>
        <w:numPr>
          <w:ilvl w:val="0"/>
          <w:numId w:val="147"/>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les</w:t>
      </w:r>
      <w:proofErr w:type="gramEnd"/>
      <w:r w:rsidRPr="00504410">
        <w:rPr>
          <w:rFonts w:ascii="Times New Roman" w:hAnsi="Times New Roman" w:cs="Times New Roman"/>
          <w:sz w:val="24"/>
          <w:szCs w:val="24"/>
          <w:lang w:val="fr-FR"/>
        </w:rPr>
        <w:t xml:space="preserve"> objectifs de la plateforme ;</w:t>
      </w:r>
    </w:p>
    <w:p w14:paraId="4C390D84" w14:textId="77777777" w:rsidR="00504410" w:rsidRPr="00504410" w:rsidRDefault="00504410" w:rsidP="00504410">
      <w:pPr>
        <w:numPr>
          <w:ilvl w:val="0"/>
          <w:numId w:val="147"/>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les</w:t>
      </w:r>
      <w:proofErr w:type="gramEnd"/>
      <w:r w:rsidRPr="00504410">
        <w:rPr>
          <w:rFonts w:ascii="Times New Roman" w:hAnsi="Times New Roman" w:cs="Times New Roman"/>
          <w:sz w:val="24"/>
          <w:szCs w:val="24"/>
          <w:lang w:val="fr-FR"/>
        </w:rPr>
        <w:t xml:space="preserve"> catégories d’utilisateurs (entrepreneurs, investisseurs, institutions publiques, etc.) ;</w:t>
      </w:r>
    </w:p>
    <w:p w14:paraId="43C86030" w14:textId="77777777" w:rsidR="00504410" w:rsidRPr="00504410" w:rsidRDefault="00504410" w:rsidP="00504410">
      <w:pPr>
        <w:numPr>
          <w:ilvl w:val="0"/>
          <w:numId w:val="147"/>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les</w:t>
      </w:r>
      <w:proofErr w:type="gramEnd"/>
      <w:r w:rsidRPr="00504410">
        <w:rPr>
          <w:rFonts w:ascii="Times New Roman" w:hAnsi="Times New Roman" w:cs="Times New Roman"/>
          <w:sz w:val="24"/>
          <w:szCs w:val="24"/>
          <w:lang w:val="fr-FR"/>
        </w:rPr>
        <w:t xml:space="preserve"> principales fonctionnalités de la plateforme ;</w:t>
      </w:r>
    </w:p>
    <w:p w14:paraId="791EE61A" w14:textId="77777777" w:rsidR="00504410" w:rsidRPr="00504410" w:rsidRDefault="00504410" w:rsidP="00504410">
      <w:pPr>
        <w:numPr>
          <w:ilvl w:val="0"/>
          <w:numId w:val="147"/>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les</w:t>
      </w:r>
      <w:proofErr w:type="gramEnd"/>
      <w:r w:rsidRPr="00504410">
        <w:rPr>
          <w:rFonts w:ascii="Times New Roman" w:hAnsi="Times New Roman" w:cs="Times New Roman"/>
          <w:sz w:val="24"/>
          <w:szCs w:val="24"/>
          <w:lang w:val="fr-FR"/>
        </w:rPr>
        <w:t xml:space="preserve"> types d’informations accessibles aux utilisateurs ;</w:t>
      </w:r>
    </w:p>
    <w:p w14:paraId="316E7D64" w14:textId="77777777" w:rsidR="00504410" w:rsidRPr="00504410" w:rsidRDefault="00504410" w:rsidP="00504410">
      <w:pPr>
        <w:numPr>
          <w:ilvl w:val="0"/>
          <w:numId w:val="147"/>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les</w:t>
      </w:r>
      <w:proofErr w:type="gramEnd"/>
      <w:r w:rsidRPr="00504410">
        <w:rPr>
          <w:rFonts w:ascii="Times New Roman" w:hAnsi="Times New Roman" w:cs="Times New Roman"/>
          <w:sz w:val="24"/>
          <w:szCs w:val="24"/>
          <w:lang w:val="fr-FR"/>
        </w:rPr>
        <w:t xml:space="preserve"> services administratifs pouvant être intégrés dans la plateforme ;</w:t>
      </w:r>
    </w:p>
    <w:p w14:paraId="76CD283C" w14:textId="77777777" w:rsidR="00504410" w:rsidRPr="00504410" w:rsidRDefault="00504410" w:rsidP="00504410">
      <w:pPr>
        <w:numPr>
          <w:ilvl w:val="0"/>
          <w:numId w:val="147"/>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l’architecture</w:t>
      </w:r>
      <w:proofErr w:type="gramEnd"/>
      <w:r w:rsidRPr="00504410">
        <w:rPr>
          <w:rFonts w:ascii="Times New Roman" w:hAnsi="Times New Roman" w:cs="Times New Roman"/>
          <w:sz w:val="24"/>
          <w:szCs w:val="24"/>
          <w:lang w:val="fr-FR"/>
        </w:rPr>
        <w:t xml:space="preserve"> fonctionnelle de la plateforme.</w:t>
      </w:r>
    </w:p>
    <w:p w14:paraId="378D8DDE"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Le cahier des charges fonctionnel servira de base à la conception technique et au développement de la plateforme.</w:t>
      </w:r>
    </w:p>
    <w:p w14:paraId="4C885218" w14:textId="5AB90BEF" w:rsidR="00504410" w:rsidRDefault="00504410" w:rsidP="00504410">
      <w:pPr>
        <w:spacing w:after="0"/>
        <w:jc w:val="both"/>
        <w:rPr>
          <w:rFonts w:ascii="Times New Roman" w:hAnsi="Times New Roman" w:cs="Times New Roman"/>
          <w:sz w:val="24"/>
          <w:szCs w:val="24"/>
          <w:lang w:val="fr-FR"/>
        </w:rPr>
      </w:pPr>
    </w:p>
    <w:p w14:paraId="4691F83B" w14:textId="77777777" w:rsidR="00504410" w:rsidRPr="00504410" w:rsidRDefault="00504410" w:rsidP="00504410">
      <w:pPr>
        <w:spacing w:after="0"/>
        <w:jc w:val="both"/>
        <w:rPr>
          <w:rFonts w:ascii="Times New Roman" w:hAnsi="Times New Roman" w:cs="Times New Roman"/>
          <w:sz w:val="24"/>
          <w:szCs w:val="24"/>
          <w:lang w:val="fr-FR"/>
        </w:rPr>
      </w:pPr>
    </w:p>
    <w:p w14:paraId="24C23165" w14:textId="77777777" w:rsidR="00504410" w:rsidRPr="00504410" w:rsidRDefault="00504410" w:rsidP="00504410">
      <w:pPr>
        <w:spacing w:after="0"/>
        <w:jc w:val="both"/>
        <w:rPr>
          <w:rFonts w:ascii="Times New Roman" w:hAnsi="Times New Roman" w:cs="Times New Roman"/>
          <w:b/>
          <w:bCs/>
          <w:sz w:val="24"/>
          <w:szCs w:val="24"/>
          <w:lang w:val="fr-FR"/>
        </w:rPr>
      </w:pPr>
      <w:r w:rsidRPr="00504410">
        <w:rPr>
          <w:rFonts w:ascii="Times New Roman" w:hAnsi="Times New Roman" w:cs="Times New Roman"/>
          <w:b/>
          <w:bCs/>
          <w:sz w:val="24"/>
          <w:szCs w:val="24"/>
          <w:lang w:val="fr-FR"/>
        </w:rPr>
        <w:lastRenderedPageBreak/>
        <w:t>7.5 Rapport final de l’étude</w:t>
      </w:r>
    </w:p>
    <w:p w14:paraId="48EDBEE4"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Le rapport final constituera le principal livrable de la mission.</w:t>
      </w:r>
    </w:p>
    <w:p w14:paraId="63C10A71"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Il devra présenter de manière complète et structurée les résultats de l’étude et les recommandations relatives à la mise en place de la plateforme numérique.</w:t>
      </w:r>
    </w:p>
    <w:p w14:paraId="7FBA742D"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Le rapport final devra notamment inclure :</w:t>
      </w:r>
    </w:p>
    <w:p w14:paraId="2F07EE77" w14:textId="77777777" w:rsidR="00504410" w:rsidRPr="00504410" w:rsidRDefault="00504410" w:rsidP="00504410">
      <w:pPr>
        <w:numPr>
          <w:ilvl w:val="0"/>
          <w:numId w:val="148"/>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l’analyse</w:t>
      </w:r>
      <w:proofErr w:type="gramEnd"/>
      <w:r w:rsidRPr="00504410">
        <w:rPr>
          <w:rFonts w:ascii="Times New Roman" w:hAnsi="Times New Roman" w:cs="Times New Roman"/>
          <w:sz w:val="24"/>
          <w:szCs w:val="24"/>
          <w:lang w:val="fr-FR"/>
        </w:rPr>
        <w:t xml:space="preserve"> détaillée des besoins en information des entrepreneurs et investisseurs ;</w:t>
      </w:r>
    </w:p>
    <w:p w14:paraId="5E54187B" w14:textId="77777777" w:rsidR="00504410" w:rsidRPr="00504410" w:rsidRDefault="00504410" w:rsidP="00504410">
      <w:pPr>
        <w:numPr>
          <w:ilvl w:val="0"/>
          <w:numId w:val="148"/>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l’analyse</w:t>
      </w:r>
      <w:proofErr w:type="gramEnd"/>
      <w:r w:rsidRPr="00504410">
        <w:rPr>
          <w:rFonts w:ascii="Times New Roman" w:hAnsi="Times New Roman" w:cs="Times New Roman"/>
          <w:sz w:val="24"/>
          <w:szCs w:val="24"/>
          <w:lang w:val="fr-FR"/>
        </w:rPr>
        <w:t xml:space="preserve"> des services publics existants ;</w:t>
      </w:r>
    </w:p>
    <w:p w14:paraId="5B3C0AF0" w14:textId="77777777" w:rsidR="00504410" w:rsidRPr="00504410" w:rsidRDefault="00504410" w:rsidP="00504410">
      <w:pPr>
        <w:numPr>
          <w:ilvl w:val="0"/>
          <w:numId w:val="148"/>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l’analyse</w:t>
      </w:r>
      <w:proofErr w:type="gramEnd"/>
      <w:r w:rsidRPr="00504410">
        <w:rPr>
          <w:rFonts w:ascii="Times New Roman" w:hAnsi="Times New Roman" w:cs="Times New Roman"/>
          <w:sz w:val="24"/>
          <w:szCs w:val="24"/>
          <w:lang w:val="fr-FR"/>
        </w:rPr>
        <w:t xml:space="preserve"> des lacunes des services G2B ;</w:t>
      </w:r>
    </w:p>
    <w:p w14:paraId="297C7460" w14:textId="77777777" w:rsidR="00504410" w:rsidRPr="00504410" w:rsidRDefault="00504410" w:rsidP="00504410">
      <w:pPr>
        <w:numPr>
          <w:ilvl w:val="0"/>
          <w:numId w:val="148"/>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les</w:t>
      </w:r>
      <w:proofErr w:type="gramEnd"/>
      <w:r w:rsidRPr="00504410">
        <w:rPr>
          <w:rFonts w:ascii="Times New Roman" w:hAnsi="Times New Roman" w:cs="Times New Roman"/>
          <w:sz w:val="24"/>
          <w:szCs w:val="24"/>
          <w:lang w:val="fr-FR"/>
        </w:rPr>
        <w:t xml:space="preserve"> résultats du benchmark international des plateformes numériques ;</w:t>
      </w:r>
    </w:p>
    <w:p w14:paraId="268962E4" w14:textId="77777777" w:rsidR="00504410" w:rsidRPr="00504410" w:rsidRDefault="00504410" w:rsidP="00504410">
      <w:pPr>
        <w:numPr>
          <w:ilvl w:val="0"/>
          <w:numId w:val="148"/>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les</w:t>
      </w:r>
      <w:proofErr w:type="gramEnd"/>
      <w:r w:rsidRPr="00504410">
        <w:rPr>
          <w:rFonts w:ascii="Times New Roman" w:hAnsi="Times New Roman" w:cs="Times New Roman"/>
          <w:sz w:val="24"/>
          <w:szCs w:val="24"/>
          <w:lang w:val="fr-FR"/>
        </w:rPr>
        <w:t xml:space="preserve"> spécifications fonctionnelles de la plateforme numérique ;</w:t>
      </w:r>
    </w:p>
    <w:p w14:paraId="7FA37A66" w14:textId="77777777" w:rsidR="00504410" w:rsidRPr="00504410" w:rsidRDefault="00504410" w:rsidP="00504410">
      <w:pPr>
        <w:numPr>
          <w:ilvl w:val="0"/>
          <w:numId w:val="148"/>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les</w:t>
      </w:r>
      <w:proofErr w:type="gramEnd"/>
      <w:r w:rsidRPr="00504410">
        <w:rPr>
          <w:rFonts w:ascii="Times New Roman" w:hAnsi="Times New Roman" w:cs="Times New Roman"/>
          <w:sz w:val="24"/>
          <w:szCs w:val="24"/>
          <w:lang w:val="fr-FR"/>
        </w:rPr>
        <w:t xml:space="preserve"> recommandations relatives à la mise en œuvre de la plateforme.</w:t>
      </w:r>
    </w:p>
    <w:p w14:paraId="3D9B9663"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 xml:space="preserve">Le rapport final devra être soumis </w:t>
      </w:r>
      <w:r w:rsidRPr="00504410">
        <w:rPr>
          <w:rFonts w:ascii="Times New Roman" w:hAnsi="Times New Roman" w:cs="Times New Roman"/>
          <w:b/>
          <w:bCs/>
          <w:sz w:val="24"/>
          <w:szCs w:val="24"/>
          <w:lang w:val="fr-FR"/>
        </w:rPr>
        <w:t>au plus tard à la fin de la mission, soit dans un délai de soixante (60) jours après le démarrage des travaux</w:t>
      </w:r>
      <w:r w:rsidRPr="00504410">
        <w:rPr>
          <w:rFonts w:ascii="Times New Roman" w:hAnsi="Times New Roman" w:cs="Times New Roman"/>
          <w:sz w:val="24"/>
          <w:szCs w:val="24"/>
          <w:lang w:val="fr-FR"/>
        </w:rPr>
        <w:t>.</w:t>
      </w:r>
    </w:p>
    <w:p w14:paraId="14E52D35" w14:textId="68ECB7BD" w:rsidR="00504410" w:rsidRPr="00504410" w:rsidRDefault="00504410" w:rsidP="00504410">
      <w:pPr>
        <w:spacing w:after="0"/>
        <w:jc w:val="both"/>
        <w:rPr>
          <w:rFonts w:ascii="Times New Roman" w:hAnsi="Times New Roman" w:cs="Times New Roman"/>
          <w:sz w:val="24"/>
          <w:szCs w:val="24"/>
          <w:lang w:val="fr-FR"/>
        </w:rPr>
      </w:pPr>
    </w:p>
    <w:p w14:paraId="37040A8B" w14:textId="77777777" w:rsidR="00504410" w:rsidRPr="00504410" w:rsidRDefault="00504410" w:rsidP="00504410">
      <w:pPr>
        <w:spacing w:after="0"/>
        <w:jc w:val="both"/>
        <w:rPr>
          <w:rFonts w:ascii="Times New Roman" w:hAnsi="Times New Roman" w:cs="Times New Roman"/>
          <w:b/>
          <w:bCs/>
          <w:sz w:val="24"/>
          <w:szCs w:val="24"/>
          <w:lang w:val="fr-FR"/>
        </w:rPr>
      </w:pPr>
      <w:r w:rsidRPr="00504410">
        <w:rPr>
          <w:rFonts w:ascii="Times New Roman" w:hAnsi="Times New Roman" w:cs="Times New Roman"/>
          <w:b/>
          <w:bCs/>
          <w:sz w:val="24"/>
          <w:szCs w:val="24"/>
          <w:lang w:val="fr-FR"/>
        </w:rPr>
        <w:t>7.6 Note stratégique pour les décideurs</w:t>
      </w:r>
    </w:p>
    <w:p w14:paraId="31154A7E"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En complément du rapport final, le consultant devra préparer une note stratégique de synthèse destinée aux décideurs publics.</w:t>
      </w:r>
    </w:p>
    <w:p w14:paraId="18D78F01"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Cette note devra présenter de manière concise :</w:t>
      </w:r>
    </w:p>
    <w:p w14:paraId="2095DAEE" w14:textId="77777777" w:rsidR="00504410" w:rsidRPr="00504410" w:rsidRDefault="00504410" w:rsidP="00504410">
      <w:pPr>
        <w:numPr>
          <w:ilvl w:val="0"/>
          <w:numId w:val="149"/>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les</w:t>
      </w:r>
      <w:proofErr w:type="gramEnd"/>
      <w:r w:rsidRPr="00504410">
        <w:rPr>
          <w:rFonts w:ascii="Times New Roman" w:hAnsi="Times New Roman" w:cs="Times New Roman"/>
          <w:sz w:val="24"/>
          <w:szCs w:val="24"/>
          <w:lang w:val="fr-FR"/>
        </w:rPr>
        <w:t xml:space="preserve"> principaux constats de l’étude ;</w:t>
      </w:r>
    </w:p>
    <w:p w14:paraId="2FFC8D77" w14:textId="77777777" w:rsidR="00504410" w:rsidRPr="00504410" w:rsidRDefault="00504410" w:rsidP="00504410">
      <w:pPr>
        <w:numPr>
          <w:ilvl w:val="0"/>
          <w:numId w:val="149"/>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les</w:t>
      </w:r>
      <w:proofErr w:type="gramEnd"/>
      <w:r w:rsidRPr="00504410">
        <w:rPr>
          <w:rFonts w:ascii="Times New Roman" w:hAnsi="Times New Roman" w:cs="Times New Roman"/>
          <w:sz w:val="24"/>
          <w:szCs w:val="24"/>
          <w:lang w:val="fr-FR"/>
        </w:rPr>
        <w:t xml:space="preserve"> enjeux stratégiques liés à l’accès à l’information économique ;</w:t>
      </w:r>
    </w:p>
    <w:p w14:paraId="06CBE022" w14:textId="77777777" w:rsidR="00504410" w:rsidRDefault="00504410" w:rsidP="00504410">
      <w:pPr>
        <w:numPr>
          <w:ilvl w:val="0"/>
          <w:numId w:val="149"/>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les</w:t>
      </w:r>
      <w:proofErr w:type="gramEnd"/>
      <w:r w:rsidRPr="00504410">
        <w:rPr>
          <w:rFonts w:ascii="Times New Roman" w:hAnsi="Times New Roman" w:cs="Times New Roman"/>
          <w:sz w:val="24"/>
          <w:szCs w:val="24"/>
          <w:lang w:val="fr-FR"/>
        </w:rPr>
        <w:t xml:space="preserve"> recommandations prioritaires pour la mise en place de la plateforme numérique ;</w:t>
      </w:r>
    </w:p>
    <w:p w14:paraId="6F3C4C05" w14:textId="064BA6A6" w:rsidR="0074374B" w:rsidRDefault="0074374B" w:rsidP="00504410">
      <w:pPr>
        <w:numPr>
          <w:ilvl w:val="0"/>
          <w:numId w:val="149"/>
        </w:numPr>
        <w:spacing w:after="0"/>
        <w:jc w:val="both"/>
        <w:rPr>
          <w:rFonts w:ascii="Times New Roman" w:hAnsi="Times New Roman" w:cs="Times New Roman"/>
          <w:sz w:val="24"/>
          <w:szCs w:val="24"/>
          <w:lang w:val="fr-FR"/>
        </w:rPr>
      </w:pPr>
      <w:proofErr w:type="gramStart"/>
      <w:r>
        <w:rPr>
          <w:rFonts w:ascii="Times New Roman" w:hAnsi="Times New Roman" w:cs="Times New Roman"/>
          <w:sz w:val="24"/>
          <w:szCs w:val="24"/>
          <w:lang w:val="fr-FR"/>
        </w:rPr>
        <w:t>l’ancrage</w:t>
      </w:r>
      <w:proofErr w:type="gramEnd"/>
      <w:r>
        <w:rPr>
          <w:rFonts w:ascii="Times New Roman" w:hAnsi="Times New Roman" w:cs="Times New Roman"/>
          <w:sz w:val="24"/>
          <w:szCs w:val="24"/>
          <w:lang w:val="fr-FR"/>
        </w:rPr>
        <w:t xml:space="preserve"> institutionnel de la plateforme, ses mécanismes de coordination et de mise à jour régulière ;</w:t>
      </w:r>
    </w:p>
    <w:p w14:paraId="69B0CCA5" w14:textId="684E0F6F" w:rsidR="0074374B" w:rsidRPr="00504410" w:rsidRDefault="0074374B" w:rsidP="00504410">
      <w:pPr>
        <w:numPr>
          <w:ilvl w:val="0"/>
          <w:numId w:val="149"/>
        </w:numPr>
        <w:spacing w:after="0"/>
        <w:jc w:val="both"/>
        <w:rPr>
          <w:rFonts w:ascii="Times New Roman" w:hAnsi="Times New Roman" w:cs="Times New Roman"/>
          <w:sz w:val="24"/>
          <w:szCs w:val="24"/>
          <w:lang w:val="fr-FR"/>
        </w:rPr>
      </w:pPr>
      <w:proofErr w:type="gramStart"/>
      <w:r>
        <w:rPr>
          <w:rFonts w:ascii="Times New Roman" w:hAnsi="Times New Roman" w:cs="Times New Roman"/>
          <w:sz w:val="24"/>
          <w:szCs w:val="24"/>
          <w:lang w:val="fr-FR"/>
        </w:rPr>
        <w:t>le</w:t>
      </w:r>
      <w:proofErr w:type="gramEnd"/>
      <w:r>
        <w:rPr>
          <w:rFonts w:ascii="Times New Roman" w:hAnsi="Times New Roman" w:cs="Times New Roman"/>
          <w:sz w:val="24"/>
          <w:szCs w:val="24"/>
          <w:lang w:val="fr-FR"/>
        </w:rPr>
        <w:t xml:space="preserve"> modèle économique et la stratégie de pérennisation ;</w:t>
      </w:r>
    </w:p>
    <w:p w14:paraId="566219EB" w14:textId="77777777" w:rsidR="00504410" w:rsidRPr="00504410" w:rsidRDefault="00504410" w:rsidP="00504410">
      <w:pPr>
        <w:numPr>
          <w:ilvl w:val="0"/>
          <w:numId w:val="149"/>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les</w:t>
      </w:r>
      <w:proofErr w:type="gramEnd"/>
      <w:r w:rsidRPr="00504410">
        <w:rPr>
          <w:rFonts w:ascii="Times New Roman" w:hAnsi="Times New Roman" w:cs="Times New Roman"/>
          <w:sz w:val="24"/>
          <w:szCs w:val="24"/>
          <w:lang w:val="fr-FR"/>
        </w:rPr>
        <w:t xml:space="preserve"> actions prioritaires à entreprendre.</w:t>
      </w:r>
    </w:p>
    <w:p w14:paraId="0C89349A"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Cette note stratégique permettra de faciliter la prise de décision concernant la mise en œuvre de la plateforme.</w:t>
      </w:r>
    </w:p>
    <w:p w14:paraId="06B39E76" w14:textId="5C51B25D" w:rsidR="00504410" w:rsidRPr="00504410" w:rsidRDefault="00504410" w:rsidP="00504410">
      <w:pPr>
        <w:spacing w:after="0"/>
        <w:jc w:val="both"/>
        <w:rPr>
          <w:rFonts w:ascii="Times New Roman" w:hAnsi="Times New Roman" w:cs="Times New Roman"/>
          <w:sz w:val="24"/>
          <w:szCs w:val="24"/>
          <w:lang w:val="fr-FR"/>
        </w:rPr>
      </w:pPr>
    </w:p>
    <w:p w14:paraId="33D2D648" w14:textId="77777777" w:rsidR="00504410" w:rsidRPr="00504410" w:rsidRDefault="00504410" w:rsidP="00504410">
      <w:pPr>
        <w:spacing w:after="0"/>
        <w:jc w:val="both"/>
        <w:rPr>
          <w:rFonts w:ascii="Times New Roman" w:hAnsi="Times New Roman" w:cs="Times New Roman"/>
          <w:b/>
          <w:bCs/>
          <w:sz w:val="24"/>
          <w:szCs w:val="24"/>
          <w:lang w:val="fr-FR"/>
        </w:rPr>
      </w:pPr>
      <w:r w:rsidRPr="00504410">
        <w:rPr>
          <w:rFonts w:ascii="Times New Roman" w:hAnsi="Times New Roman" w:cs="Times New Roman"/>
          <w:b/>
          <w:bCs/>
          <w:sz w:val="24"/>
          <w:szCs w:val="24"/>
          <w:lang w:val="fr-FR"/>
        </w:rPr>
        <w:t>7.7 Atelier de restitution et de validation</w:t>
      </w:r>
    </w:p>
    <w:p w14:paraId="3A735196"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À la fin de la mission, un atelier de restitution et de validation sera organisé afin de présenter les résultats de l’étude aux principales parties prenantes.</w:t>
      </w:r>
    </w:p>
    <w:p w14:paraId="750DC1A1"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Cet atelier permettra notamment :</w:t>
      </w:r>
    </w:p>
    <w:p w14:paraId="2BCA2B09" w14:textId="77777777" w:rsidR="00504410" w:rsidRPr="00504410" w:rsidRDefault="00504410" w:rsidP="00504410">
      <w:pPr>
        <w:numPr>
          <w:ilvl w:val="0"/>
          <w:numId w:val="150"/>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de</w:t>
      </w:r>
      <w:proofErr w:type="gramEnd"/>
      <w:r w:rsidRPr="00504410">
        <w:rPr>
          <w:rFonts w:ascii="Times New Roman" w:hAnsi="Times New Roman" w:cs="Times New Roman"/>
          <w:sz w:val="24"/>
          <w:szCs w:val="24"/>
          <w:lang w:val="fr-FR"/>
        </w:rPr>
        <w:t xml:space="preserve"> présenter les résultats du diagnostic ;</w:t>
      </w:r>
    </w:p>
    <w:p w14:paraId="05E1C154" w14:textId="77777777" w:rsidR="00504410" w:rsidRPr="00504410" w:rsidRDefault="00504410" w:rsidP="00504410">
      <w:pPr>
        <w:numPr>
          <w:ilvl w:val="0"/>
          <w:numId w:val="150"/>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de</w:t>
      </w:r>
      <w:proofErr w:type="gramEnd"/>
      <w:r w:rsidRPr="00504410">
        <w:rPr>
          <w:rFonts w:ascii="Times New Roman" w:hAnsi="Times New Roman" w:cs="Times New Roman"/>
          <w:sz w:val="24"/>
          <w:szCs w:val="24"/>
          <w:lang w:val="fr-FR"/>
        </w:rPr>
        <w:t xml:space="preserve"> recueillir les observations des institutions concernées ;</w:t>
      </w:r>
    </w:p>
    <w:p w14:paraId="40C26AD0" w14:textId="77777777" w:rsidR="00504410" w:rsidRPr="00504410" w:rsidRDefault="00504410" w:rsidP="00504410">
      <w:pPr>
        <w:numPr>
          <w:ilvl w:val="0"/>
          <w:numId w:val="150"/>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de</w:t>
      </w:r>
      <w:proofErr w:type="gramEnd"/>
      <w:r w:rsidRPr="00504410">
        <w:rPr>
          <w:rFonts w:ascii="Times New Roman" w:hAnsi="Times New Roman" w:cs="Times New Roman"/>
          <w:sz w:val="24"/>
          <w:szCs w:val="24"/>
          <w:lang w:val="fr-FR"/>
        </w:rPr>
        <w:t xml:space="preserve"> discuter les recommandations formulées ;</w:t>
      </w:r>
    </w:p>
    <w:p w14:paraId="7D888959" w14:textId="77777777" w:rsidR="00504410" w:rsidRPr="00504410" w:rsidRDefault="00504410" w:rsidP="00504410">
      <w:pPr>
        <w:numPr>
          <w:ilvl w:val="0"/>
          <w:numId w:val="150"/>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de</w:t>
      </w:r>
      <w:proofErr w:type="gramEnd"/>
      <w:r w:rsidRPr="00504410">
        <w:rPr>
          <w:rFonts w:ascii="Times New Roman" w:hAnsi="Times New Roman" w:cs="Times New Roman"/>
          <w:sz w:val="24"/>
          <w:szCs w:val="24"/>
          <w:lang w:val="fr-FR"/>
        </w:rPr>
        <w:t xml:space="preserve"> valider les orientations relatives à la mise en place de la plateforme numérique.</w:t>
      </w:r>
    </w:p>
    <w:p w14:paraId="7A0A08B9"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 xml:space="preserve">Le consultant devra préparer les supports de présentation et produire un </w:t>
      </w:r>
      <w:r w:rsidRPr="00504410">
        <w:rPr>
          <w:rFonts w:ascii="Times New Roman" w:hAnsi="Times New Roman" w:cs="Times New Roman"/>
          <w:b/>
          <w:bCs/>
          <w:sz w:val="24"/>
          <w:szCs w:val="24"/>
          <w:lang w:val="fr-FR"/>
        </w:rPr>
        <w:t>rapport de restitution de l’atelier</w:t>
      </w:r>
      <w:r w:rsidRPr="00504410">
        <w:rPr>
          <w:rFonts w:ascii="Times New Roman" w:hAnsi="Times New Roman" w:cs="Times New Roman"/>
          <w:sz w:val="24"/>
          <w:szCs w:val="24"/>
          <w:lang w:val="fr-FR"/>
        </w:rPr>
        <w:t>.</w:t>
      </w:r>
    </w:p>
    <w:p w14:paraId="6DFDA8E6" w14:textId="4534786B" w:rsidR="00504410" w:rsidRPr="00504410" w:rsidRDefault="00504410" w:rsidP="00504410">
      <w:pPr>
        <w:spacing w:after="0"/>
        <w:jc w:val="both"/>
        <w:rPr>
          <w:rFonts w:ascii="Times New Roman" w:hAnsi="Times New Roman" w:cs="Times New Roman"/>
          <w:sz w:val="24"/>
          <w:szCs w:val="24"/>
          <w:lang w:val="fr-FR"/>
        </w:rPr>
      </w:pPr>
    </w:p>
    <w:p w14:paraId="37457DF6" w14:textId="77777777" w:rsidR="00504410" w:rsidRPr="00504410" w:rsidRDefault="00504410" w:rsidP="00504410">
      <w:pPr>
        <w:spacing w:after="0"/>
        <w:jc w:val="both"/>
        <w:rPr>
          <w:rFonts w:ascii="Times New Roman" w:hAnsi="Times New Roman" w:cs="Times New Roman"/>
          <w:b/>
          <w:bCs/>
          <w:sz w:val="24"/>
          <w:szCs w:val="24"/>
          <w:lang w:val="fr-FR"/>
        </w:rPr>
      </w:pPr>
      <w:r w:rsidRPr="00504410">
        <w:rPr>
          <w:rFonts w:ascii="Times New Roman" w:hAnsi="Times New Roman" w:cs="Times New Roman"/>
          <w:b/>
          <w:bCs/>
          <w:sz w:val="24"/>
          <w:szCs w:val="24"/>
          <w:lang w:val="fr-FR"/>
        </w:rPr>
        <w:t>7.8 Calendrier indicatif de réalisation</w:t>
      </w:r>
    </w:p>
    <w:p w14:paraId="63345CC1" w14:textId="25806D54" w:rsid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Le calendrier indicatif de réalisation de la mission est présenté dans le tableau ci-dessous :</w:t>
      </w:r>
    </w:p>
    <w:p w14:paraId="5CC0B7B9" w14:textId="77777777" w:rsidR="00504410" w:rsidRPr="00504410" w:rsidRDefault="00504410" w:rsidP="00504410">
      <w:pPr>
        <w:spacing w:after="0"/>
        <w:jc w:val="both"/>
        <w:rPr>
          <w:rFonts w:ascii="Times New Roman" w:hAnsi="Times New Roman" w:cs="Times New Roman"/>
          <w:sz w:val="24"/>
          <w:szCs w:val="24"/>
          <w:lang w:val="fr-FR"/>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80"/>
        <w:gridCol w:w="1542"/>
      </w:tblGrid>
      <w:tr w:rsidR="00504410" w:rsidRPr="00504410" w14:paraId="23F6892C" w14:textId="77777777" w:rsidTr="00504410">
        <w:trPr>
          <w:tblHeader/>
          <w:tblCellSpacing w:w="15" w:type="dxa"/>
        </w:trPr>
        <w:tc>
          <w:tcPr>
            <w:tcW w:w="0" w:type="auto"/>
            <w:vAlign w:val="center"/>
            <w:hideMark/>
          </w:tcPr>
          <w:p w14:paraId="4FDF08B0" w14:textId="77777777" w:rsidR="00504410" w:rsidRPr="00504410" w:rsidRDefault="00504410" w:rsidP="00504410">
            <w:pPr>
              <w:spacing w:after="0"/>
              <w:jc w:val="both"/>
              <w:rPr>
                <w:rFonts w:ascii="Times New Roman" w:hAnsi="Times New Roman" w:cs="Times New Roman"/>
                <w:b/>
                <w:bCs/>
                <w:sz w:val="24"/>
                <w:szCs w:val="24"/>
                <w:lang w:val="fr-FR"/>
              </w:rPr>
            </w:pPr>
            <w:r w:rsidRPr="00504410">
              <w:rPr>
                <w:rFonts w:ascii="Times New Roman" w:hAnsi="Times New Roman" w:cs="Times New Roman"/>
                <w:b/>
                <w:bCs/>
                <w:sz w:val="24"/>
                <w:szCs w:val="24"/>
                <w:lang w:val="fr-FR"/>
              </w:rPr>
              <w:lastRenderedPageBreak/>
              <w:t>Livrable</w:t>
            </w:r>
          </w:p>
        </w:tc>
        <w:tc>
          <w:tcPr>
            <w:tcW w:w="0" w:type="auto"/>
            <w:vAlign w:val="center"/>
            <w:hideMark/>
          </w:tcPr>
          <w:p w14:paraId="3A5D2F90" w14:textId="77777777" w:rsidR="00504410" w:rsidRPr="00504410" w:rsidRDefault="00504410" w:rsidP="00504410">
            <w:pPr>
              <w:spacing w:after="0"/>
              <w:jc w:val="both"/>
              <w:rPr>
                <w:rFonts w:ascii="Times New Roman" w:hAnsi="Times New Roman" w:cs="Times New Roman"/>
                <w:b/>
                <w:bCs/>
                <w:sz w:val="24"/>
                <w:szCs w:val="24"/>
                <w:lang w:val="fr-FR"/>
              </w:rPr>
            </w:pPr>
            <w:r w:rsidRPr="00504410">
              <w:rPr>
                <w:rFonts w:ascii="Times New Roman" w:hAnsi="Times New Roman" w:cs="Times New Roman"/>
                <w:b/>
                <w:bCs/>
                <w:sz w:val="24"/>
                <w:szCs w:val="24"/>
                <w:lang w:val="fr-FR"/>
              </w:rPr>
              <w:t>Délai indicatif</w:t>
            </w:r>
          </w:p>
        </w:tc>
      </w:tr>
      <w:tr w:rsidR="00504410" w:rsidRPr="00504410" w14:paraId="46EEBF0F" w14:textId="77777777" w:rsidTr="00504410">
        <w:trPr>
          <w:tblCellSpacing w:w="15" w:type="dxa"/>
        </w:trPr>
        <w:tc>
          <w:tcPr>
            <w:tcW w:w="0" w:type="auto"/>
            <w:vAlign w:val="center"/>
            <w:hideMark/>
          </w:tcPr>
          <w:p w14:paraId="43F91901"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Rapport de démarrage</w:t>
            </w:r>
          </w:p>
        </w:tc>
        <w:tc>
          <w:tcPr>
            <w:tcW w:w="0" w:type="auto"/>
            <w:vAlign w:val="center"/>
            <w:hideMark/>
          </w:tcPr>
          <w:p w14:paraId="464101CC" w14:textId="0CBA3080" w:rsidR="00504410" w:rsidRPr="00504410" w:rsidRDefault="0074374B" w:rsidP="00504410">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Semaine 1</w:t>
            </w:r>
          </w:p>
        </w:tc>
      </w:tr>
      <w:tr w:rsidR="00504410" w:rsidRPr="00504410" w14:paraId="16C4A595" w14:textId="77777777" w:rsidTr="00504410">
        <w:trPr>
          <w:tblCellSpacing w:w="15" w:type="dxa"/>
        </w:trPr>
        <w:tc>
          <w:tcPr>
            <w:tcW w:w="0" w:type="auto"/>
            <w:vAlign w:val="center"/>
            <w:hideMark/>
          </w:tcPr>
          <w:p w14:paraId="50247505"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Rapport de diagnostic des besoins</w:t>
            </w:r>
          </w:p>
        </w:tc>
        <w:tc>
          <w:tcPr>
            <w:tcW w:w="0" w:type="auto"/>
            <w:vAlign w:val="center"/>
            <w:hideMark/>
          </w:tcPr>
          <w:p w14:paraId="21AA211A" w14:textId="446DA165" w:rsidR="00504410" w:rsidRPr="00504410" w:rsidRDefault="0074374B" w:rsidP="00504410">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Semaine</w:t>
            </w:r>
            <w:r>
              <w:rPr>
                <w:rFonts w:ascii="Times New Roman" w:hAnsi="Times New Roman" w:cs="Times New Roman"/>
                <w:sz w:val="24"/>
                <w:szCs w:val="24"/>
                <w:lang w:val="fr-FR"/>
              </w:rPr>
              <w:t xml:space="preserve"> 2 à 4</w:t>
            </w:r>
          </w:p>
        </w:tc>
      </w:tr>
      <w:tr w:rsidR="00504410" w:rsidRPr="00504410" w14:paraId="2FF60397" w14:textId="77777777" w:rsidTr="00504410">
        <w:trPr>
          <w:tblCellSpacing w:w="15" w:type="dxa"/>
        </w:trPr>
        <w:tc>
          <w:tcPr>
            <w:tcW w:w="0" w:type="auto"/>
            <w:vAlign w:val="center"/>
            <w:hideMark/>
          </w:tcPr>
          <w:p w14:paraId="11111561"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Cartographie des services publics</w:t>
            </w:r>
          </w:p>
        </w:tc>
        <w:tc>
          <w:tcPr>
            <w:tcW w:w="0" w:type="auto"/>
            <w:vAlign w:val="center"/>
            <w:hideMark/>
          </w:tcPr>
          <w:p w14:paraId="576DF251" w14:textId="1697CFDE" w:rsidR="00504410" w:rsidRPr="00504410" w:rsidRDefault="0074374B" w:rsidP="00504410">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Semaine</w:t>
            </w:r>
            <w:r>
              <w:rPr>
                <w:rFonts w:ascii="Times New Roman" w:hAnsi="Times New Roman" w:cs="Times New Roman"/>
                <w:sz w:val="24"/>
                <w:szCs w:val="24"/>
                <w:lang w:val="fr-FR"/>
              </w:rPr>
              <w:t xml:space="preserve"> 5</w:t>
            </w:r>
          </w:p>
        </w:tc>
      </w:tr>
      <w:tr w:rsidR="00504410" w:rsidRPr="00504410" w14:paraId="0E624C94" w14:textId="77777777" w:rsidTr="00504410">
        <w:trPr>
          <w:tblCellSpacing w:w="15" w:type="dxa"/>
        </w:trPr>
        <w:tc>
          <w:tcPr>
            <w:tcW w:w="0" w:type="auto"/>
            <w:vAlign w:val="center"/>
            <w:hideMark/>
          </w:tcPr>
          <w:p w14:paraId="0BF47C7E"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Cahier des charges fonctionnel de la plateforme</w:t>
            </w:r>
          </w:p>
        </w:tc>
        <w:tc>
          <w:tcPr>
            <w:tcW w:w="0" w:type="auto"/>
            <w:vAlign w:val="center"/>
            <w:hideMark/>
          </w:tcPr>
          <w:p w14:paraId="3D58AFF0" w14:textId="04D99006" w:rsidR="00504410" w:rsidRPr="00504410" w:rsidRDefault="0074374B" w:rsidP="00504410">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Semaine</w:t>
            </w:r>
            <w:r>
              <w:rPr>
                <w:rFonts w:ascii="Times New Roman" w:hAnsi="Times New Roman" w:cs="Times New Roman"/>
                <w:sz w:val="24"/>
                <w:szCs w:val="24"/>
                <w:lang w:val="fr-FR"/>
              </w:rPr>
              <w:t xml:space="preserve"> 7</w:t>
            </w:r>
          </w:p>
        </w:tc>
      </w:tr>
      <w:tr w:rsidR="00504410" w:rsidRPr="00504410" w14:paraId="39B59846" w14:textId="77777777" w:rsidTr="00504410">
        <w:trPr>
          <w:tblCellSpacing w:w="15" w:type="dxa"/>
        </w:trPr>
        <w:tc>
          <w:tcPr>
            <w:tcW w:w="0" w:type="auto"/>
            <w:vAlign w:val="center"/>
            <w:hideMark/>
          </w:tcPr>
          <w:p w14:paraId="6C207AB1"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Note stratégique</w:t>
            </w:r>
          </w:p>
        </w:tc>
        <w:tc>
          <w:tcPr>
            <w:tcW w:w="0" w:type="auto"/>
            <w:vAlign w:val="center"/>
            <w:hideMark/>
          </w:tcPr>
          <w:p w14:paraId="350FC998" w14:textId="5A1A821C" w:rsidR="00504410" w:rsidRPr="00504410" w:rsidRDefault="0074374B" w:rsidP="00504410">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Semaine 7</w:t>
            </w:r>
          </w:p>
        </w:tc>
      </w:tr>
      <w:tr w:rsidR="00504410" w:rsidRPr="00504410" w14:paraId="13F88C96" w14:textId="77777777" w:rsidTr="00504410">
        <w:trPr>
          <w:tblCellSpacing w:w="15" w:type="dxa"/>
        </w:trPr>
        <w:tc>
          <w:tcPr>
            <w:tcW w:w="0" w:type="auto"/>
            <w:vAlign w:val="center"/>
            <w:hideMark/>
          </w:tcPr>
          <w:p w14:paraId="069F76EC"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Rapport final de l’étude</w:t>
            </w:r>
          </w:p>
        </w:tc>
        <w:tc>
          <w:tcPr>
            <w:tcW w:w="0" w:type="auto"/>
            <w:vAlign w:val="center"/>
            <w:hideMark/>
          </w:tcPr>
          <w:p w14:paraId="2EA1E5C5" w14:textId="482F0A07" w:rsidR="00504410" w:rsidRPr="00504410" w:rsidRDefault="0074374B" w:rsidP="00504410">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Semaine </w:t>
            </w:r>
            <w:r>
              <w:rPr>
                <w:rFonts w:ascii="Times New Roman" w:hAnsi="Times New Roman" w:cs="Times New Roman"/>
                <w:sz w:val="24"/>
                <w:szCs w:val="24"/>
                <w:lang w:val="fr-FR"/>
              </w:rPr>
              <w:t>8</w:t>
            </w:r>
          </w:p>
        </w:tc>
      </w:tr>
      <w:tr w:rsidR="00504410" w:rsidRPr="00504410" w14:paraId="285D534B" w14:textId="77777777" w:rsidTr="00504410">
        <w:trPr>
          <w:tblCellSpacing w:w="15" w:type="dxa"/>
        </w:trPr>
        <w:tc>
          <w:tcPr>
            <w:tcW w:w="0" w:type="auto"/>
            <w:vAlign w:val="center"/>
            <w:hideMark/>
          </w:tcPr>
          <w:p w14:paraId="41361E0D"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Atelier de validation</w:t>
            </w:r>
          </w:p>
        </w:tc>
        <w:tc>
          <w:tcPr>
            <w:tcW w:w="0" w:type="auto"/>
            <w:vAlign w:val="center"/>
            <w:hideMark/>
          </w:tcPr>
          <w:p w14:paraId="542B9E1B"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Fin de mission</w:t>
            </w:r>
          </w:p>
        </w:tc>
      </w:tr>
    </w:tbl>
    <w:p w14:paraId="1F5123CA" w14:textId="25EFF069" w:rsidR="00504410" w:rsidRPr="00504410" w:rsidRDefault="00504410" w:rsidP="00504410">
      <w:pPr>
        <w:spacing w:after="0"/>
        <w:jc w:val="both"/>
        <w:rPr>
          <w:rFonts w:ascii="Times New Roman" w:hAnsi="Times New Roman" w:cs="Times New Roman"/>
          <w:sz w:val="24"/>
          <w:szCs w:val="24"/>
          <w:lang w:val="fr-FR"/>
        </w:rPr>
      </w:pPr>
    </w:p>
    <w:p w14:paraId="06D6B110" w14:textId="7000FC48"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 xml:space="preserve">Les livrables produits par le consultant feront l’objet d’une revue technique par l’Unité de </w:t>
      </w:r>
      <w:r w:rsidR="00A377C4">
        <w:rPr>
          <w:rFonts w:ascii="Times New Roman" w:hAnsi="Times New Roman" w:cs="Times New Roman"/>
          <w:sz w:val="24"/>
          <w:szCs w:val="24"/>
          <w:lang w:val="fr-FR"/>
        </w:rPr>
        <w:t>Gestion</w:t>
      </w:r>
      <w:r w:rsidRPr="00504410">
        <w:rPr>
          <w:rFonts w:ascii="Times New Roman" w:hAnsi="Times New Roman" w:cs="Times New Roman"/>
          <w:sz w:val="24"/>
          <w:szCs w:val="24"/>
          <w:lang w:val="fr-FR"/>
        </w:rPr>
        <w:t xml:space="preserve"> du Projet. Les observations formulées devront être prises en compte par le consultant avant la validation finale des documents.</w:t>
      </w:r>
    </w:p>
    <w:p w14:paraId="0391E1B1" w14:textId="77777777" w:rsidR="00504410" w:rsidRPr="00B9475A" w:rsidRDefault="00504410" w:rsidP="006C1B86">
      <w:pPr>
        <w:spacing w:after="0"/>
        <w:jc w:val="both"/>
        <w:rPr>
          <w:rFonts w:ascii="Times New Roman" w:hAnsi="Times New Roman" w:cs="Times New Roman"/>
          <w:sz w:val="24"/>
          <w:szCs w:val="24"/>
          <w:lang w:val="fr-FR"/>
        </w:rPr>
      </w:pPr>
    </w:p>
    <w:p w14:paraId="4D64C256" w14:textId="62D6B2E2" w:rsidR="00504410" w:rsidRPr="00504410" w:rsidRDefault="00504410" w:rsidP="00504410">
      <w:pPr>
        <w:pStyle w:val="Paragraphedeliste"/>
        <w:numPr>
          <w:ilvl w:val="0"/>
          <w:numId w:val="2"/>
        </w:numPr>
        <w:shd w:val="clear" w:color="auto" w:fill="BDD6EE" w:themeFill="accent5" w:themeFillTint="66"/>
        <w:spacing w:after="0"/>
        <w:jc w:val="both"/>
        <w:rPr>
          <w:rFonts w:ascii="Times New Roman" w:hAnsi="Times New Roman" w:cs="Times New Roman"/>
          <w:b/>
          <w:bCs/>
          <w:sz w:val="28"/>
          <w:szCs w:val="28"/>
          <w:lang w:val="fr-FR"/>
        </w:rPr>
      </w:pPr>
      <w:r w:rsidRPr="00504410">
        <w:rPr>
          <w:rFonts w:ascii="Times New Roman" w:hAnsi="Times New Roman" w:cs="Times New Roman"/>
          <w:b/>
          <w:bCs/>
          <w:sz w:val="28"/>
          <w:szCs w:val="28"/>
          <w:lang w:val="fr-FR"/>
        </w:rPr>
        <w:t>PROFIL ET QUALIFICATIONS DU CONSULTANT</w:t>
      </w:r>
    </w:p>
    <w:p w14:paraId="194330DF" w14:textId="77777777" w:rsidR="00504410" w:rsidRDefault="00504410" w:rsidP="00504410">
      <w:pPr>
        <w:spacing w:after="0"/>
        <w:jc w:val="both"/>
        <w:rPr>
          <w:rFonts w:ascii="Times New Roman" w:hAnsi="Times New Roman" w:cs="Times New Roman"/>
          <w:sz w:val="24"/>
          <w:szCs w:val="24"/>
          <w:lang w:val="fr-FR"/>
        </w:rPr>
      </w:pPr>
    </w:p>
    <w:p w14:paraId="2D802AB8" w14:textId="285D8A7E"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La mission sera confiée à un consultant individuel disposant d’une expertise confirmée dans les domaines de la transformation digitale des services publics, de l’environnement des affaires et du développement du secteur privé.</w:t>
      </w:r>
    </w:p>
    <w:p w14:paraId="28F3A7A4"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Le consultant devra posséder une expérience avérée dans la conduite d’études stratégiques, d’analyses institutionnelles et de diagnostics relatifs à la digitalisation des services destinés aux entreprises. Une expérience spécifique dans la conception ou l’évaluation de plateformes numériques dédiées à l’environnement des affaires constituera un atout majeur.</w:t>
      </w:r>
    </w:p>
    <w:p w14:paraId="26730D68" w14:textId="5DCFAF19" w:rsidR="00504410" w:rsidRPr="00504410" w:rsidRDefault="00504410" w:rsidP="00504410">
      <w:pPr>
        <w:spacing w:after="0"/>
        <w:jc w:val="both"/>
        <w:rPr>
          <w:rFonts w:ascii="Times New Roman" w:hAnsi="Times New Roman" w:cs="Times New Roman"/>
          <w:sz w:val="24"/>
          <w:szCs w:val="24"/>
          <w:lang w:val="fr-FR"/>
        </w:rPr>
      </w:pPr>
    </w:p>
    <w:p w14:paraId="26D6058E" w14:textId="77777777" w:rsidR="00504410" w:rsidRPr="00504410" w:rsidRDefault="00504410" w:rsidP="00504410">
      <w:pPr>
        <w:spacing w:after="0"/>
        <w:jc w:val="both"/>
        <w:rPr>
          <w:rFonts w:ascii="Times New Roman" w:hAnsi="Times New Roman" w:cs="Times New Roman"/>
          <w:b/>
          <w:bCs/>
          <w:sz w:val="24"/>
          <w:szCs w:val="24"/>
          <w:lang w:val="fr-FR"/>
        </w:rPr>
      </w:pPr>
      <w:r w:rsidRPr="00504410">
        <w:rPr>
          <w:rFonts w:ascii="Times New Roman" w:hAnsi="Times New Roman" w:cs="Times New Roman"/>
          <w:b/>
          <w:bCs/>
          <w:sz w:val="24"/>
          <w:szCs w:val="24"/>
          <w:lang w:val="fr-FR"/>
        </w:rPr>
        <w:t>8.1 Formation académique</w:t>
      </w:r>
    </w:p>
    <w:p w14:paraId="40DF3FE2" w14:textId="0C1D40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 xml:space="preserve">Le consultant devra être titulaire au minimum d’un </w:t>
      </w:r>
      <w:r w:rsidRPr="00504410">
        <w:rPr>
          <w:rFonts w:ascii="Times New Roman" w:hAnsi="Times New Roman" w:cs="Times New Roman"/>
          <w:b/>
          <w:bCs/>
          <w:sz w:val="24"/>
          <w:szCs w:val="24"/>
          <w:lang w:val="fr-FR"/>
        </w:rPr>
        <w:t>diplôme de niveau Master (Bac+5) ou équivalent</w:t>
      </w:r>
      <w:r w:rsidRPr="00504410">
        <w:rPr>
          <w:rFonts w:ascii="Times New Roman" w:hAnsi="Times New Roman" w:cs="Times New Roman"/>
          <w:sz w:val="24"/>
          <w:szCs w:val="24"/>
          <w:lang w:val="fr-FR"/>
        </w:rPr>
        <w:t xml:space="preserve"> en économie, administration publique, politiques publiques, systèmes d’information, transformation digitale, développement international ou tout autre domaine pertinent.</w:t>
      </w:r>
    </w:p>
    <w:p w14:paraId="2CDC98B0" w14:textId="2796C350" w:rsidR="00504410" w:rsidRPr="00504410" w:rsidRDefault="00504410" w:rsidP="00504410">
      <w:pPr>
        <w:spacing w:after="0"/>
        <w:jc w:val="both"/>
        <w:rPr>
          <w:rFonts w:ascii="Times New Roman" w:hAnsi="Times New Roman" w:cs="Times New Roman"/>
          <w:sz w:val="24"/>
          <w:szCs w:val="24"/>
          <w:lang w:val="fr-FR"/>
        </w:rPr>
      </w:pPr>
    </w:p>
    <w:p w14:paraId="25DA6DE2" w14:textId="77777777" w:rsidR="00504410" w:rsidRPr="00504410" w:rsidRDefault="00504410" w:rsidP="00504410">
      <w:pPr>
        <w:spacing w:after="0"/>
        <w:jc w:val="both"/>
        <w:rPr>
          <w:rFonts w:ascii="Times New Roman" w:hAnsi="Times New Roman" w:cs="Times New Roman"/>
          <w:b/>
          <w:bCs/>
          <w:sz w:val="24"/>
          <w:szCs w:val="24"/>
          <w:lang w:val="fr-FR"/>
        </w:rPr>
      </w:pPr>
      <w:r w:rsidRPr="00504410">
        <w:rPr>
          <w:rFonts w:ascii="Times New Roman" w:hAnsi="Times New Roman" w:cs="Times New Roman"/>
          <w:b/>
          <w:bCs/>
          <w:sz w:val="24"/>
          <w:szCs w:val="24"/>
          <w:lang w:val="fr-FR"/>
        </w:rPr>
        <w:t>8.2 Expérience professionnelle générale</w:t>
      </w:r>
    </w:p>
    <w:p w14:paraId="47B637B1" w14:textId="516E741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 xml:space="preserve">Le consultant devra justifier d’une </w:t>
      </w:r>
      <w:r w:rsidRPr="00504410">
        <w:rPr>
          <w:rFonts w:ascii="Times New Roman" w:hAnsi="Times New Roman" w:cs="Times New Roman"/>
          <w:b/>
          <w:bCs/>
          <w:sz w:val="24"/>
          <w:szCs w:val="24"/>
          <w:lang w:val="fr-FR"/>
        </w:rPr>
        <w:t xml:space="preserve">expérience professionnelle d’au moins </w:t>
      </w:r>
      <w:r>
        <w:rPr>
          <w:rFonts w:ascii="Times New Roman" w:hAnsi="Times New Roman" w:cs="Times New Roman"/>
          <w:b/>
          <w:bCs/>
          <w:sz w:val="24"/>
          <w:szCs w:val="24"/>
          <w:lang w:val="fr-FR"/>
        </w:rPr>
        <w:t>cinq</w:t>
      </w:r>
      <w:r w:rsidRPr="00504410">
        <w:rPr>
          <w:rFonts w:ascii="Times New Roman" w:hAnsi="Times New Roman" w:cs="Times New Roman"/>
          <w:b/>
          <w:bCs/>
          <w:sz w:val="24"/>
          <w:szCs w:val="24"/>
          <w:lang w:val="fr-FR"/>
        </w:rPr>
        <w:t xml:space="preserve"> (</w:t>
      </w:r>
      <w:r>
        <w:rPr>
          <w:rFonts w:ascii="Times New Roman" w:hAnsi="Times New Roman" w:cs="Times New Roman"/>
          <w:b/>
          <w:bCs/>
          <w:sz w:val="24"/>
          <w:szCs w:val="24"/>
          <w:lang w:val="fr-FR"/>
        </w:rPr>
        <w:t>5</w:t>
      </w:r>
      <w:r w:rsidRPr="00504410">
        <w:rPr>
          <w:rFonts w:ascii="Times New Roman" w:hAnsi="Times New Roman" w:cs="Times New Roman"/>
          <w:b/>
          <w:bCs/>
          <w:sz w:val="24"/>
          <w:szCs w:val="24"/>
          <w:lang w:val="fr-FR"/>
        </w:rPr>
        <w:t>) années</w:t>
      </w:r>
      <w:r w:rsidRPr="00504410">
        <w:rPr>
          <w:rFonts w:ascii="Times New Roman" w:hAnsi="Times New Roman" w:cs="Times New Roman"/>
          <w:sz w:val="24"/>
          <w:szCs w:val="24"/>
          <w:lang w:val="fr-FR"/>
        </w:rPr>
        <w:t xml:space="preserve"> dans des domaines liés à :</w:t>
      </w:r>
    </w:p>
    <w:p w14:paraId="34834ACE" w14:textId="77777777" w:rsidR="00504410" w:rsidRPr="00504410" w:rsidRDefault="00504410" w:rsidP="00504410">
      <w:pPr>
        <w:numPr>
          <w:ilvl w:val="0"/>
          <w:numId w:val="152"/>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la</w:t>
      </w:r>
      <w:proofErr w:type="gramEnd"/>
      <w:r w:rsidRPr="00504410">
        <w:rPr>
          <w:rFonts w:ascii="Times New Roman" w:hAnsi="Times New Roman" w:cs="Times New Roman"/>
          <w:sz w:val="24"/>
          <w:szCs w:val="24"/>
          <w:lang w:val="fr-FR"/>
        </w:rPr>
        <w:t xml:space="preserve"> transformation digitale des services publics ;</w:t>
      </w:r>
    </w:p>
    <w:p w14:paraId="2BD9A1F2" w14:textId="77777777" w:rsidR="00504410" w:rsidRPr="00504410" w:rsidRDefault="00504410" w:rsidP="00504410">
      <w:pPr>
        <w:numPr>
          <w:ilvl w:val="0"/>
          <w:numId w:val="152"/>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la</w:t>
      </w:r>
      <w:proofErr w:type="gramEnd"/>
      <w:r w:rsidRPr="00504410">
        <w:rPr>
          <w:rFonts w:ascii="Times New Roman" w:hAnsi="Times New Roman" w:cs="Times New Roman"/>
          <w:sz w:val="24"/>
          <w:szCs w:val="24"/>
          <w:lang w:val="fr-FR"/>
        </w:rPr>
        <w:t xml:space="preserve"> modernisation de l’administration publique ;</w:t>
      </w:r>
    </w:p>
    <w:p w14:paraId="572683F9" w14:textId="77777777" w:rsidR="00504410" w:rsidRPr="00504410" w:rsidRDefault="00504410" w:rsidP="00504410">
      <w:pPr>
        <w:numPr>
          <w:ilvl w:val="0"/>
          <w:numId w:val="152"/>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le</w:t>
      </w:r>
      <w:proofErr w:type="gramEnd"/>
      <w:r w:rsidRPr="00504410">
        <w:rPr>
          <w:rFonts w:ascii="Times New Roman" w:hAnsi="Times New Roman" w:cs="Times New Roman"/>
          <w:sz w:val="24"/>
          <w:szCs w:val="24"/>
          <w:lang w:val="fr-FR"/>
        </w:rPr>
        <w:t xml:space="preserve"> développement du secteur privé ;</w:t>
      </w:r>
    </w:p>
    <w:p w14:paraId="7BA1D719" w14:textId="77777777" w:rsidR="00504410" w:rsidRPr="00504410" w:rsidRDefault="00504410" w:rsidP="00504410">
      <w:pPr>
        <w:numPr>
          <w:ilvl w:val="0"/>
          <w:numId w:val="152"/>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l’amélioration</w:t>
      </w:r>
      <w:proofErr w:type="gramEnd"/>
      <w:r w:rsidRPr="00504410">
        <w:rPr>
          <w:rFonts w:ascii="Times New Roman" w:hAnsi="Times New Roman" w:cs="Times New Roman"/>
          <w:sz w:val="24"/>
          <w:szCs w:val="24"/>
          <w:lang w:val="fr-FR"/>
        </w:rPr>
        <w:t xml:space="preserve"> de l’environnement des affaires ;</w:t>
      </w:r>
    </w:p>
    <w:p w14:paraId="0AC5CCA7" w14:textId="77777777" w:rsidR="00504410" w:rsidRPr="00504410" w:rsidRDefault="00504410" w:rsidP="00504410">
      <w:pPr>
        <w:numPr>
          <w:ilvl w:val="0"/>
          <w:numId w:val="152"/>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les</w:t>
      </w:r>
      <w:proofErr w:type="gramEnd"/>
      <w:r w:rsidRPr="00504410">
        <w:rPr>
          <w:rFonts w:ascii="Times New Roman" w:hAnsi="Times New Roman" w:cs="Times New Roman"/>
          <w:sz w:val="24"/>
          <w:szCs w:val="24"/>
          <w:lang w:val="fr-FR"/>
        </w:rPr>
        <w:t xml:space="preserve"> projets de gouvernance économique.</w:t>
      </w:r>
    </w:p>
    <w:p w14:paraId="6148CBCD"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Une expérience dans la conduite d’études analytiques ou de diagnostics institutionnels sera particulièrement appréciée.</w:t>
      </w:r>
    </w:p>
    <w:p w14:paraId="40BF6CF6" w14:textId="156874EB" w:rsidR="00504410" w:rsidRDefault="00504410" w:rsidP="00504410">
      <w:pPr>
        <w:spacing w:after="0"/>
        <w:jc w:val="both"/>
        <w:rPr>
          <w:rFonts w:ascii="Times New Roman" w:hAnsi="Times New Roman" w:cs="Times New Roman"/>
          <w:sz w:val="24"/>
          <w:szCs w:val="24"/>
          <w:lang w:val="fr-FR"/>
        </w:rPr>
      </w:pPr>
    </w:p>
    <w:p w14:paraId="124B9D3F" w14:textId="77777777" w:rsidR="00504410" w:rsidRPr="00504410" w:rsidRDefault="00504410" w:rsidP="00504410">
      <w:pPr>
        <w:spacing w:after="0"/>
        <w:jc w:val="both"/>
        <w:rPr>
          <w:rFonts w:ascii="Times New Roman" w:hAnsi="Times New Roman" w:cs="Times New Roman"/>
          <w:sz w:val="24"/>
          <w:szCs w:val="24"/>
          <w:lang w:val="fr-FR"/>
        </w:rPr>
      </w:pPr>
    </w:p>
    <w:p w14:paraId="0AC3EC04" w14:textId="77777777" w:rsidR="00504410" w:rsidRPr="00504410" w:rsidRDefault="00504410" w:rsidP="00504410">
      <w:pPr>
        <w:spacing w:after="0"/>
        <w:jc w:val="both"/>
        <w:rPr>
          <w:rFonts w:ascii="Times New Roman" w:hAnsi="Times New Roman" w:cs="Times New Roman"/>
          <w:b/>
          <w:bCs/>
          <w:sz w:val="24"/>
          <w:szCs w:val="24"/>
          <w:lang w:val="fr-FR"/>
        </w:rPr>
      </w:pPr>
      <w:r w:rsidRPr="00504410">
        <w:rPr>
          <w:rFonts w:ascii="Times New Roman" w:hAnsi="Times New Roman" w:cs="Times New Roman"/>
          <w:b/>
          <w:bCs/>
          <w:sz w:val="24"/>
          <w:szCs w:val="24"/>
          <w:lang w:val="fr-FR"/>
        </w:rPr>
        <w:lastRenderedPageBreak/>
        <w:t>8.3 Expérience spécifique pertinente</w:t>
      </w:r>
    </w:p>
    <w:p w14:paraId="19421658"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Le consultant devra démontrer une expérience spécifique dans la réalisation de missions similaires, notamment dans les domaines suivants :</w:t>
      </w:r>
    </w:p>
    <w:p w14:paraId="175FECFC" w14:textId="77777777" w:rsidR="00504410" w:rsidRPr="00504410" w:rsidRDefault="00504410" w:rsidP="00504410">
      <w:pPr>
        <w:numPr>
          <w:ilvl w:val="0"/>
          <w:numId w:val="153"/>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analyse</w:t>
      </w:r>
      <w:proofErr w:type="gramEnd"/>
      <w:r w:rsidRPr="00504410">
        <w:rPr>
          <w:rFonts w:ascii="Times New Roman" w:hAnsi="Times New Roman" w:cs="Times New Roman"/>
          <w:sz w:val="24"/>
          <w:szCs w:val="24"/>
          <w:lang w:val="fr-FR"/>
        </w:rPr>
        <w:t xml:space="preserve"> des besoins des utilisateurs de services numériques ;</w:t>
      </w:r>
    </w:p>
    <w:p w14:paraId="5613502B" w14:textId="77777777" w:rsidR="00504410" w:rsidRPr="00504410" w:rsidRDefault="00504410" w:rsidP="00504410">
      <w:pPr>
        <w:numPr>
          <w:ilvl w:val="0"/>
          <w:numId w:val="153"/>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conception</w:t>
      </w:r>
      <w:proofErr w:type="gramEnd"/>
      <w:r w:rsidRPr="00504410">
        <w:rPr>
          <w:rFonts w:ascii="Times New Roman" w:hAnsi="Times New Roman" w:cs="Times New Roman"/>
          <w:sz w:val="24"/>
          <w:szCs w:val="24"/>
          <w:lang w:val="fr-FR"/>
        </w:rPr>
        <w:t xml:space="preserve"> ou évaluation de plateformes numériques destinées aux entreprises ;</w:t>
      </w:r>
    </w:p>
    <w:p w14:paraId="3DF76C8B" w14:textId="77777777" w:rsidR="00504410" w:rsidRPr="00B9475A" w:rsidRDefault="00504410" w:rsidP="00504410">
      <w:pPr>
        <w:numPr>
          <w:ilvl w:val="0"/>
          <w:numId w:val="153"/>
        </w:numPr>
        <w:spacing w:after="0"/>
        <w:jc w:val="both"/>
        <w:rPr>
          <w:rFonts w:ascii="Times New Roman" w:hAnsi="Times New Roman" w:cs="Times New Roman"/>
          <w:sz w:val="24"/>
          <w:szCs w:val="24"/>
        </w:rPr>
      </w:pPr>
      <w:proofErr w:type="spellStart"/>
      <w:r w:rsidRPr="00B9475A">
        <w:rPr>
          <w:rFonts w:ascii="Times New Roman" w:hAnsi="Times New Roman" w:cs="Times New Roman"/>
          <w:sz w:val="24"/>
          <w:szCs w:val="24"/>
        </w:rPr>
        <w:t>digitalisation</w:t>
      </w:r>
      <w:proofErr w:type="spellEnd"/>
      <w:r w:rsidRPr="00B9475A">
        <w:rPr>
          <w:rFonts w:ascii="Times New Roman" w:hAnsi="Times New Roman" w:cs="Times New Roman"/>
          <w:sz w:val="24"/>
          <w:szCs w:val="24"/>
        </w:rPr>
        <w:t xml:space="preserve"> des services </w:t>
      </w:r>
      <w:r w:rsidRPr="00B9475A">
        <w:rPr>
          <w:rFonts w:ascii="Times New Roman" w:hAnsi="Times New Roman" w:cs="Times New Roman"/>
          <w:b/>
          <w:bCs/>
          <w:sz w:val="24"/>
          <w:szCs w:val="24"/>
        </w:rPr>
        <w:t>Government-to-Business (G2B</w:t>
      </w:r>
      <w:proofErr w:type="gramStart"/>
      <w:r w:rsidRPr="00B9475A">
        <w:rPr>
          <w:rFonts w:ascii="Times New Roman" w:hAnsi="Times New Roman" w:cs="Times New Roman"/>
          <w:b/>
          <w:bCs/>
          <w:sz w:val="24"/>
          <w:szCs w:val="24"/>
        </w:rPr>
        <w:t>)</w:t>
      </w:r>
      <w:r w:rsidRPr="00B9475A">
        <w:rPr>
          <w:rFonts w:ascii="Times New Roman" w:hAnsi="Times New Roman" w:cs="Times New Roman"/>
          <w:sz w:val="24"/>
          <w:szCs w:val="24"/>
        </w:rPr>
        <w:t xml:space="preserve"> ;</w:t>
      </w:r>
      <w:proofErr w:type="gramEnd"/>
    </w:p>
    <w:p w14:paraId="580BF20D" w14:textId="77777777" w:rsidR="00504410" w:rsidRPr="00504410" w:rsidRDefault="00504410" w:rsidP="00504410">
      <w:pPr>
        <w:numPr>
          <w:ilvl w:val="0"/>
          <w:numId w:val="153"/>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études</w:t>
      </w:r>
      <w:proofErr w:type="gramEnd"/>
      <w:r w:rsidRPr="00504410">
        <w:rPr>
          <w:rFonts w:ascii="Times New Roman" w:hAnsi="Times New Roman" w:cs="Times New Roman"/>
          <w:sz w:val="24"/>
          <w:szCs w:val="24"/>
          <w:lang w:val="fr-FR"/>
        </w:rPr>
        <w:t xml:space="preserve"> relatives à l’environnement des affaires ;</w:t>
      </w:r>
    </w:p>
    <w:p w14:paraId="5D51C998" w14:textId="77777777" w:rsidR="00504410" w:rsidRPr="00504410" w:rsidRDefault="00504410" w:rsidP="00504410">
      <w:pPr>
        <w:numPr>
          <w:ilvl w:val="0"/>
          <w:numId w:val="153"/>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cartographie</w:t>
      </w:r>
      <w:proofErr w:type="gramEnd"/>
      <w:r w:rsidRPr="00504410">
        <w:rPr>
          <w:rFonts w:ascii="Times New Roman" w:hAnsi="Times New Roman" w:cs="Times New Roman"/>
          <w:sz w:val="24"/>
          <w:szCs w:val="24"/>
          <w:lang w:val="fr-FR"/>
        </w:rPr>
        <w:t xml:space="preserve"> des services publics destinés aux entreprises ;</w:t>
      </w:r>
    </w:p>
    <w:p w14:paraId="25AFA323" w14:textId="77777777" w:rsidR="00504410" w:rsidRPr="00504410" w:rsidRDefault="00504410" w:rsidP="00504410">
      <w:pPr>
        <w:numPr>
          <w:ilvl w:val="0"/>
          <w:numId w:val="153"/>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formulation</w:t>
      </w:r>
      <w:proofErr w:type="gramEnd"/>
      <w:r w:rsidRPr="00504410">
        <w:rPr>
          <w:rFonts w:ascii="Times New Roman" w:hAnsi="Times New Roman" w:cs="Times New Roman"/>
          <w:sz w:val="24"/>
          <w:szCs w:val="24"/>
          <w:lang w:val="fr-FR"/>
        </w:rPr>
        <w:t xml:space="preserve"> de recommandations stratégiques pour la mise en place de plateformes numériques.</w:t>
      </w:r>
    </w:p>
    <w:p w14:paraId="5E12442A" w14:textId="15A7DECC"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 xml:space="preserve">Une expérience dans la mise en œuvre de projets financés par des institutions internationales telles que la </w:t>
      </w:r>
      <w:r w:rsidR="00A377C4">
        <w:rPr>
          <w:rFonts w:ascii="Times New Roman" w:hAnsi="Times New Roman" w:cs="Times New Roman"/>
          <w:sz w:val="24"/>
          <w:szCs w:val="24"/>
          <w:lang w:val="fr-FR"/>
        </w:rPr>
        <w:t>Banque Mondiale</w:t>
      </w:r>
      <w:r w:rsidRPr="00504410">
        <w:rPr>
          <w:rFonts w:ascii="Times New Roman" w:hAnsi="Times New Roman" w:cs="Times New Roman"/>
          <w:sz w:val="24"/>
          <w:szCs w:val="24"/>
          <w:lang w:val="fr-FR"/>
        </w:rPr>
        <w:t>, la Banque africaine de développement ou d’autres partenaires techniques et financiers constituera un avantage important.</w:t>
      </w:r>
    </w:p>
    <w:p w14:paraId="7DCDDFE9" w14:textId="79DC3959" w:rsidR="00504410" w:rsidRPr="00504410" w:rsidRDefault="00504410" w:rsidP="00504410">
      <w:pPr>
        <w:spacing w:after="0"/>
        <w:jc w:val="both"/>
        <w:rPr>
          <w:rFonts w:ascii="Times New Roman" w:hAnsi="Times New Roman" w:cs="Times New Roman"/>
          <w:sz w:val="24"/>
          <w:szCs w:val="24"/>
          <w:lang w:val="fr-FR"/>
        </w:rPr>
      </w:pPr>
    </w:p>
    <w:p w14:paraId="5E13F9FC" w14:textId="77777777" w:rsidR="00504410" w:rsidRPr="00504410" w:rsidRDefault="00504410" w:rsidP="00504410">
      <w:pPr>
        <w:spacing w:after="0"/>
        <w:jc w:val="both"/>
        <w:rPr>
          <w:rFonts w:ascii="Times New Roman" w:hAnsi="Times New Roman" w:cs="Times New Roman"/>
          <w:b/>
          <w:bCs/>
          <w:sz w:val="24"/>
          <w:szCs w:val="24"/>
          <w:lang w:val="fr-FR"/>
        </w:rPr>
      </w:pPr>
      <w:r w:rsidRPr="00504410">
        <w:rPr>
          <w:rFonts w:ascii="Times New Roman" w:hAnsi="Times New Roman" w:cs="Times New Roman"/>
          <w:b/>
          <w:bCs/>
          <w:sz w:val="24"/>
          <w:szCs w:val="24"/>
          <w:lang w:val="fr-FR"/>
        </w:rPr>
        <w:t>8.4 Compétences techniques</w:t>
      </w:r>
    </w:p>
    <w:p w14:paraId="3F6A1AA1"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Le consultant devra démontrer des compétences solides dans les domaines suivants :</w:t>
      </w:r>
    </w:p>
    <w:p w14:paraId="648C6369" w14:textId="77777777" w:rsidR="00504410" w:rsidRPr="00504410" w:rsidRDefault="00504410" w:rsidP="00504410">
      <w:pPr>
        <w:numPr>
          <w:ilvl w:val="0"/>
          <w:numId w:val="154"/>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transformation</w:t>
      </w:r>
      <w:proofErr w:type="gramEnd"/>
      <w:r w:rsidRPr="00504410">
        <w:rPr>
          <w:rFonts w:ascii="Times New Roman" w:hAnsi="Times New Roman" w:cs="Times New Roman"/>
          <w:sz w:val="24"/>
          <w:szCs w:val="24"/>
          <w:lang w:val="fr-FR"/>
        </w:rPr>
        <w:t xml:space="preserve"> digitale des services publics ;</w:t>
      </w:r>
    </w:p>
    <w:p w14:paraId="78CE9393" w14:textId="77777777" w:rsidR="00504410" w:rsidRPr="00504410" w:rsidRDefault="00504410" w:rsidP="00504410">
      <w:pPr>
        <w:numPr>
          <w:ilvl w:val="0"/>
          <w:numId w:val="154"/>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analyse</w:t>
      </w:r>
      <w:proofErr w:type="gramEnd"/>
      <w:r w:rsidRPr="00504410">
        <w:rPr>
          <w:rFonts w:ascii="Times New Roman" w:hAnsi="Times New Roman" w:cs="Times New Roman"/>
          <w:sz w:val="24"/>
          <w:szCs w:val="24"/>
          <w:lang w:val="fr-FR"/>
        </w:rPr>
        <w:t xml:space="preserve"> des systèmes d’information ;</w:t>
      </w:r>
    </w:p>
    <w:p w14:paraId="280065D7" w14:textId="77777777" w:rsidR="00504410" w:rsidRPr="00504410" w:rsidRDefault="00504410" w:rsidP="00504410">
      <w:pPr>
        <w:numPr>
          <w:ilvl w:val="0"/>
          <w:numId w:val="154"/>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analyse</w:t>
      </w:r>
      <w:proofErr w:type="gramEnd"/>
      <w:r w:rsidRPr="00504410">
        <w:rPr>
          <w:rFonts w:ascii="Times New Roman" w:hAnsi="Times New Roman" w:cs="Times New Roman"/>
          <w:sz w:val="24"/>
          <w:szCs w:val="24"/>
          <w:lang w:val="fr-FR"/>
        </w:rPr>
        <w:t xml:space="preserve"> des processus administratifs ;</w:t>
      </w:r>
    </w:p>
    <w:p w14:paraId="324FB143" w14:textId="77777777" w:rsidR="00504410" w:rsidRPr="00504410" w:rsidRDefault="00504410" w:rsidP="00504410">
      <w:pPr>
        <w:numPr>
          <w:ilvl w:val="0"/>
          <w:numId w:val="154"/>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analyse</w:t>
      </w:r>
      <w:proofErr w:type="gramEnd"/>
      <w:r w:rsidRPr="00504410">
        <w:rPr>
          <w:rFonts w:ascii="Times New Roman" w:hAnsi="Times New Roman" w:cs="Times New Roman"/>
          <w:sz w:val="24"/>
          <w:szCs w:val="24"/>
          <w:lang w:val="fr-FR"/>
        </w:rPr>
        <w:t xml:space="preserve"> des besoins des utilisateurs ;</w:t>
      </w:r>
    </w:p>
    <w:p w14:paraId="36502E1C" w14:textId="77777777" w:rsidR="00504410" w:rsidRPr="00504410" w:rsidRDefault="00504410" w:rsidP="00504410">
      <w:pPr>
        <w:numPr>
          <w:ilvl w:val="0"/>
          <w:numId w:val="154"/>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conception</w:t>
      </w:r>
      <w:proofErr w:type="gramEnd"/>
      <w:r w:rsidRPr="00504410">
        <w:rPr>
          <w:rFonts w:ascii="Times New Roman" w:hAnsi="Times New Roman" w:cs="Times New Roman"/>
          <w:sz w:val="24"/>
          <w:szCs w:val="24"/>
          <w:lang w:val="fr-FR"/>
        </w:rPr>
        <w:t xml:space="preserve"> fonctionnelle de plateformes numériques ;</w:t>
      </w:r>
    </w:p>
    <w:p w14:paraId="3D05A8B0" w14:textId="77777777" w:rsidR="00504410" w:rsidRPr="00504410" w:rsidRDefault="00504410" w:rsidP="00504410">
      <w:pPr>
        <w:numPr>
          <w:ilvl w:val="0"/>
          <w:numId w:val="154"/>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analyse</w:t>
      </w:r>
      <w:proofErr w:type="gramEnd"/>
      <w:r w:rsidRPr="00504410">
        <w:rPr>
          <w:rFonts w:ascii="Times New Roman" w:hAnsi="Times New Roman" w:cs="Times New Roman"/>
          <w:sz w:val="24"/>
          <w:szCs w:val="24"/>
          <w:lang w:val="fr-FR"/>
        </w:rPr>
        <w:t xml:space="preserve"> comparative internationale des services numériques.</w:t>
      </w:r>
    </w:p>
    <w:p w14:paraId="1D252A7A"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Une bonne maîtrise des outils analytiques utilisés dans les études stratégiques sera également appréciée, notamment :</w:t>
      </w:r>
    </w:p>
    <w:p w14:paraId="35DB4930" w14:textId="77777777" w:rsidR="00504410" w:rsidRPr="00504410" w:rsidRDefault="00504410" w:rsidP="00504410">
      <w:pPr>
        <w:numPr>
          <w:ilvl w:val="0"/>
          <w:numId w:val="155"/>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l’analyse</w:t>
      </w:r>
      <w:proofErr w:type="gramEnd"/>
      <w:r w:rsidRPr="00504410">
        <w:rPr>
          <w:rFonts w:ascii="Times New Roman" w:hAnsi="Times New Roman" w:cs="Times New Roman"/>
          <w:sz w:val="24"/>
          <w:szCs w:val="24"/>
          <w:lang w:val="fr-FR"/>
        </w:rPr>
        <w:t xml:space="preserve"> SWOT ;</w:t>
      </w:r>
    </w:p>
    <w:p w14:paraId="38937920" w14:textId="77777777" w:rsidR="00504410" w:rsidRPr="00504410" w:rsidRDefault="00504410" w:rsidP="00504410">
      <w:pPr>
        <w:numPr>
          <w:ilvl w:val="0"/>
          <w:numId w:val="155"/>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les</w:t>
      </w:r>
      <w:proofErr w:type="gramEnd"/>
      <w:r w:rsidRPr="00504410">
        <w:rPr>
          <w:rFonts w:ascii="Times New Roman" w:hAnsi="Times New Roman" w:cs="Times New Roman"/>
          <w:sz w:val="24"/>
          <w:szCs w:val="24"/>
          <w:lang w:val="fr-FR"/>
        </w:rPr>
        <w:t xml:space="preserve"> matrices d’analyse des besoins utilisateurs ;</w:t>
      </w:r>
    </w:p>
    <w:p w14:paraId="0C9A8D6E" w14:textId="77777777" w:rsidR="00504410" w:rsidRPr="00504410" w:rsidRDefault="00504410" w:rsidP="00504410">
      <w:pPr>
        <w:numPr>
          <w:ilvl w:val="0"/>
          <w:numId w:val="155"/>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les</w:t>
      </w:r>
      <w:proofErr w:type="gramEnd"/>
      <w:r w:rsidRPr="00504410">
        <w:rPr>
          <w:rFonts w:ascii="Times New Roman" w:hAnsi="Times New Roman" w:cs="Times New Roman"/>
          <w:sz w:val="24"/>
          <w:szCs w:val="24"/>
          <w:lang w:val="fr-FR"/>
        </w:rPr>
        <w:t xml:space="preserve"> matrices de fonctionnalités des plateformes numériques ;</w:t>
      </w:r>
    </w:p>
    <w:p w14:paraId="20306F68" w14:textId="77777777" w:rsidR="00504410" w:rsidRPr="00504410" w:rsidRDefault="00504410" w:rsidP="00504410">
      <w:pPr>
        <w:numPr>
          <w:ilvl w:val="0"/>
          <w:numId w:val="155"/>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les</w:t>
      </w:r>
      <w:proofErr w:type="gramEnd"/>
      <w:r w:rsidRPr="00504410">
        <w:rPr>
          <w:rFonts w:ascii="Times New Roman" w:hAnsi="Times New Roman" w:cs="Times New Roman"/>
          <w:sz w:val="24"/>
          <w:szCs w:val="24"/>
          <w:lang w:val="fr-FR"/>
        </w:rPr>
        <w:t xml:space="preserve"> outils de cartographie des services publics.</w:t>
      </w:r>
    </w:p>
    <w:p w14:paraId="7D2EB654" w14:textId="109105C5" w:rsidR="00504410" w:rsidRPr="00504410" w:rsidRDefault="00504410" w:rsidP="00504410">
      <w:pPr>
        <w:spacing w:after="0"/>
        <w:jc w:val="both"/>
        <w:rPr>
          <w:rFonts w:ascii="Times New Roman" w:hAnsi="Times New Roman" w:cs="Times New Roman"/>
          <w:sz w:val="24"/>
          <w:szCs w:val="24"/>
          <w:lang w:val="fr-FR"/>
        </w:rPr>
      </w:pPr>
    </w:p>
    <w:p w14:paraId="0415B4A6" w14:textId="77777777" w:rsidR="00504410" w:rsidRPr="00504410" w:rsidRDefault="00504410" w:rsidP="00504410">
      <w:pPr>
        <w:spacing w:after="0"/>
        <w:jc w:val="both"/>
        <w:rPr>
          <w:rFonts w:ascii="Times New Roman" w:hAnsi="Times New Roman" w:cs="Times New Roman"/>
          <w:b/>
          <w:bCs/>
          <w:sz w:val="24"/>
          <w:szCs w:val="24"/>
          <w:lang w:val="fr-FR"/>
        </w:rPr>
      </w:pPr>
      <w:r w:rsidRPr="00504410">
        <w:rPr>
          <w:rFonts w:ascii="Times New Roman" w:hAnsi="Times New Roman" w:cs="Times New Roman"/>
          <w:b/>
          <w:bCs/>
          <w:sz w:val="24"/>
          <w:szCs w:val="24"/>
          <w:lang w:val="fr-FR"/>
        </w:rPr>
        <w:t>8.5 Compétences analytiques et rédactionnelles</w:t>
      </w:r>
    </w:p>
    <w:p w14:paraId="4FBFE8CB"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Le consultant devra disposer :</w:t>
      </w:r>
    </w:p>
    <w:p w14:paraId="10529F32" w14:textId="77777777" w:rsidR="00504410" w:rsidRPr="00504410" w:rsidRDefault="00504410" w:rsidP="00504410">
      <w:pPr>
        <w:numPr>
          <w:ilvl w:val="0"/>
          <w:numId w:val="156"/>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d’excellentes</w:t>
      </w:r>
      <w:proofErr w:type="gramEnd"/>
      <w:r w:rsidRPr="00504410">
        <w:rPr>
          <w:rFonts w:ascii="Times New Roman" w:hAnsi="Times New Roman" w:cs="Times New Roman"/>
          <w:sz w:val="24"/>
          <w:szCs w:val="24"/>
          <w:lang w:val="fr-FR"/>
        </w:rPr>
        <w:t xml:space="preserve"> capacités d’analyse et de synthèse ;</w:t>
      </w:r>
    </w:p>
    <w:p w14:paraId="4CB206C6" w14:textId="77777777" w:rsidR="00504410" w:rsidRPr="00504410" w:rsidRDefault="00504410" w:rsidP="00504410">
      <w:pPr>
        <w:numPr>
          <w:ilvl w:val="0"/>
          <w:numId w:val="156"/>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d’une</w:t>
      </w:r>
      <w:proofErr w:type="gramEnd"/>
      <w:r w:rsidRPr="00504410">
        <w:rPr>
          <w:rFonts w:ascii="Times New Roman" w:hAnsi="Times New Roman" w:cs="Times New Roman"/>
          <w:sz w:val="24"/>
          <w:szCs w:val="24"/>
          <w:lang w:val="fr-FR"/>
        </w:rPr>
        <w:t xml:space="preserve"> aptitude à analyser des environnements institutionnels complexes ;</w:t>
      </w:r>
    </w:p>
    <w:p w14:paraId="64BAA9F4" w14:textId="77777777" w:rsidR="00504410" w:rsidRPr="00504410" w:rsidRDefault="00504410" w:rsidP="00504410">
      <w:pPr>
        <w:numPr>
          <w:ilvl w:val="0"/>
          <w:numId w:val="156"/>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d’une</w:t>
      </w:r>
      <w:proofErr w:type="gramEnd"/>
      <w:r w:rsidRPr="00504410">
        <w:rPr>
          <w:rFonts w:ascii="Times New Roman" w:hAnsi="Times New Roman" w:cs="Times New Roman"/>
          <w:sz w:val="24"/>
          <w:szCs w:val="24"/>
          <w:lang w:val="fr-FR"/>
        </w:rPr>
        <w:t xml:space="preserve"> forte capacité rédactionnelle pour la production de rapports techniques de haute qualité ;</w:t>
      </w:r>
    </w:p>
    <w:p w14:paraId="6816CF2E" w14:textId="77777777" w:rsidR="00504410" w:rsidRPr="00504410" w:rsidRDefault="00504410" w:rsidP="00504410">
      <w:pPr>
        <w:numPr>
          <w:ilvl w:val="0"/>
          <w:numId w:val="156"/>
        </w:numPr>
        <w:spacing w:after="0"/>
        <w:jc w:val="both"/>
        <w:rPr>
          <w:rFonts w:ascii="Times New Roman" w:hAnsi="Times New Roman" w:cs="Times New Roman"/>
          <w:sz w:val="24"/>
          <w:szCs w:val="24"/>
          <w:lang w:val="fr-FR"/>
        </w:rPr>
      </w:pPr>
      <w:proofErr w:type="gramStart"/>
      <w:r w:rsidRPr="00504410">
        <w:rPr>
          <w:rFonts w:ascii="Times New Roman" w:hAnsi="Times New Roman" w:cs="Times New Roman"/>
          <w:sz w:val="24"/>
          <w:szCs w:val="24"/>
          <w:lang w:val="fr-FR"/>
        </w:rPr>
        <w:t>d’une</w:t>
      </w:r>
      <w:proofErr w:type="gramEnd"/>
      <w:r w:rsidRPr="00504410">
        <w:rPr>
          <w:rFonts w:ascii="Times New Roman" w:hAnsi="Times New Roman" w:cs="Times New Roman"/>
          <w:sz w:val="24"/>
          <w:szCs w:val="24"/>
          <w:lang w:val="fr-FR"/>
        </w:rPr>
        <w:t xml:space="preserve"> excellente maîtrise du français.</w:t>
      </w:r>
    </w:p>
    <w:p w14:paraId="4E16F3DF" w14:textId="77777777" w:rsidR="00504410" w:rsidRPr="00504410" w:rsidRDefault="00504410" w:rsidP="00504410">
      <w:pPr>
        <w:spacing w:after="0"/>
        <w:jc w:val="both"/>
        <w:rPr>
          <w:rFonts w:ascii="Times New Roman" w:hAnsi="Times New Roman" w:cs="Times New Roman"/>
          <w:sz w:val="24"/>
          <w:szCs w:val="24"/>
          <w:lang w:val="fr-FR"/>
        </w:rPr>
      </w:pPr>
      <w:r w:rsidRPr="00504410">
        <w:rPr>
          <w:rFonts w:ascii="Times New Roman" w:hAnsi="Times New Roman" w:cs="Times New Roman"/>
          <w:sz w:val="24"/>
          <w:szCs w:val="24"/>
          <w:lang w:val="fr-FR"/>
        </w:rPr>
        <w:t>La connaissance de l’anglais constituera un atout supplémentaire.</w:t>
      </w:r>
    </w:p>
    <w:p w14:paraId="61969BE2" w14:textId="2697028D" w:rsidR="00504410" w:rsidRPr="00504410" w:rsidRDefault="00504410" w:rsidP="00504410">
      <w:pPr>
        <w:spacing w:after="0"/>
        <w:jc w:val="both"/>
        <w:rPr>
          <w:rFonts w:ascii="Times New Roman" w:hAnsi="Times New Roman" w:cs="Times New Roman"/>
          <w:sz w:val="24"/>
          <w:szCs w:val="24"/>
          <w:lang w:val="fr-FR"/>
        </w:rPr>
      </w:pPr>
    </w:p>
    <w:sectPr w:rsidR="00504410" w:rsidRPr="005044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31681E4"/>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340563"/>
    <w:multiLevelType w:val="multilevel"/>
    <w:tmpl w:val="D3F64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C24827"/>
    <w:multiLevelType w:val="multilevel"/>
    <w:tmpl w:val="8DA0A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E90872"/>
    <w:multiLevelType w:val="multilevel"/>
    <w:tmpl w:val="62F0E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303C43"/>
    <w:multiLevelType w:val="multilevel"/>
    <w:tmpl w:val="1F043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3207F8"/>
    <w:multiLevelType w:val="multilevel"/>
    <w:tmpl w:val="B872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96096E"/>
    <w:multiLevelType w:val="multilevel"/>
    <w:tmpl w:val="C722F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5A5E53"/>
    <w:multiLevelType w:val="multilevel"/>
    <w:tmpl w:val="D038B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A113C7"/>
    <w:multiLevelType w:val="multilevel"/>
    <w:tmpl w:val="9D567B8A"/>
    <w:lvl w:ilvl="0">
      <w:numFmt w:val="bullet"/>
      <w:lvlText w:val="-"/>
      <w:lvlJc w:val="left"/>
      <w:pPr>
        <w:tabs>
          <w:tab w:val="num" w:pos="720"/>
        </w:tabs>
        <w:ind w:left="720" w:hanging="360"/>
      </w:pPr>
      <w:rPr>
        <w:rFonts w:ascii="Calibri" w:eastAsiaTheme="minorHAnsi" w:hAnsi="Calibri" w:cs="Calibr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33818A3"/>
    <w:multiLevelType w:val="multilevel"/>
    <w:tmpl w:val="B136E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253DE8"/>
    <w:multiLevelType w:val="multilevel"/>
    <w:tmpl w:val="81644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B70C7D"/>
    <w:multiLevelType w:val="multilevel"/>
    <w:tmpl w:val="6F208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AA7522"/>
    <w:multiLevelType w:val="multilevel"/>
    <w:tmpl w:val="C8D42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7A208A4"/>
    <w:multiLevelType w:val="multilevel"/>
    <w:tmpl w:val="4F82C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060A7A"/>
    <w:multiLevelType w:val="multilevel"/>
    <w:tmpl w:val="1A42B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836369D"/>
    <w:multiLevelType w:val="multilevel"/>
    <w:tmpl w:val="B378B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08216A"/>
    <w:multiLevelType w:val="multilevel"/>
    <w:tmpl w:val="43765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96F1AF7"/>
    <w:multiLevelType w:val="multilevel"/>
    <w:tmpl w:val="64D47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9971988"/>
    <w:multiLevelType w:val="multilevel"/>
    <w:tmpl w:val="79924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A5F08D3"/>
    <w:multiLevelType w:val="multilevel"/>
    <w:tmpl w:val="626AF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A797E69"/>
    <w:multiLevelType w:val="multilevel"/>
    <w:tmpl w:val="9C3C5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A894F51"/>
    <w:multiLevelType w:val="multilevel"/>
    <w:tmpl w:val="5BB0E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AC00C01"/>
    <w:multiLevelType w:val="multilevel"/>
    <w:tmpl w:val="8D603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C6F34BE"/>
    <w:multiLevelType w:val="multilevel"/>
    <w:tmpl w:val="585C1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D1460AF"/>
    <w:multiLevelType w:val="multilevel"/>
    <w:tmpl w:val="E752C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D314B83"/>
    <w:multiLevelType w:val="multilevel"/>
    <w:tmpl w:val="575E0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E1201EF"/>
    <w:multiLevelType w:val="multilevel"/>
    <w:tmpl w:val="DBBE8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E481170"/>
    <w:multiLevelType w:val="multilevel"/>
    <w:tmpl w:val="58FC3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E946A9D"/>
    <w:multiLevelType w:val="multilevel"/>
    <w:tmpl w:val="918C1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EB60E4D"/>
    <w:multiLevelType w:val="multilevel"/>
    <w:tmpl w:val="BC56A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EBE3163"/>
    <w:multiLevelType w:val="multilevel"/>
    <w:tmpl w:val="DC00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081677B"/>
    <w:multiLevelType w:val="multilevel"/>
    <w:tmpl w:val="42E23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0C63BE5"/>
    <w:multiLevelType w:val="multilevel"/>
    <w:tmpl w:val="F072D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15A4C9E"/>
    <w:multiLevelType w:val="multilevel"/>
    <w:tmpl w:val="0672B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2B1545A"/>
    <w:multiLevelType w:val="multilevel"/>
    <w:tmpl w:val="A24CD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6712C0D"/>
    <w:multiLevelType w:val="multilevel"/>
    <w:tmpl w:val="305EF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94475F6"/>
    <w:multiLevelType w:val="multilevel"/>
    <w:tmpl w:val="4EF47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9563911"/>
    <w:multiLevelType w:val="multilevel"/>
    <w:tmpl w:val="00D66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9C42433"/>
    <w:multiLevelType w:val="multilevel"/>
    <w:tmpl w:val="E7BE2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9D0779D"/>
    <w:multiLevelType w:val="multilevel"/>
    <w:tmpl w:val="38ACA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B912FA9"/>
    <w:multiLevelType w:val="multilevel"/>
    <w:tmpl w:val="5CF20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C6D43C1"/>
    <w:multiLevelType w:val="multilevel"/>
    <w:tmpl w:val="2B9C7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C8E2F01"/>
    <w:multiLevelType w:val="multilevel"/>
    <w:tmpl w:val="EA488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D0E4AF5"/>
    <w:multiLevelType w:val="multilevel"/>
    <w:tmpl w:val="B99C3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D266C06"/>
    <w:multiLevelType w:val="multilevel"/>
    <w:tmpl w:val="F9C0E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D656513"/>
    <w:multiLevelType w:val="multilevel"/>
    <w:tmpl w:val="C4C8B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E2D5EA2"/>
    <w:multiLevelType w:val="hybridMultilevel"/>
    <w:tmpl w:val="56FECD78"/>
    <w:lvl w:ilvl="0" w:tplc="C018F878">
      <w:start w:val="3"/>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1ECB0C66"/>
    <w:multiLevelType w:val="multilevel"/>
    <w:tmpl w:val="C8609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F595F5D"/>
    <w:multiLevelType w:val="multilevel"/>
    <w:tmpl w:val="744E4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10626E9"/>
    <w:multiLevelType w:val="multilevel"/>
    <w:tmpl w:val="F8D82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2AE2A02"/>
    <w:multiLevelType w:val="multilevel"/>
    <w:tmpl w:val="9EC8F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43E287D"/>
    <w:multiLevelType w:val="multilevel"/>
    <w:tmpl w:val="F0EE9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4F61E81"/>
    <w:multiLevelType w:val="multilevel"/>
    <w:tmpl w:val="0358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4FE5CE1"/>
    <w:multiLevelType w:val="multilevel"/>
    <w:tmpl w:val="BC42A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593314A"/>
    <w:multiLevelType w:val="multilevel"/>
    <w:tmpl w:val="CF6E4C06"/>
    <w:lvl w:ilvl="0">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5CC382F"/>
    <w:multiLevelType w:val="multilevel"/>
    <w:tmpl w:val="3306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62E7A07"/>
    <w:multiLevelType w:val="multilevel"/>
    <w:tmpl w:val="5A060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7564A46"/>
    <w:multiLevelType w:val="multilevel"/>
    <w:tmpl w:val="4FA8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97D552B"/>
    <w:multiLevelType w:val="multilevel"/>
    <w:tmpl w:val="5094C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9DF0C82"/>
    <w:multiLevelType w:val="multilevel"/>
    <w:tmpl w:val="F9B6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B952497"/>
    <w:multiLevelType w:val="multilevel"/>
    <w:tmpl w:val="CB9A8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C4459A0"/>
    <w:multiLevelType w:val="multilevel"/>
    <w:tmpl w:val="15FE0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E704719"/>
    <w:multiLevelType w:val="multilevel"/>
    <w:tmpl w:val="918C2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F6025A2"/>
    <w:multiLevelType w:val="multilevel"/>
    <w:tmpl w:val="DA88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05D1DD7"/>
    <w:multiLevelType w:val="multilevel"/>
    <w:tmpl w:val="CDE2E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1927035"/>
    <w:multiLevelType w:val="multilevel"/>
    <w:tmpl w:val="E55A5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290719F"/>
    <w:multiLevelType w:val="multilevel"/>
    <w:tmpl w:val="521C6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32B4746"/>
    <w:multiLevelType w:val="multilevel"/>
    <w:tmpl w:val="23806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3E4674C"/>
    <w:multiLevelType w:val="multilevel"/>
    <w:tmpl w:val="4F445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55A6CE9"/>
    <w:multiLevelType w:val="multilevel"/>
    <w:tmpl w:val="EFE2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6C60121"/>
    <w:multiLevelType w:val="multilevel"/>
    <w:tmpl w:val="12DAA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7463179"/>
    <w:multiLevelType w:val="multilevel"/>
    <w:tmpl w:val="4008D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78655BB"/>
    <w:multiLevelType w:val="multilevel"/>
    <w:tmpl w:val="4EA8E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79346CB"/>
    <w:multiLevelType w:val="multilevel"/>
    <w:tmpl w:val="50786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8316E24"/>
    <w:multiLevelType w:val="multilevel"/>
    <w:tmpl w:val="401CD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8C52EC3"/>
    <w:multiLevelType w:val="multilevel"/>
    <w:tmpl w:val="4336D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9373D21"/>
    <w:multiLevelType w:val="multilevel"/>
    <w:tmpl w:val="AA423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9AB2071"/>
    <w:multiLevelType w:val="multilevel"/>
    <w:tmpl w:val="69EAC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A725A52"/>
    <w:multiLevelType w:val="multilevel"/>
    <w:tmpl w:val="9CE23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D440CA4"/>
    <w:multiLevelType w:val="multilevel"/>
    <w:tmpl w:val="3E0CB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E8F2C65"/>
    <w:multiLevelType w:val="multilevel"/>
    <w:tmpl w:val="A21EF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F6F51E9"/>
    <w:multiLevelType w:val="multilevel"/>
    <w:tmpl w:val="28E2D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F8B07F3"/>
    <w:multiLevelType w:val="multilevel"/>
    <w:tmpl w:val="6A9C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FBE0F69"/>
    <w:multiLevelType w:val="multilevel"/>
    <w:tmpl w:val="C6ECD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FBF4DC9"/>
    <w:multiLevelType w:val="multilevel"/>
    <w:tmpl w:val="96663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02E5360"/>
    <w:multiLevelType w:val="multilevel"/>
    <w:tmpl w:val="9E50D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073447B"/>
    <w:multiLevelType w:val="multilevel"/>
    <w:tmpl w:val="E9A4D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1BD3B5E"/>
    <w:multiLevelType w:val="multilevel"/>
    <w:tmpl w:val="A9C0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1EF37FF"/>
    <w:multiLevelType w:val="multilevel"/>
    <w:tmpl w:val="C040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3CF1D8B"/>
    <w:multiLevelType w:val="multilevel"/>
    <w:tmpl w:val="32289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45372BB"/>
    <w:multiLevelType w:val="multilevel"/>
    <w:tmpl w:val="9A7E4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8C62B16"/>
    <w:multiLevelType w:val="multilevel"/>
    <w:tmpl w:val="5AA87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8F52F52"/>
    <w:multiLevelType w:val="multilevel"/>
    <w:tmpl w:val="2264B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9935EE2"/>
    <w:multiLevelType w:val="multilevel"/>
    <w:tmpl w:val="9E34C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A2B1F43"/>
    <w:multiLevelType w:val="multilevel"/>
    <w:tmpl w:val="145EE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A9D3F0D"/>
    <w:multiLevelType w:val="multilevel"/>
    <w:tmpl w:val="158A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AA90829"/>
    <w:multiLevelType w:val="multilevel"/>
    <w:tmpl w:val="6D026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4CA04C5C"/>
    <w:multiLevelType w:val="multilevel"/>
    <w:tmpl w:val="44CEE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E33369E"/>
    <w:multiLevelType w:val="multilevel"/>
    <w:tmpl w:val="1A9E7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E5C5FFF"/>
    <w:multiLevelType w:val="multilevel"/>
    <w:tmpl w:val="E9E0E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F553489"/>
    <w:multiLevelType w:val="multilevel"/>
    <w:tmpl w:val="5240C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1DC1C37"/>
    <w:multiLevelType w:val="multilevel"/>
    <w:tmpl w:val="516E4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2802C6A"/>
    <w:multiLevelType w:val="multilevel"/>
    <w:tmpl w:val="29C85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3053EA6"/>
    <w:multiLevelType w:val="multilevel"/>
    <w:tmpl w:val="676E5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3453AF1"/>
    <w:multiLevelType w:val="multilevel"/>
    <w:tmpl w:val="F8EE6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4A033E4"/>
    <w:multiLevelType w:val="multilevel"/>
    <w:tmpl w:val="00785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64B37C2"/>
    <w:multiLevelType w:val="multilevel"/>
    <w:tmpl w:val="8BD26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65E1EA3"/>
    <w:multiLevelType w:val="multilevel"/>
    <w:tmpl w:val="2402C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7243BEB"/>
    <w:multiLevelType w:val="multilevel"/>
    <w:tmpl w:val="EBF00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99B5386"/>
    <w:multiLevelType w:val="multilevel"/>
    <w:tmpl w:val="0D82A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A512931"/>
    <w:multiLevelType w:val="multilevel"/>
    <w:tmpl w:val="E7CC0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CE765C2"/>
    <w:multiLevelType w:val="multilevel"/>
    <w:tmpl w:val="21B0B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D7E777F"/>
    <w:multiLevelType w:val="multilevel"/>
    <w:tmpl w:val="1226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D7F0FFA"/>
    <w:multiLevelType w:val="multilevel"/>
    <w:tmpl w:val="53381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DAE2CB6"/>
    <w:multiLevelType w:val="multilevel"/>
    <w:tmpl w:val="0A20C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E4C63C5"/>
    <w:multiLevelType w:val="multilevel"/>
    <w:tmpl w:val="9B98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5FEF1E0B"/>
    <w:multiLevelType w:val="multilevel"/>
    <w:tmpl w:val="FC3E8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00F6174"/>
    <w:multiLevelType w:val="multilevel"/>
    <w:tmpl w:val="B5AE5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14D23D8"/>
    <w:multiLevelType w:val="multilevel"/>
    <w:tmpl w:val="902A2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2CA1BA1"/>
    <w:multiLevelType w:val="hybridMultilevel"/>
    <w:tmpl w:val="DCA65C58"/>
    <w:lvl w:ilvl="0" w:tplc="C018F878">
      <w:start w:val="3"/>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0" w15:restartNumberingAfterBreak="0">
    <w:nsid w:val="63F91548"/>
    <w:multiLevelType w:val="multilevel"/>
    <w:tmpl w:val="423ED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50247E2"/>
    <w:multiLevelType w:val="multilevel"/>
    <w:tmpl w:val="BAE46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51F2E9F"/>
    <w:multiLevelType w:val="multilevel"/>
    <w:tmpl w:val="8A686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7543F8B"/>
    <w:multiLevelType w:val="multilevel"/>
    <w:tmpl w:val="DEA4F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7D110B0"/>
    <w:multiLevelType w:val="multilevel"/>
    <w:tmpl w:val="DF5A1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9E9559C"/>
    <w:multiLevelType w:val="multilevel"/>
    <w:tmpl w:val="F54AA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A4C2733"/>
    <w:multiLevelType w:val="multilevel"/>
    <w:tmpl w:val="07BE4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6A841CD8"/>
    <w:multiLevelType w:val="multilevel"/>
    <w:tmpl w:val="7D383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AAB6C04"/>
    <w:multiLevelType w:val="multilevel"/>
    <w:tmpl w:val="4F5C0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AAF7F4A"/>
    <w:multiLevelType w:val="multilevel"/>
    <w:tmpl w:val="1C20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B016684"/>
    <w:multiLevelType w:val="multilevel"/>
    <w:tmpl w:val="2CDE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6D0820BE"/>
    <w:multiLevelType w:val="multilevel"/>
    <w:tmpl w:val="97CA9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D1A4C0E"/>
    <w:multiLevelType w:val="multilevel"/>
    <w:tmpl w:val="05D4F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F097B9B"/>
    <w:multiLevelType w:val="multilevel"/>
    <w:tmpl w:val="73EC9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6F3922D7"/>
    <w:multiLevelType w:val="multilevel"/>
    <w:tmpl w:val="816EC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6F876390"/>
    <w:multiLevelType w:val="multilevel"/>
    <w:tmpl w:val="B950C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01241EB"/>
    <w:multiLevelType w:val="multilevel"/>
    <w:tmpl w:val="15B64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0205992"/>
    <w:multiLevelType w:val="multilevel"/>
    <w:tmpl w:val="F7680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0DB4FE9"/>
    <w:multiLevelType w:val="multilevel"/>
    <w:tmpl w:val="DC040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13A0F08"/>
    <w:multiLevelType w:val="multilevel"/>
    <w:tmpl w:val="BA9EB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15639A9"/>
    <w:multiLevelType w:val="multilevel"/>
    <w:tmpl w:val="9BE04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16048E6"/>
    <w:multiLevelType w:val="multilevel"/>
    <w:tmpl w:val="C2A85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734A1CA8"/>
    <w:multiLevelType w:val="multilevel"/>
    <w:tmpl w:val="FD80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41C29A2"/>
    <w:multiLevelType w:val="hybridMultilevel"/>
    <w:tmpl w:val="E4E83286"/>
    <w:lvl w:ilvl="0" w:tplc="C018F878">
      <w:start w:val="3"/>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4" w15:restartNumberingAfterBreak="0">
    <w:nsid w:val="763C2EDD"/>
    <w:multiLevelType w:val="multilevel"/>
    <w:tmpl w:val="43BC1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6A60202"/>
    <w:multiLevelType w:val="multilevel"/>
    <w:tmpl w:val="61D00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6B966C3"/>
    <w:multiLevelType w:val="multilevel"/>
    <w:tmpl w:val="12243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7211058"/>
    <w:multiLevelType w:val="multilevel"/>
    <w:tmpl w:val="8B0A6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777A4F4E"/>
    <w:multiLevelType w:val="multilevel"/>
    <w:tmpl w:val="56DEF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78257A4C"/>
    <w:multiLevelType w:val="multilevel"/>
    <w:tmpl w:val="10D89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7832770F"/>
    <w:multiLevelType w:val="hybridMultilevel"/>
    <w:tmpl w:val="A864B1E2"/>
    <w:lvl w:ilvl="0" w:tplc="B7F8599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1" w15:restartNumberingAfterBreak="0">
    <w:nsid w:val="793B1127"/>
    <w:multiLevelType w:val="multilevel"/>
    <w:tmpl w:val="5BDED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79DF2C31"/>
    <w:multiLevelType w:val="multilevel"/>
    <w:tmpl w:val="0FE40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79F5012B"/>
    <w:multiLevelType w:val="multilevel"/>
    <w:tmpl w:val="0318E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7A1C481F"/>
    <w:multiLevelType w:val="multilevel"/>
    <w:tmpl w:val="3E861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7C3D01E3"/>
    <w:multiLevelType w:val="multilevel"/>
    <w:tmpl w:val="43322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7D30601F"/>
    <w:multiLevelType w:val="multilevel"/>
    <w:tmpl w:val="85C6A35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7F2E64D5"/>
    <w:multiLevelType w:val="multilevel"/>
    <w:tmpl w:val="04A20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F8A3280"/>
    <w:multiLevelType w:val="multilevel"/>
    <w:tmpl w:val="12A83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7FEA10B7"/>
    <w:multiLevelType w:val="multilevel"/>
    <w:tmpl w:val="DE02A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7282446">
    <w:abstractNumId w:val="0"/>
  </w:num>
  <w:num w:numId="2" w16cid:durableId="177890909">
    <w:abstractNumId w:val="150"/>
  </w:num>
  <w:num w:numId="3" w16cid:durableId="1685402400">
    <w:abstractNumId w:val="4"/>
  </w:num>
  <w:num w:numId="4" w16cid:durableId="1297644453">
    <w:abstractNumId w:val="10"/>
  </w:num>
  <w:num w:numId="5" w16cid:durableId="1986469736">
    <w:abstractNumId w:val="72"/>
  </w:num>
  <w:num w:numId="6" w16cid:durableId="1863395836">
    <w:abstractNumId w:val="43"/>
  </w:num>
  <w:num w:numId="7" w16cid:durableId="2048140759">
    <w:abstractNumId w:val="134"/>
  </w:num>
  <w:num w:numId="8" w16cid:durableId="832183600">
    <w:abstractNumId w:val="28"/>
  </w:num>
  <w:num w:numId="9" w16cid:durableId="2146460011">
    <w:abstractNumId w:val="6"/>
  </w:num>
  <w:num w:numId="10" w16cid:durableId="1464153747">
    <w:abstractNumId w:val="159"/>
  </w:num>
  <w:num w:numId="11" w16cid:durableId="313989920">
    <w:abstractNumId w:val="124"/>
  </w:num>
  <w:num w:numId="12" w16cid:durableId="1772771933">
    <w:abstractNumId w:val="114"/>
  </w:num>
  <w:num w:numId="13" w16cid:durableId="686180863">
    <w:abstractNumId w:val="144"/>
  </w:num>
  <w:num w:numId="14" w16cid:durableId="2024740328">
    <w:abstractNumId w:val="30"/>
  </w:num>
  <w:num w:numId="15" w16cid:durableId="461730249">
    <w:abstractNumId w:val="53"/>
  </w:num>
  <w:num w:numId="16" w16cid:durableId="211236003">
    <w:abstractNumId w:val="125"/>
  </w:num>
  <w:num w:numId="17" w16cid:durableId="1640498506">
    <w:abstractNumId w:val="12"/>
  </w:num>
  <w:num w:numId="18" w16cid:durableId="2016762992">
    <w:abstractNumId w:val="56"/>
  </w:num>
  <w:num w:numId="19" w16cid:durableId="1403869735">
    <w:abstractNumId w:val="145"/>
  </w:num>
  <w:num w:numId="20" w16cid:durableId="1420560212">
    <w:abstractNumId w:val="91"/>
  </w:num>
  <w:num w:numId="21" w16cid:durableId="1556697586">
    <w:abstractNumId w:val="83"/>
  </w:num>
  <w:num w:numId="22" w16cid:durableId="189344957">
    <w:abstractNumId w:val="148"/>
  </w:num>
  <w:num w:numId="23" w16cid:durableId="1330449307">
    <w:abstractNumId w:val="1"/>
  </w:num>
  <w:num w:numId="24" w16cid:durableId="1231499974">
    <w:abstractNumId w:val="155"/>
  </w:num>
  <w:num w:numId="25" w16cid:durableId="1817452473">
    <w:abstractNumId w:val="39"/>
  </w:num>
  <w:num w:numId="26" w16cid:durableId="773553138">
    <w:abstractNumId w:val="57"/>
  </w:num>
  <w:num w:numId="27" w16cid:durableId="194854858">
    <w:abstractNumId w:val="81"/>
  </w:num>
  <w:num w:numId="28" w16cid:durableId="252664878">
    <w:abstractNumId w:val="136"/>
  </w:num>
  <w:num w:numId="29" w16cid:durableId="791901603">
    <w:abstractNumId w:val="58"/>
  </w:num>
  <w:num w:numId="30" w16cid:durableId="1025251583">
    <w:abstractNumId w:val="79"/>
  </w:num>
  <w:num w:numId="31" w16cid:durableId="907302732">
    <w:abstractNumId w:val="45"/>
  </w:num>
  <w:num w:numId="32" w16cid:durableId="58982515">
    <w:abstractNumId w:val="68"/>
  </w:num>
  <w:num w:numId="33" w16cid:durableId="35129694">
    <w:abstractNumId w:val="153"/>
  </w:num>
  <w:num w:numId="34" w16cid:durableId="146214454">
    <w:abstractNumId w:val="29"/>
  </w:num>
  <w:num w:numId="35" w16cid:durableId="1266886540">
    <w:abstractNumId w:val="138"/>
  </w:num>
  <w:num w:numId="36" w16cid:durableId="689602322">
    <w:abstractNumId w:val="123"/>
  </w:num>
  <w:num w:numId="37" w16cid:durableId="1246263736">
    <w:abstractNumId w:val="73"/>
  </w:num>
  <w:num w:numId="38" w16cid:durableId="1924993739">
    <w:abstractNumId w:val="117"/>
  </w:num>
  <w:num w:numId="39" w16cid:durableId="1345397174">
    <w:abstractNumId w:val="36"/>
  </w:num>
  <w:num w:numId="40" w16cid:durableId="1874884224">
    <w:abstractNumId w:val="14"/>
  </w:num>
  <w:num w:numId="41" w16cid:durableId="1106463979">
    <w:abstractNumId w:val="121"/>
  </w:num>
  <w:num w:numId="42" w16cid:durableId="1242178602">
    <w:abstractNumId w:val="60"/>
  </w:num>
  <w:num w:numId="43" w16cid:durableId="1449278428">
    <w:abstractNumId w:val="27"/>
  </w:num>
  <w:num w:numId="44" w16cid:durableId="2042392567">
    <w:abstractNumId w:val="55"/>
  </w:num>
  <w:num w:numId="45" w16cid:durableId="1662924304">
    <w:abstractNumId w:val="63"/>
  </w:num>
  <w:num w:numId="46" w16cid:durableId="1408383271">
    <w:abstractNumId w:val="88"/>
  </w:num>
  <w:num w:numId="47" w16cid:durableId="526791936">
    <w:abstractNumId w:val="109"/>
  </w:num>
  <w:num w:numId="48" w16cid:durableId="42215224">
    <w:abstractNumId w:val="152"/>
  </w:num>
  <w:num w:numId="49" w16cid:durableId="504442329">
    <w:abstractNumId w:val="90"/>
  </w:num>
  <w:num w:numId="50" w16cid:durableId="2022586139">
    <w:abstractNumId w:val="59"/>
  </w:num>
  <w:num w:numId="51" w16cid:durableId="1948393109">
    <w:abstractNumId w:val="94"/>
  </w:num>
  <w:num w:numId="52" w16cid:durableId="1276786647">
    <w:abstractNumId w:val="133"/>
  </w:num>
  <w:num w:numId="53" w16cid:durableId="980886552">
    <w:abstractNumId w:val="131"/>
  </w:num>
  <w:num w:numId="54" w16cid:durableId="830095994">
    <w:abstractNumId w:val="112"/>
  </w:num>
  <w:num w:numId="55" w16cid:durableId="130758622">
    <w:abstractNumId w:val="13"/>
  </w:num>
  <w:num w:numId="56" w16cid:durableId="769661005">
    <w:abstractNumId w:val="66"/>
  </w:num>
  <w:num w:numId="57" w16cid:durableId="64110453">
    <w:abstractNumId w:val="137"/>
  </w:num>
  <w:num w:numId="58" w16cid:durableId="1914773274">
    <w:abstractNumId w:val="76"/>
  </w:num>
  <w:num w:numId="59" w16cid:durableId="681518944">
    <w:abstractNumId w:val="141"/>
  </w:num>
  <w:num w:numId="60" w16cid:durableId="1579751426">
    <w:abstractNumId w:val="93"/>
  </w:num>
  <w:num w:numId="61" w16cid:durableId="67073788">
    <w:abstractNumId w:val="96"/>
  </w:num>
  <w:num w:numId="62" w16cid:durableId="8407771">
    <w:abstractNumId w:val="158"/>
  </w:num>
  <w:num w:numId="63" w16cid:durableId="371611196">
    <w:abstractNumId w:val="16"/>
  </w:num>
  <w:num w:numId="64" w16cid:durableId="1851988612">
    <w:abstractNumId w:val="24"/>
  </w:num>
  <w:num w:numId="65" w16cid:durableId="2034071251">
    <w:abstractNumId w:val="151"/>
  </w:num>
  <w:num w:numId="66" w16cid:durableId="1904674794">
    <w:abstractNumId w:val="8"/>
  </w:num>
  <w:num w:numId="67" w16cid:durableId="751661549">
    <w:abstractNumId w:val="54"/>
  </w:num>
  <w:num w:numId="68" w16cid:durableId="1404908720">
    <w:abstractNumId w:val="116"/>
  </w:num>
  <w:num w:numId="69" w16cid:durableId="1559590778">
    <w:abstractNumId w:val="156"/>
  </w:num>
  <w:num w:numId="70" w16cid:durableId="1425104703">
    <w:abstractNumId w:val="86"/>
  </w:num>
  <w:num w:numId="71" w16cid:durableId="1139305893">
    <w:abstractNumId w:val="87"/>
  </w:num>
  <w:num w:numId="72" w16cid:durableId="2025357181">
    <w:abstractNumId w:val="23"/>
  </w:num>
  <w:num w:numId="73" w16cid:durableId="85617605">
    <w:abstractNumId w:val="51"/>
  </w:num>
  <w:num w:numId="74" w16cid:durableId="87511435">
    <w:abstractNumId w:val="69"/>
  </w:num>
  <w:num w:numId="75" w16cid:durableId="1647933433">
    <w:abstractNumId w:val="64"/>
  </w:num>
  <w:num w:numId="76" w16cid:durableId="1339964687">
    <w:abstractNumId w:val="26"/>
  </w:num>
  <w:num w:numId="77" w16cid:durableId="902452839">
    <w:abstractNumId w:val="44"/>
  </w:num>
  <w:num w:numId="78" w16cid:durableId="1034429437">
    <w:abstractNumId w:val="47"/>
  </w:num>
  <w:num w:numId="79" w16cid:durableId="224223193">
    <w:abstractNumId w:val="113"/>
  </w:num>
  <w:num w:numId="80" w16cid:durableId="618803600">
    <w:abstractNumId w:val="103"/>
  </w:num>
  <w:num w:numId="81" w16cid:durableId="2046640434">
    <w:abstractNumId w:val="35"/>
  </w:num>
  <w:num w:numId="82" w16cid:durableId="1565867620">
    <w:abstractNumId w:val="84"/>
  </w:num>
  <w:num w:numId="83" w16cid:durableId="1257641775">
    <w:abstractNumId w:val="77"/>
  </w:num>
  <w:num w:numId="84" w16cid:durableId="1322351977">
    <w:abstractNumId w:val="38"/>
  </w:num>
  <w:num w:numId="85" w16cid:durableId="1311860088">
    <w:abstractNumId w:val="9"/>
  </w:num>
  <w:num w:numId="86" w16cid:durableId="1165901130">
    <w:abstractNumId w:val="157"/>
  </w:num>
  <w:num w:numId="87" w16cid:durableId="600918397">
    <w:abstractNumId w:val="5"/>
  </w:num>
  <w:num w:numId="88" w16cid:durableId="56780672">
    <w:abstractNumId w:val="33"/>
  </w:num>
  <w:num w:numId="89" w16cid:durableId="567570324">
    <w:abstractNumId w:val="126"/>
  </w:num>
  <w:num w:numId="90" w16cid:durableId="1560290729">
    <w:abstractNumId w:val="139"/>
  </w:num>
  <w:num w:numId="91" w16cid:durableId="870189708">
    <w:abstractNumId w:val="149"/>
  </w:num>
  <w:num w:numId="92" w16cid:durableId="1782800803">
    <w:abstractNumId w:val="101"/>
  </w:num>
  <w:num w:numId="93" w16cid:durableId="412241629">
    <w:abstractNumId w:val="11"/>
  </w:num>
  <w:num w:numId="94" w16cid:durableId="1846750069">
    <w:abstractNumId w:val="80"/>
  </w:num>
  <w:num w:numId="95" w16cid:durableId="30233414">
    <w:abstractNumId w:val="104"/>
  </w:num>
  <w:num w:numId="96" w16cid:durableId="1191069561">
    <w:abstractNumId w:val="115"/>
  </w:num>
  <w:num w:numId="97" w16cid:durableId="1587878645">
    <w:abstractNumId w:val="154"/>
  </w:num>
  <w:num w:numId="98" w16cid:durableId="1550336138">
    <w:abstractNumId w:val="102"/>
  </w:num>
  <w:num w:numId="99" w16cid:durableId="1422988943">
    <w:abstractNumId w:val="65"/>
  </w:num>
  <w:num w:numId="100" w16cid:durableId="1707561780">
    <w:abstractNumId w:val="99"/>
  </w:num>
  <w:num w:numId="101" w16cid:durableId="126514114">
    <w:abstractNumId w:val="122"/>
  </w:num>
  <w:num w:numId="102" w16cid:durableId="898712560">
    <w:abstractNumId w:val="78"/>
  </w:num>
  <w:num w:numId="103" w16cid:durableId="1638678678">
    <w:abstractNumId w:val="25"/>
  </w:num>
  <w:num w:numId="104" w16cid:durableId="1471167710">
    <w:abstractNumId w:val="146"/>
  </w:num>
  <w:num w:numId="105" w16cid:durableId="964043429">
    <w:abstractNumId w:val="107"/>
  </w:num>
  <w:num w:numId="106" w16cid:durableId="31807930">
    <w:abstractNumId w:val="85"/>
  </w:num>
  <w:num w:numId="107" w16cid:durableId="499201888">
    <w:abstractNumId w:val="147"/>
  </w:num>
  <w:num w:numId="108" w16cid:durableId="1304889875">
    <w:abstractNumId w:val="42"/>
  </w:num>
  <w:num w:numId="109" w16cid:durableId="151802928">
    <w:abstractNumId w:val="49"/>
  </w:num>
  <w:num w:numId="110" w16cid:durableId="166599197">
    <w:abstractNumId w:val="20"/>
  </w:num>
  <w:num w:numId="111" w16cid:durableId="499469363">
    <w:abstractNumId w:val="140"/>
  </w:num>
  <w:num w:numId="112" w16cid:durableId="277294222">
    <w:abstractNumId w:val="3"/>
  </w:num>
  <w:num w:numId="113" w16cid:durableId="1826313233">
    <w:abstractNumId w:val="17"/>
  </w:num>
  <w:num w:numId="114" w16cid:durableId="1785726730">
    <w:abstractNumId w:val="129"/>
  </w:num>
  <w:num w:numId="115" w16cid:durableId="659039408">
    <w:abstractNumId w:val="110"/>
  </w:num>
  <w:num w:numId="116" w16cid:durableId="717582267">
    <w:abstractNumId w:val="71"/>
  </w:num>
  <w:num w:numId="117" w16cid:durableId="157120229">
    <w:abstractNumId w:val="48"/>
  </w:num>
  <w:num w:numId="118" w16cid:durableId="1726223411">
    <w:abstractNumId w:val="32"/>
  </w:num>
  <w:num w:numId="119" w16cid:durableId="215824927">
    <w:abstractNumId w:val="34"/>
  </w:num>
  <w:num w:numId="120" w16cid:durableId="1090661652">
    <w:abstractNumId w:val="142"/>
  </w:num>
  <w:num w:numId="121" w16cid:durableId="1817140509">
    <w:abstractNumId w:val="18"/>
  </w:num>
  <w:num w:numId="122" w16cid:durableId="164170818">
    <w:abstractNumId w:val="128"/>
  </w:num>
  <w:num w:numId="123" w16cid:durableId="1087919931">
    <w:abstractNumId w:val="127"/>
  </w:num>
  <w:num w:numId="124" w16cid:durableId="729423103">
    <w:abstractNumId w:val="89"/>
  </w:num>
  <w:num w:numId="125" w16cid:durableId="1214543229">
    <w:abstractNumId w:val="37"/>
  </w:num>
  <w:num w:numId="126" w16cid:durableId="2058159052">
    <w:abstractNumId w:val="19"/>
  </w:num>
  <w:num w:numId="127" w16cid:durableId="952325294">
    <w:abstractNumId w:val="100"/>
  </w:num>
  <w:num w:numId="128" w16cid:durableId="146866464">
    <w:abstractNumId w:val="108"/>
  </w:num>
  <w:num w:numId="129" w16cid:durableId="1534805007">
    <w:abstractNumId w:val="97"/>
  </w:num>
  <w:num w:numId="130" w16cid:durableId="768965503">
    <w:abstractNumId w:val="82"/>
  </w:num>
  <w:num w:numId="131" w16cid:durableId="1970937534">
    <w:abstractNumId w:val="40"/>
  </w:num>
  <w:num w:numId="132" w16cid:durableId="365102030">
    <w:abstractNumId w:val="41"/>
  </w:num>
  <w:num w:numId="133" w16cid:durableId="1709185196">
    <w:abstractNumId w:val="67"/>
  </w:num>
  <w:num w:numId="134" w16cid:durableId="1931965628">
    <w:abstractNumId w:val="75"/>
  </w:num>
  <w:num w:numId="135" w16cid:durableId="1408528290">
    <w:abstractNumId w:val="31"/>
  </w:num>
  <w:num w:numId="136" w16cid:durableId="523642068">
    <w:abstractNumId w:val="118"/>
  </w:num>
  <w:num w:numId="137" w16cid:durableId="1966538844">
    <w:abstractNumId w:val="52"/>
  </w:num>
  <w:num w:numId="138" w16cid:durableId="142360646">
    <w:abstractNumId w:val="135"/>
  </w:num>
  <w:num w:numId="139" w16cid:durableId="932975061">
    <w:abstractNumId w:val="15"/>
  </w:num>
  <w:num w:numId="140" w16cid:durableId="853616017">
    <w:abstractNumId w:val="95"/>
  </w:num>
  <w:num w:numId="141" w16cid:durableId="1423793054">
    <w:abstractNumId w:val="106"/>
  </w:num>
  <w:num w:numId="142" w16cid:durableId="267854638">
    <w:abstractNumId w:val="21"/>
  </w:num>
  <w:num w:numId="143" w16cid:durableId="89937891">
    <w:abstractNumId w:val="74"/>
  </w:num>
  <w:num w:numId="144" w16cid:durableId="2089573717">
    <w:abstractNumId w:val="132"/>
  </w:num>
  <w:num w:numId="145" w16cid:durableId="2011986484">
    <w:abstractNumId w:val="105"/>
  </w:num>
  <w:num w:numId="146" w16cid:durableId="1698116001">
    <w:abstractNumId w:val="2"/>
  </w:num>
  <w:num w:numId="147" w16cid:durableId="1441295989">
    <w:abstractNumId w:val="61"/>
  </w:num>
  <w:num w:numId="148" w16cid:durableId="561985648">
    <w:abstractNumId w:val="98"/>
  </w:num>
  <w:num w:numId="149" w16cid:durableId="1585646217">
    <w:abstractNumId w:val="120"/>
  </w:num>
  <w:num w:numId="150" w16cid:durableId="1145271314">
    <w:abstractNumId w:val="111"/>
  </w:num>
  <w:num w:numId="151" w16cid:durableId="513878821">
    <w:abstractNumId w:val="70"/>
  </w:num>
  <w:num w:numId="152" w16cid:durableId="961108838">
    <w:abstractNumId w:val="130"/>
  </w:num>
  <w:num w:numId="153" w16cid:durableId="1507591437">
    <w:abstractNumId w:val="62"/>
  </w:num>
  <w:num w:numId="154" w16cid:durableId="627200055">
    <w:abstractNumId w:val="7"/>
  </w:num>
  <w:num w:numId="155" w16cid:durableId="832337904">
    <w:abstractNumId w:val="50"/>
  </w:num>
  <w:num w:numId="156" w16cid:durableId="1806196277">
    <w:abstractNumId w:val="22"/>
  </w:num>
  <w:num w:numId="157" w16cid:durableId="400758082">
    <w:abstractNumId w:val="92"/>
  </w:num>
  <w:num w:numId="158" w16cid:durableId="1714185224">
    <w:abstractNumId w:val="119"/>
  </w:num>
  <w:num w:numId="159" w16cid:durableId="1329862579">
    <w:abstractNumId w:val="143"/>
  </w:num>
  <w:num w:numId="160" w16cid:durableId="1476533423">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E7D"/>
    <w:rsid w:val="00083FDC"/>
    <w:rsid w:val="000E4A51"/>
    <w:rsid w:val="001A67D4"/>
    <w:rsid w:val="00504410"/>
    <w:rsid w:val="005454A4"/>
    <w:rsid w:val="00611C80"/>
    <w:rsid w:val="00626A9F"/>
    <w:rsid w:val="006877F5"/>
    <w:rsid w:val="006C1B86"/>
    <w:rsid w:val="0074374B"/>
    <w:rsid w:val="009A54F7"/>
    <w:rsid w:val="00A07291"/>
    <w:rsid w:val="00A377C4"/>
    <w:rsid w:val="00B10E45"/>
    <w:rsid w:val="00B230FE"/>
    <w:rsid w:val="00B9475A"/>
    <w:rsid w:val="00C32B95"/>
    <w:rsid w:val="00C33550"/>
    <w:rsid w:val="00D07B51"/>
    <w:rsid w:val="00F40E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F3229"/>
  <w15:chartTrackingRefBased/>
  <w15:docId w15:val="{6182CC09-1BEC-4974-97E2-ECF7F4284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E7D"/>
    <w:pPr>
      <w:spacing w:after="200" w:line="276" w:lineRule="auto"/>
    </w:pPr>
    <w:rPr>
      <w:rFonts w:eastAsiaTheme="minorEastAsia"/>
      <w:lang w:val="en-US"/>
    </w:rPr>
  </w:style>
  <w:style w:type="paragraph" w:styleId="Titre1">
    <w:name w:val="heading 1"/>
    <w:basedOn w:val="Normal"/>
    <w:next w:val="Normal"/>
    <w:link w:val="Titre1Car"/>
    <w:uiPriority w:val="9"/>
    <w:qFormat/>
    <w:rsid w:val="00F40E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F40E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F40E7D"/>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F40E7D"/>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F40E7D"/>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F40E7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40E7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40E7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40E7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40E7D"/>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rsid w:val="00F40E7D"/>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F40E7D"/>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F40E7D"/>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F40E7D"/>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F40E7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40E7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40E7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40E7D"/>
    <w:rPr>
      <w:rFonts w:eastAsiaTheme="majorEastAsia" w:cstheme="majorBidi"/>
      <w:color w:val="272727" w:themeColor="text1" w:themeTint="D8"/>
    </w:rPr>
  </w:style>
  <w:style w:type="paragraph" w:styleId="Titre">
    <w:name w:val="Title"/>
    <w:basedOn w:val="Normal"/>
    <w:next w:val="Normal"/>
    <w:link w:val="TitreCar"/>
    <w:uiPriority w:val="10"/>
    <w:qFormat/>
    <w:rsid w:val="00F40E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40E7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40E7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40E7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40E7D"/>
    <w:pPr>
      <w:spacing w:before="160"/>
      <w:jc w:val="center"/>
    </w:pPr>
    <w:rPr>
      <w:i/>
      <w:iCs/>
      <w:color w:val="404040" w:themeColor="text1" w:themeTint="BF"/>
    </w:rPr>
  </w:style>
  <w:style w:type="character" w:customStyle="1" w:styleId="CitationCar">
    <w:name w:val="Citation Car"/>
    <w:basedOn w:val="Policepardfaut"/>
    <w:link w:val="Citation"/>
    <w:uiPriority w:val="29"/>
    <w:rsid w:val="00F40E7D"/>
    <w:rPr>
      <w:i/>
      <w:iCs/>
      <w:color w:val="404040" w:themeColor="text1" w:themeTint="BF"/>
    </w:rPr>
  </w:style>
  <w:style w:type="paragraph" w:styleId="Paragraphedeliste">
    <w:name w:val="List Paragraph"/>
    <w:basedOn w:val="Normal"/>
    <w:uiPriority w:val="34"/>
    <w:qFormat/>
    <w:rsid w:val="00F40E7D"/>
    <w:pPr>
      <w:ind w:left="720"/>
      <w:contextualSpacing/>
    </w:pPr>
  </w:style>
  <w:style w:type="character" w:styleId="Accentuationintense">
    <w:name w:val="Intense Emphasis"/>
    <w:basedOn w:val="Policepardfaut"/>
    <w:uiPriority w:val="21"/>
    <w:qFormat/>
    <w:rsid w:val="00F40E7D"/>
    <w:rPr>
      <w:i/>
      <w:iCs/>
      <w:color w:val="2F5496" w:themeColor="accent1" w:themeShade="BF"/>
    </w:rPr>
  </w:style>
  <w:style w:type="paragraph" w:styleId="Citationintense">
    <w:name w:val="Intense Quote"/>
    <w:basedOn w:val="Normal"/>
    <w:next w:val="Normal"/>
    <w:link w:val="CitationintenseCar"/>
    <w:uiPriority w:val="30"/>
    <w:qFormat/>
    <w:rsid w:val="00F40E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F40E7D"/>
    <w:rPr>
      <w:i/>
      <w:iCs/>
      <w:color w:val="2F5496" w:themeColor="accent1" w:themeShade="BF"/>
    </w:rPr>
  </w:style>
  <w:style w:type="character" w:styleId="Rfrenceintense">
    <w:name w:val="Intense Reference"/>
    <w:basedOn w:val="Policepardfaut"/>
    <w:uiPriority w:val="32"/>
    <w:qFormat/>
    <w:rsid w:val="00F40E7D"/>
    <w:rPr>
      <w:b/>
      <w:bCs/>
      <w:smallCaps/>
      <w:color w:val="2F5496" w:themeColor="accent1" w:themeShade="BF"/>
      <w:spacing w:val="5"/>
    </w:rPr>
  </w:style>
  <w:style w:type="paragraph" w:styleId="Listepuces">
    <w:name w:val="List Bullet"/>
    <w:basedOn w:val="Normal"/>
    <w:uiPriority w:val="99"/>
    <w:unhideWhenUsed/>
    <w:rsid w:val="00F40E7D"/>
    <w:pPr>
      <w:numPr>
        <w:numId w:val="1"/>
      </w:numPr>
      <w:tabs>
        <w:tab w:val="clear" w:pos="360"/>
      </w:tabs>
      <w:ind w:left="0" w:firstLine="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14756">
      <w:bodyDiv w:val="1"/>
      <w:marLeft w:val="0"/>
      <w:marRight w:val="0"/>
      <w:marTop w:val="0"/>
      <w:marBottom w:val="0"/>
      <w:divBdr>
        <w:top w:val="none" w:sz="0" w:space="0" w:color="auto"/>
        <w:left w:val="none" w:sz="0" w:space="0" w:color="auto"/>
        <w:bottom w:val="none" w:sz="0" w:space="0" w:color="auto"/>
        <w:right w:val="none" w:sz="0" w:space="0" w:color="auto"/>
      </w:divBdr>
    </w:div>
    <w:div w:id="115529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26188-D6E8-45A0-AA82-4B4541ADD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22</Pages>
  <Words>7990</Words>
  <Characters>43946</Characters>
  <Application>Microsoft Office Word</Application>
  <DocSecurity>0</DocSecurity>
  <Lines>366</Lines>
  <Paragraphs>103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Abderrahmane GADEMI</dc:creator>
  <cp:keywords/>
  <dc:description/>
  <cp:lastModifiedBy>Khalil d’Abzac</cp:lastModifiedBy>
  <cp:revision>8</cp:revision>
  <dcterms:created xsi:type="dcterms:W3CDTF">2026-03-18T02:19:00Z</dcterms:created>
  <dcterms:modified xsi:type="dcterms:W3CDTF">2026-04-24T16:52:00Z</dcterms:modified>
</cp:coreProperties>
</file>